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53" w:rsidRDefault="003073D9" w:rsidP="003073D9">
      <w:pPr>
        <w:jc w:val="center"/>
      </w:pPr>
      <w:r>
        <w:t>ТЕХНИЧЕСКА СПЕЦИФИКАЦИЯ НА ПОРЪЧКАТА</w:t>
      </w:r>
    </w:p>
    <w:p w:rsidR="00256053" w:rsidRDefault="00256053"/>
    <w:p w:rsidR="00256053" w:rsidRDefault="00256053">
      <w:r>
        <w:t>Изпълнителят е длъжен:</w:t>
      </w:r>
    </w:p>
    <w:p w:rsidR="00256053" w:rsidRDefault="00256053"/>
    <w:p w:rsidR="00256053" w:rsidRDefault="00F03D3D" w:rsidP="00EA683C">
      <w:pPr>
        <w:numPr>
          <w:ilvl w:val="0"/>
          <w:numId w:val="1"/>
        </w:numPr>
        <w:jc w:val="both"/>
      </w:pPr>
      <w:r>
        <w:t>да доста</w:t>
      </w:r>
      <w:r w:rsidR="003073D9">
        <w:t xml:space="preserve">вя активна електрическа енергия - </w:t>
      </w:r>
      <w:r>
        <w:t>ниско напрежение за нуждите на община Садово</w:t>
      </w:r>
      <w:r w:rsidR="003073D9">
        <w:t>,</w:t>
      </w:r>
      <w:r>
        <w:t xml:space="preserve"> съгласно действащите правила за търговия с електрическа енергия (ПТЕЕ).</w:t>
      </w:r>
    </w:p>
    <w:p w:rsidR="00F03D3D" w:rsidRDefault="003073D9" w:rsidP="00EA683C">
      <w:pPr>
        <w:numPr>
          <w:ilvl w:val="0"/>
          <w:numId w:val="1"/>
        </w:numPr>
        <w:jc w:val="both"/>
      </w:pPr>
      <w:r>
        <w:t>да включи в</w:t>
      </w:r>
      <w:r w:rsidR="00F03D3D">
        <w:t xml:space="preserve">ъзложителя  в пазара на балансираща енергия </w:t>
      </w:r>
      <w:r w:rsidR="001A6AB5">
        <w:t xml:space="preserve"> в стандартна ба</w:t>
      </w:r>
      <w:r>
        <w:t>лансираща група с  координатор и</w:t>
      </w:r>
      <w:r w:rsidR="001A6AB5">
        <w:t xml:space="preserve">зпълнителя, </w:t>
      </w:r>
      <w:r>
        <w:t>като</w:t>
      </w:r>
      <w:r w:rsidR="001A6AB5">
        <w:t xml:space="preserve"> </w:t>
      </w:r>
      <w:r>
        <w:t>в</w:t>
      </w:r>
      <w:r w:rsidR="001A6AB5">
        <w:t>ъзложителя</w:t>
      </w:r>
      <w:r>
        <w:t>т</w:t>
      </w:r>
      <w:r w:rsidR="001A6AB5">
        <w:t xml:space="preserve"> </w:t>
      </w:r>
      <w:r>
        <w:t>не дължи</w:t>
      </w:r>
      <w:r w:rsidR="001A6AB5">
        <w:t xml:space="preserve"> т</w:t>
      </w:r>
      <w:r>
        <w:t>акси за участие, да регистрира в</w:t>
      </w:r>
      <w:r w:rsidR="001A6AB5">
        <w:t>ъзложителя като участник в стандартна балансираща група – непряк член</w:t>
      </w:r>
      <w:r>
        <w:t>,</w:t>
      </w:r>
      <w:r w:rsidR="001A6AB5">
        <w:t xml:space="preserve"> съгласно ПТЕЕ.</w:t>
      </w:r>
    </w:p>
    <w:p w:rsidR="00C5215D" w:rsidRDefault="003073D9" w:rsidP="00EA683C">
      <w:pPr>
        <w:numPr>
          <w:ilvl w:val="0"/>
          <w:numId w:val="1"/>
        </w:numPr>
        <w:jc w:val="both"/>
      </w:pPr>
      <w:r>
        <w:t>да уведомява в</w:t>
      </w:r>
      <w:r w:rsidR="00C5215D">
        <w:t>ъзложителя в най-краткия обективно възможен срок при невъзможност или  забавяне на изпълнението на задълженията по Договора и др.</w:t>
      </w:r>
    </w:p>
    <w:p w:rsidR="002F00C6" w:rsidRDefault="001A6AB5" w:rsidP="00EA683C">
      <w:pPr>
        <w:numPr>
          <w:ilvl w:val="0"/>
          <w:numId w:val="1"/>
        </w:numPr>
        <w:jc w:val="both"/>
      </w:pPr>
      <w:r>
        <w:t>да издава ориги</w:t>
      </w:r>
      <w:r w:rsidR="003073D9">
        <w:t>нални фактури за полученото от в</w:t>
      </w:r>
      <w:r>
        <w:t>ъзложителя количество електрическа енергия.</w:t>
      </w:r>
    </w:p>
    <w:p w:rsidR="001A6AB5" w:rsidRDefault="007B4462" w:rsidP="00EA683C">
      <w:pPr>
        <w:numPr>
          <w:ilvl w:val="0"/>
          <w:numId w:val="1"/>
        </w:numPr>
        <w:jc w:val="both"/>
      </w:pPr>
      <w:r>
        <w:t>да изготвя дневни почасови графици и да покрива техните небаланси  и параметрите за тяхното формиране за срока на договора. Графиците  следва да обхващат 24 часа, започвайки от 00:00 ч. до 24:00 ч. за съответния ден.</w:t>
      </w:r>
    </w:p>
    <w:p w:rsidR="00185D77" w:rsidRDefault="00185D77" w:rsidP="00EA683C">
      <w:pPr>
        <w:numPr>
          <w:ilvl w:val="0"/>
          <w:numId w:val="1"/>
        </w:numPr>
        <w:jc w:val="both"/>
      </w:pPr>
      <w:r>
        <w:t>да изпраща почасовите дневни графици  за доставка на ЕСО в съот</w:t>
      </w:r>
      <w:r w:rsidR="003073D9">
        <w:t>в</w:t>
      </w:r>
      <w:r>
        <w:t>етствие с разпоредбите на ПТЕЕ. Своевременно да администрира графиците и да обменя информация с ЕСО.</w:t>
      </w:r>
    </w:p>
    <w:p w:rsidR="002F00C6" w:rsidRDefault="002F00C6" w:rsidP="00EA683C">
      <w:pPr>
        <w:numPr>
          <w:ilvl w:val="0"/>
          <w:numId w:val="1"/>
        </w:numPr>
        <w:jc w:val="both"/>
      </w:pPr>
      <w:r>
        <w:t>да координира и балансира количествата нетна електрическа енергия.</w:t>
      </w:r>
    </w:p>
    <w:p w:rsidR="002F00C6" w:rsidRDefault="003073D9" w:rsidP="00EA683C">
      <w:pPr>
        <w:numPr>
          <w:ilvl w:val="0"/>
          <w:numId w:val="1"/>
        </w:numPr>
      </w:pPr>
      <w:r>
        <w:t>по искане от страна на в</w:t>
      </w:r>
      <w:r w:rsidR="002F00C6">
        <w:t>ъзложителя и при наличие на т</w:t>
      </w:r>
      <w:r w:rsidR="00EA683C">
        <w:t>ехническа възможност</w:t>
      </w:r>
      <w:r>
        <w:t>,</w:t>
      </w:r>
      <w:r w:rsidR="00EA683C">
        <w:t xml:space="preserve"> да включва допълнителни обекти.</w:t>
      </w:r>
      <w:r w:rsidR="002F00C6">
        <w:br/>
      </w:r>
    </w:p>
    <w:p w:rsidR="002F00C6" w:rsidRDefault="000802EF" w:rsidP="00EA683C">
      <w:pPr>
        <w:jc w:val="both"/>
      </w:pPr>
      <w:r>
        <w:t>Възложителят не заплаща такса за:</w:t>
      </w:r>
    </w:p>
    <w:p w:rsidR="000802EF" w:rsidRDefault="000802EF" w:rsidP="00EA683C">
      <w:pPr>
        <w:jc w:val="both"/>
      </w:pPr>
    </w:p>
    <w:p w:rsidR="000802EF" w:rsidRDefault="000802EF" w:rsidP="00EA683C">
      <w:pPr>
        <w:numPr>
          <w:ilvl w:val="0"/>
          <w:numId w:val="2"/>
        </w:numPr>
        <w:jc w:val="both"/>
      </w:pPr>
      <w:r>
        <w:t>изготвян</w:t>
      </w:r>
      <w:r w:rsidR="003073D9">
        <w:t>е, изпращане и регистриране от и</w:t>
      </w:r>
      <w:r>
        <w:t>зпълнителя на дневните почасови  товарови графици и покриване на техните небаланси и параметрите за тяхното формиране;</w:t>
      </w:r>
    </w:p>
    <w:p w:rsidR="000802EF" w:rsidRDefault="000802EF" w:rsidP="00EA683C">
      <w:pPr>
        <w:numPr>
          <w:ilvl w:val="0"/>
          <w:numId w:val="2"/>
        </w:numPr>
        <w:jc w:val="both"/>
      </w:pPr>
      <w:r>
        <w:t>участие в балансиращата група  и санкции за излишък или недостиг на небалансите.</w:t>
      </w:r>
    </w:p>
    <w:p w:rsidR="000802EF" w:rsidRDefault="000802EF" w:rsidP="00EA683C">
      <w:pPr>
        <w:ind w:left="360"/>
        <w:jc w:val="both"/>
      </w:pPr>
    </w:p>
    <w:p w:rsidR="000802EF" w:rsidRPr="00F03D3D" w:rsidRDefault="000802EF" w:rsidP="00EA683C">
      <w:pPr>
        <w:ind w:left="360"/>
        <w:jc w:val="both"/>
      </w:pPr>
      <w:r>
        <w:t>Приложение</w:t>
      </w:r>
      <w:r w:rsidR="003073D9">
        <w:t>: С</w:t>
      </w:r>
      <w:r>
        <w:t xml:space="preserve">писък на обектите на </w:t>
      </w:r>
      <w:r w:rsidR="003073D9">
        <w:t>възложителя и консумираната еле</w:t>
      </w:r>
      <w:r w:rsidR="00C5215D">
        <w:t>ктрическа енергия за 201</w:t>
      </w:r>
      <w:r w:rsidR="003073D9">
        <w:t>5</w:t>
      </w:r>
      <w:r w:rsidR="00C5215D">
        <w:t xml:space="preserve"> година.</w:t>
      </w:r>
    </w:p>
    <w:sectPr w:rsidR="000802EF" w:rsidRPr="00F03D3D" w:rsidSect="00AD0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34EC"/>
    <w:multiLevelType w:val="hybridMultilevel"/>
    <w:tmpl w:val="4768F33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762FCA"/>
    <w:multiLevelType w:val="hybridMultilevel"/>
    <w:tmpl w:val="CA34E9E8"/>
    <w:lvl w:ilvl="0" w:tplc="8D184D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compat/>
  <w:rsids>
    <w:rsidRoot w:val="00256053"/>
    <w:rsid w:val="000802EF"/>
    <w:rsid w:val="00185D77"/>
    <w:rsid w:val="001A6AB5"/>
    <w:rsid w:val="00256053"/>
    <w:rsid w:val="002F00C6"/>
    <w:rsid w:val="003073D9"/>
    <w:rsid w:val="007B4462"/>
    <w:rsid w:val="00AD0F17"/>
    <w:rsid w:val="00C07906"/>
    <w:rsid w:val="00C5215D"/>
    <w:rsid w:val="00EA683C"/>
    <w:rsid w:val="00F0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F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ТЕХНИЧЕСКИ ИЗИСКВАНИЯ</vt:lpstr>
    </vt:vector>
  </TitlesOfParts>
  <Company>&lt;arabianhorse&gt;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 ИЗИСКВАНИЯ</dc:title>
  <dc:creator>daniii</dc:creator>
  <cp:lastModifiedBy>USER</cp:lastModifiedBy>
  <cp:revision>3</cp:revision>
  <dcterms:created xsi:type="dcterms:W3CDTF">2016-08-10T07:11:00Z</dcterms:created>
  <dcterms:modified xsi:type="dcterms:W3CDTF">2016-08-10T07:15:00Z</dcterms:modified>
</cp:coreProperties>
</file>