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6FA2" w14:textId="4608B0DC" w:rsidR="009550F2" w:rsidRDefault="009550F2" w:rsidP="009550F2">
      <w:pPr>
        <w:jc w:val="center"/>
        <w:rPr>
          <w:rFonts w:ascii="Arial" w:hAnsi="Arial" w:cs="Arial"/>
          <w:b/>
          <w:sz w:val="28"/>
          <w:szCs w:val="28"/>
          <w:u w:val="double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EF2EFD" wp14:editId="39D546C4">
            <wp:simplePos x="0" y="0"/>
            <wp:positionH relativeFrom="column">
              <wp:posOffset>-371475</wp:posOffset>
            </wp:positionH>
            <wp:positionV relativeFrom="paragraph">
              <wp:posOffset>-64135</wp:posOffset>
            </wp:positionV>
            <wp:extent cx="829310" cy="1038225"/>
            <wp:effectExtent l="0" t="0" r="8890" b="9525"/>
            <wp:wrapSquare wrapText="right"/>
            <wp:docPr id="1" name="Картина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  <w:u w:val="double"/>
          <w:lang w:val="bg-BG"/>
        </w:rPr>
        <w:t>ОБЩИНА САДОВО, ПЛОВДИВСКА ОБЛАСТ</w:t>
      </w:r>
    </w:p>
    <w:p w14:paraId="5AC97DE1" w14:textId="77777777" w:rsidR="009550F2" w:rsidRDefault="009550F2" w:rsidP="009550F2">
      <w:pPr>
        <w:jc w:val="center"/>
        <w:rPr>
          <w:rFonts w:ascii="Arial" w:hAnsi="Arial" w:cs="Arial"/>
          <w:b/>
          <w:sz w:val="22"/>
          <w:lang w:val="bg-BG"/>
        </w:rPr>
      </w:pPr>
      <w:r>
        <w:rPr>
          <w:rFonts w:ascii="Arial" w:hAnsi="Arial" w:cs="Arial"/>
          <w:b/>
          <w:sz w:val="22"/>
          <w:lang w:val="bg-BG"/>
        </w:rPr>
        <w:t>гр. Садово, ул. „Иван Вазов” № 2, тел.: 03118/22-50; факс: 03118/25-00;</w:t>
      </w:r>
    </w:p>
    <w:p w14:paraId="7EEF0D61" w14:textId="77777777" w:rsidR="009550F2" w:rsidRDefault="009550F2" w:rsidP="009550F2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e-mail: </w:t>
      </w:r>
      <w:hyperlink r:id="rId6" w:history="1">
        <w:r>
          <w:rPr>
            <w:rStyle w:val="a3"/>
            <w:rFonts w:ascii="Arial" w:hAnsi="Arial" w:cs="Arial"/>
            <w:b/>
            <w:sz w:val="22"/>
            <w:lang w:val="bg-BG"/>
          </w:rPr>
          <w:t>obsadowo@abv.bg</w:t>
        </w:r>
      </w:hyperlink>
      <w:r>
        <w:rPr>
          <w:rFonts w:ascii="Arial" w:hAnsi="Arial" w:cs="Arial"/>
          <w:b/>
          <w:sz w:val="22"/>
        </w:rPr>
        <w:t xml:space="preserve">; </w:t>
      </w:r>
      <w:hyperlink r:id="rId7" w:history="1">
        <w:r>
          <w:rPr>
            <w:rStyle w:val="a3"/>
            <w:rFonts w:ascii="Arial" w:hAnsi="Arial" w:cs="Arial"/>
            <w:b/>
            <w:sz w:val="22"/>
          </w:rPr>
          <w:t>sadovo@sadovo.bg</w:t>
        </w:r>
      </w:hyperlink>
      <w:r>
        <w:rPr>
          <w:rFonts w:ascii="Arial" w:hAnsi="Arial" w:cs="Arial"/>
          <w:b/>
          <w:sz w:val="22"/>
        </w:rPr>
        <w:t xml:space="preserve"> </w:t>
      </w:r>
    </w:p>
    <w:p w14:paraId="33E150FA" w14:textId="77777777" w:rsidR="009550F2" w:rsidRDefault="009550F2" w:rsidP="009550F2">
      <w:pPr>
        <w:jc w:val="center"/>
        <w:rPr>
          <w:rFonts w:ascii="Arial" w:hAnsi="Arial" w:cs="Arial"/>
          <w:b/>
          <w:sz w:val="22"/>
          <w:lang w:val="bg-BG"/>
        </w:rPr>
      </w:pPr>
    </w:p>
    <w:p w14:paraId="65EC61B5" w14:textId="77777777" w:rsidR="009550F2" w:rsidRDefault="009550F2" w:rsidP="009550F2">
      <w:pPr>
        <w:jc w:val="center"/>
        <w:rPr>
          <w:b/>
          <w:sz w:val="22"/>
          <w:lang w:val="bg-BG"/>
        </w:rPr>
      </w:pPr>
    </w:p>
    <w:p w14:paraId="386D4342" w14:textId="77777777" w:rsidR="009550F2" w:rsidRDefault="009550F2" w:rsidP="009550F2">
      <w:pPr>
        <w:rPr>
          <w:lang w:val="bg-BG"/>
        </w:rPr>
      </w:pPr>
    </w:p>
    <w:p w14:paraId="52BA0109" w14:textId="77777777" w:rsidR="009550F2" w:rsidRDefault="009550F2" w:rsidP="009550F2">
      <w:pPr>
        <w:rPr>
          <w:lang w:val="bg-BG"/>
        </w:rPr>
      </w:pPr>
    </w:p>
    <w:p w14:paraId="44C689BD" w14:textId="77777777" w:rsidR="009550F2" w:rsidRDefault="009550F2" w:rsidP="009550F2">
      <w:pPr>
        <w:rPr>
          <w:i/>
          <w:lang w:val="bg-BG"/>
        </w:rPr>
      </w:pPr>
    </w:p>
    <w:p w14:paraId="0F9EFED7" w14:textId="77777777" w:rsidR="009550F2" w:rsidRDefault="009550F2" w:rsidP="009550F2">
      <w:pPr>
        <w:rPr>
          <w:i/>
          <w:lang w:val="bg-BG"/>
        </w:rPr>
      </w:pPr>
    </w:p>
    <w:p w14:paraId="61A33626" w14:textId="77777777" w:rsidR="009550F2" w:rsidRDefault="009550F2" w:rsidP="009550F2">
      <w:pPr>
        <w:pStyle w:val="a4"/>
        <w:rPr>
          <w:b/>
          <w:sz w:val="22"/>
          <w:lang w:val="bg-BG"/>
        </w:rPr>
      </w:pPr>
    </w:p>
    <w:p w14:paraId="461B7DCB" w14:textId="77777777" w:rsidR="006B29EB" w:rsidRDefault="006B29EB" w:rsidP="006B29EB">
      <w:pPr>
        <w:pStyle w:val="a4"/>
        <w:rPr>
          <w:b/>
          <w:sz w:val="22"/>
          <w:lang w:val="bg-BG"/>
        </w:rPr>
      </w:pPr>
    </w:p>
    <w:p w14:paraId="27B5A260" w14:textId="77777777" w:rsidR="006B29EB" w:rsidRDefault="006B29EB" w:rsidP="006B29EB">
      <w:pPr>
        <w:pStyle w:val="a4"/>
        <w:rPr>
          <w:bCs/>
          <w:szCs w:val="24"/>
          <w:lang w:val="bg-BG"/>
        </w:rPr>
      </w:pPr>
    </w:p>
    <w:p w14:paraId="7E22F73E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  <w:r>
        <w:rPr>
          <w:bCs/>
          <w:szCs w:val="24"/>
        </w:rPr>
        <w:tab/>
      </w:r>
      <w:r>
        <w:rPr>
          <w:bCs/>
          <w:szCs w:val="24"/>
          <w:lang w:val="bg-BG"/>
        </w:rPr>
        <w:t xml:space="preserve">На основание чл. 91 от Изборния кодекс кметът на община Садово свиква консултации на 13.03.2026 г. от 10,00 ч. с представители на парламентарно представените партии и коалиции, относно състава на Секционните избирателни комисии и подвижна СИК на територията на община Садово, за произвеждане на избори за Народно събрание на 19 април 2026 г. </w:t>
      </w:r>
    </w:p>
    <w:p w14:paraId="1E73F279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</w:p>
    <w:p w14:paraId="6129C3A1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ab/>
        <w:t>На консултациите упълномощените представители да представят следните документи:</w:t>
      </w:r>
    </w:p>
    <w:p w14:paraId="1A42CFC2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</w:p>
    <w:p w14:paraId="1028F7E8" w14:textId="77777777" w:rsidR="006B29EB" w:rsidRDefault="006B29EB" w:rsidP="006B29EB">
      <w:pPr>
        <w:pStyle w:val="a4"/>
        <w:numPr>
          <w:ilvl w:val="0"/>
          <w:numId w:val="1"/>
        </w:numPr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Писмено предложение за състава на СИК и ПСИК, което да съдържа имената на предложените лица, единен граждански номер, длъжност в комисията, образование, специалност, телефон за връзка и партията или коалицията, която ги предлага;</w:t>
      </w:r>
    </w:p>
    <w:p w14:paraId="0EBB3C20" w14:textId="77777777" w:rsidR="006B29EB" w:rsidRDefault="006B29EB" w:rsidP="006B29EB">
      <w:pPr>
        <w:pStyle w:val="a4"/>
        <w:ind w:left="360"/>
        <w:jc w:val="both"/>
        <w:rPr>
          <w:bCs/>
          <w:szCs w:val="24"/>
          <w:lang w:val="bg-BG"/>
        </w:rPr>
      </w:pPr>
    </w:p>
    <w:p w14:paraId="3FFE5DFC" w14:textId="77777777" w:rsidR="006B29EB" w:rsidRDefault="006B29EB" w:rsidP="006B29EB">
      <w:pPr>
        <w:pStyle w:val="a4"/>
        <w:numPr>
          <w:ilvl w:val="0"/>
          <w:numId w:val="1"/>
        </w:numPr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Заверено от партията копие от удостоверението за актуално правно състояние на партията или заверено от представителя на коалицията от партии копие от решението за образуване на коалицията, с което се удостоверяват пълномощията на лицата, представляващи съответната партия или коалиция;</w:t>
      </w:r>
    </w:p>
    <w:p w14:paraId="1C685588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</w:p>
    <w:p w14:paraId="69A5F2BC" w14:textId="77777777" w:rsidR="006B29EB" w:rsidRDefault="006B29EB" w:rsidP="006B29EB">
      <w:pPr>
        <w:pStyle w:val="a4"/>
        <w:numPr>
          <w:ilvl w:val="0"/>
          <w:numId w:val="1"/>
        </w:numPr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Оригинал или заверено копие от пълномощно от лицата, представляващи партията или коалицията в случаите, когато в консултациите участват упълномощени лица.</w:t>
      </w:r>
    </w:p>
    <w:p w14:paraId="1E5DF635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</w:p>
    <w:p w14:paraId="15BB15EA" w14:textId="77777777" w:rsidR="006B29EB" w:rsidRDefault="006B29EB" w:rsidP="006B29EB">
      <w:pPr>
        <w:pStyle w:val="a4"/>
        <w:numPr>
          <w:ilvl w:val="0"/>
          <w:numId w:val="1"/>
        </w:numPr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Списък на резервните членове, които да заместят предложените от тях лица, в случаите по чл. 51, ал. 2 от ИК или когато член на СИК или ПСИК не се яви в изборния ден.</w:t>
      </w:r>
    </w:p>
    <w:p w14:paraId="4544707F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</w:p>
    <w:p w14:paraId="6D9CA4B5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</w:p>
    <w:p w14:paraId="2D67952A" w14:textId="77777777" w:rsidR="006B29EB" w:rsidRDefault="006B29EB" w:rsidP="006B29EB">
      <w:pPr>
        <w:pStyle w:val="a4"/>
        <w:ind w:left="720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 xml:space="preserve">Консултациите ще се проведат в приемната зала на първи етаж в сградата на община </w:t>
      </w:r>
    </w:p>
    <w:p w14:paraId="79D224D3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  <w:r>
        <w:rPr>
          <w:bCs/>
          <w:szCs w:val="24"/>
          <w:lang w:val="bg-BG"/>
        </w:rPr>
        <w:t>Садово.</w:t>
      </w:r>
    </w:p>
    <w:p w14:paraId="0DDBB82E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</w:p>
    <w:p w14:paraId="41356433" w14:textId="77777777" w:rsidR="006B29EB" w:rsidRDefault="006B29EB" w:rsidP="006B29EB">
      <w:pPr>
        <w:pStyle w:val="a4"/>
        <w:jc w:val="both"/>
        <w:rPr>
          <w:bCs/>
          <w:szCs w:val="24"/>
          <w:lang w:val="bg-BG"/>
        </w:rPr>
      </w:pPr>
    </w:p>
    <w:p w14:paraId="3851C7CD" w14:textId="77777777" w:rsidR="006B29EB" w:rsidRDefault="006B29EB" w:rsidP="006B29EB">
      <w:pPr>
        <w:pStyle w:val="a4"/>
        <w:jc w:val="both"/>
        <w:rPr>
          <w:b/>
          <w:sz w:val="22"/>
          <w:lang w:val="bg-BG"/>
        </w:rPr>
      </w:pPr>
    </w:p>
    <w:p w14:paraId="346AE40E" w14:textId="77777777" w:rsidR="006B29EB" w:rsidRDefault="006B29EB" w:rsidP="006B29EB">
      <w:pPr>
        <w:pStyle w:val="a4"/>
        <w:jc w:val="both"/>
        <w:rPr>
          <w:b/>
          <w:sz w:val="22"/>
          <w:lang w:val="bg-BG"/>
        </w:rPr>
      </w:pPr>
    </w:p>
    <w:p w14:paraId="03BBCC19" w14:textId="77777777" w:rsidR="006B29EB" w:rsidRDefault="006B29EB" w:rsidP="006B29EB">
      <w:pPr>
        <w:pStyle w:val="a4"/>
        <w:jc w:val="both"/>
        <w:rPr>
          <w:b/>
          <w:sz w:val="22"/>
          <w:lang w:val="bg-BG"/>
        </w:rPr>
      </w:pPr>
    </w:p>
    <w:p w14:paraId="56919AD8" w14:textId="77777777" w:rsidR="006B29EB" w:rsidRDefault="006B29EB" w:rsidP="006B29EB">
      <w:pPr>
        <w:pStyle w:val="a4"/>
        <w:jc w:val="both"/>
        <w:rPr>
          <w:b/>
          <w:sz w:val="22"/>
          <w:lang w:val="bg-BG"/>
        </w:rPr>
      </w:pPr>
    </w:p>
    <w:p w14:paraId="2AEE406A" w14:textId="77777777" w:rsidR="006B29EB" w:rsidRDefault="006B29EB" w:rsidP="006B29EB">
      <w:pPr>
        <w:pStyle w:val="a4"/>
        <w:jc w:val="both"/>
        <w:rPr>
          <w:b/>
          <w:sz w:val="22"/>
          <w:lang w:val="bg-BG"/>
        </w:rPr>
      </w:pPr>
    </w:p>
    <w:sectPr w:rsidR="006B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3566C"/>
    <w:multiLevelType w:val="hybridMultilevel"/>
    <w:tmpl w:val="10C47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875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F2"/>
    <w:rsid w:val="000D41BE"/>
    <w:rsid w:val="003579E3"/>
    <w:rsid w:val="006B29EB"/>
    <w:rsid w:val="006D2E93"/>
    <w:rsid w:val="009550F2"/>
    <w:rsid w:val="00DC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FB21"/>
  <w15:chartTrackingRefBased/>
  <w15:docId w15:val="{17921AA4-00FF-4C08-ACE6-90766EAF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F2"/>
    <w:pPr>
      <w:spacing w:after="0" w:line="276" w:lineRule="auto"/>
    </w:pPr>
    <w:rPr>
      <w:rFonts w:ascii="Times New Roman" w:hAnsi="Times New Roman" w:cs="Times New Roman"/>
      <w:kern w:val="0"/>
      <w:sz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0F2"/>
    <w:rPr>
      <w:color w:val="0563C1" w:themeColor="hyperlink"/>
      <w:u w:val="single"/>
    </w:rPr>
  </w:style>
  <w:style w:type="paragraph" w:styleId="a4">
    <w:name w:val="No Spacing"/>
    <w:uiPriority w:val="1"/>
    <w:qFormat/>
    <w:rsid w:val="009550F2"/>
    <w:pPr>
      <w:spacing w:after="0" w:line="240" w:lineRule="auto"/>
    </w:pPr>
    <w:rPr>
      <w:rFonts w:ascii="Times New Roman" w:hAnsi="Times New Roman" w:cs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ovo@sad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adowo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NewPc</dc:creator>
  <cp:keywords/>
  <dc:description/>
  <cp:lastModifiedBy>NewPc</cp:lastModifiedBy>
  <cp:revision>3</cp:revision>
  <dcterms:created xsi:type="dcterms:W3CDTF">2026-03-06T07:23:00Z</dcterms:created>
  <dcterms:modified xsi:type="dcterms:W3CDTF">2026-03-06T09:32:00Z</dcterms:modified>
</cp:coreProperties>
</file>