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D281" w14:textId="77777777" w:rsidR="0078603D" w:rsidRPr="00047273" w:rsidRDefault="0078603D" w:rsidP="0078603D">
      <w:pPr>
        <w:rPr>
          <w:rFonts w:ascii="Times New Roman" w:hAnsi="Times New Roman"/>
          <w:b/>
          <w:sz w:val="24"/>
          <w:szCs w:val="24"/>
        </w:rPr>
      </w:pPr>
    </w:p>
    <w:p w14:paraId="772D6E79" w14:textId="77777777" w:rsidR="0078603D" w:rsidRPr="006D227C" w:rsidRDefault="0078603D" w:rsidP="0078603D">
      <w:pPr>
        <w:spacing w:line="276" w:lineRule="auto"/>
        <w:ind w:left="0" w:right="0"/>
        <w:jc w:val="center"/>
        <w:outlineLvl w:val="0"/>
        <w:rPr>
          <w:rFonts w:ascii="Times New Roman" w:hAnsi="Times New Roman"/>
          <w:bCs/>
          <w:spacing w:val="100"/>
          <w:sz w:val="24"/>
          <w:szCs w:val="24"/>
          <w:lang w:val="bg-BG"/>
        </w:rPr>
      </w:pPr>
      <w:r w:rsidRPr="006D227C">
        <w:rPr>
          <w:rFonts w:ascii="Times New Roman" w:hAnsi="Times New Roman"/>
          <w:sz w:val="24"/>
          <w:szCs w:val="24"/>
          <w:lang w:val="bg-BG"/>
        </w:rPr>
        <w:t>СЪОБЩЕНИЕ ЗА ПУБЛИЧНО ОБЯВЯВАНЕ</w:t>
      </w:r>
    </w:p>
    <w:p w14:paraId="24F404B8" w14:textId="77777777" w:rsidR="0078603D" w:rsidRPr="006D227C" w:rsidRDefault="0078603D" w:rsidP="0078603D">
      <w:pPr>
        <w:spacing w:line="276" w:lineRule="auto"/>
        <w:ind w:left="0" w:right="0"/>
        <w:jc w:val="center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6D227C">
        <w:rPr>
          <w:rFonts w:ascii="Times New Roman" w:hAnsi="Times New Roman"/>
          <w:bCs/>
          <w:i/>
          <w:iCs/>
          <w:sz w:val="24"/>
          <w:szCs w:val="24"/>
          <w:lang w:val="bg-BG"/>
        </w:rPr>
        <w:t>за издаване на Разрешително за водовземане на подземни води, чрез съществуващи водовземни съоръжения</w:t>
      </w:r>
    </w:p>
    <w:p w14:paraId="4065C02A" w14:textId="77777777" w:rsidR="0078603D" w:rsidRPr="006D227C" w:rsidRDefault="0078603D" w:rsidP="0078603D">
      <w:pPr>
        <w:spacing w:line="276" w:lineRule="auto"/>
        <w:ind w:left="0" w:right="0"/>
        <w:jc w:val="center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 w:rsidRPr="006D227C">
        <w:rPr>
          <w:rFonts w:ascii="Times New Roman" w:hAnsi="Times New Roman"/>
          <w:bCs/>
          <w:i/>
          <w:iCs/>
          <w:sz w:val="24"/>
          <w:szCs w:val="24"/>
          <w:lang w:val="bg-BG"/>
        </w:rPr>
        <w:t>(съгласно чл.</w:t>
      </w:r>
      <w:r w:rsidRPr="006D227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6D227C">
        <w:rPr>
          <w:rFonts w:ascii="Times New Roman" w:hAnsi="Times New Roman"/>
          <w:bCs/>
          <w:i/>
          <w:iCs/>
          <w:sz w:val="24"/>
          <w:szCs w:val="24"/>
          <w:lang w:val="bg-BG"/>
        </w:rPr>
        <w:t>62а, ал. 1 от Закона за водите)</w:t>
      </w:r>
    </w:p>
    <w:p w14:paraId="1A89E360" w14:textId="77777777" w:rsidR="0078603D" w:rsidRPr="006D227C" w:rsidRDefault="0078603D" w:rsidP="0078603D">
      <w:pPr>
        <w:spacing w:line="276" w:lineRule="auto"/>
        <w:ind w:left="0" w:right="0"/>
        <w:jc w:val="center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5268"/>
      </w:tblGrid>
      <w:tr w:rsidR="0078603D" w:rsidRPr="006D227C" w14:paraId="499A086D" w14:textId="77777777" w:rsidTr="00E067C9">
        <w:trPr>
          <w:trHeight w:val="58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A4BB" w14:textId="77777777" w:rsidR="0078603D" w:rsidRPr="006D227C" w:rsidRDefault="0078603D" w:rsidP="00E067C9">
            <w:pPr>
              <w:spacing w:line="276" w:lineRule="auto"/>
              <w:ind w:left="0" w:right="0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Обект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5F04" w14:textId="77777777" w:rsidR="0078603D" w:rsidRPr="006D227C" w:rsidRDefault="00E66239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„Трайни насаждения от сливи”, разположени на територията на имоти с номера: 46012; 46013; 46014; 46015; 46037; 46038; 46039; 46040; 46041; 46042; 46043; 46044; 46045; 46046; 46072; 46074; 46076; 46077; 46079; 46078; 46080 в землището на село Караджово, местност „Могилите“, община Садово, област Пловдив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8603D" w:rsidRPr="006D227C" w14:paraId="6756766D" w14:textId="77777777" w:rsidTr="00331D53">
        <w:trPr>
          <w:trHeight w:val="57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DB2" w14:textId="77777777" w:rsidR="0078603D" w:rsidRPr="006D227C" w:rsidRDefault="0078603D" w:rsidP="00E067C9">
            <w:pPr>
              <w:spacing w:line="276" w:lineRule="auto"/>
              <w:ind w:left="0" w:right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</w:p>
          <w:p w14:paraId="4214462C" w14:textId="77777777" w:rsidR="0078603D" w:rsidRPr="006D227C" w:rsidRDefault="0078603D" w:rsidP="001E0D52">
            <w:pPr>
              <w:spacing w:line="276" w:lineRule="auto"/>
              <w:ind w:left="0" w:right="0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Цел на заявеното водовземане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DE07" w14:textId="77777777" w:rsidR="0078603D" w:rsidRPr="006D227C" w:rsidRDefault="00787E3C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Самостоятелно водоснабдяване за напояване на земеделски култури</w:t>
            </w:r>
          </w:p>
        </w:tc>
      </w:tr>
      <w:tr w:rsidR="0078603D" w:rsidRPr="006D227C" w14:paraId="7EF8BE1A" w14:textId="77777777" w:rsidTr="001E0D52">
        <w:trPr>
          <w:trHeight w:val="82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232A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Водно тяло /подземен воден обект/, в което се предвижда водовземане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EDDB" w14:textId="77777777" w:rsidR="0078603D" w:rsidRPr="006D227C" w:rsidRDefault="00215232" w:rsidP="009B2F4B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BG3G000000Q013 „Порови води в Кватернер – Горнотракийска низина”</w:t>
            </w:r>
          </w:p>
        </w:tc>
      </w:tr>
      <w:tr w:rsidR="0078603D" w:rsidRPr="006D227C" w14:paraId="2D21B7F9" w14:textId="77777777" w:rsidTr="00D51C04">
        <w:trPr>
          <w:trHeight w:val="26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D997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Фактически основания, при които се издава разрешителното, включително състояние на водното тяло, определените цели и мерки в действащите планове за управление на речните басейни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504C" w14:textId="77777777" w:rsidR="0078603D" w:rsidRPr="006D227C" w:rsidRDefault="0078603D" w:rsidP="009B2F4B">
            <w:pPr>
              <w:overflowPunct/>
              <w:autoSpaceDE/>
              <w:autoSpaceDN/>
              <w:adjustRightInd/>
              <w:spacing w:line="276" w:lineRule="auto"/>
              <w:ind w:left="0" w:right="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 xml:space="preserve">На основание на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чл.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62а, ал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във връзка с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чл. 46, ал.1, т.1, буква „ж” и ал.6, чл. 44 и чл.50, ал.7 и 8 и във връзка с чл. 52, ал.1, т.4, чл. 118а,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ал.1, т. 5 от Закона за водите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постъпило в Басейнова дирекция „Източнобеломорски район”, заявление с вх. № РР-01-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49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.2025г</w:t>
            </w:r>
            <w:r w:rsidR="00787E3C" w:rsidRPr="006D227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откриване на процедура за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издаване на разрешително за водовземане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от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подземни води, чрез съществуващи водовземни съоръжения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придружено с изискващите се данни и документи по чл.60,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ал.1, ал.2 и ал.6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Закона за водите.</w:t>
            </w:r>
          </w:p>
          <w:p w14:paraId="3D86304D" w14:textId="77777777" w:rsidR="00215232" w:rsidRPr="006D227C" w:rsidRDefault="00215232" w:rsidP="00215232">
            <w:pPr>
              <w:widowControl w:val="0"/>
              <w:overflowPunct/>
              <w:spacing w:line="276" w:lineRule="auto"/>
              <w:ind w:left="0" w:right="-2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Съгласно Раздел 4, точки 4.2.2 и 4.2.3 от ПУРБ на ИБР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вр. Приложения 4.2.2.2.1 и 4.2.3.1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подземно водно тяло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BG3G000000Q013 е в добро химично състояние и добро количествено състояние. </w:t>
            </w:r>
          </w:p>
          <w:p w14:paraId="5FF7D8C1" w14:textId="77777777" w:rsidR="00215232" w:rsidRPr="006D227C" w:rsidRDefault="00215232" w:rsidP="00215232">
            <w:pPr>
              <w:widowControl w:val="0"/>
              <w:overflowPunct/>
              <w:spacing w:line="276" w:lineRule="auto"/>
              <w:ind w:left="0" w:right="-2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Целта за опазване на околната среда за подземно водно тяло BG3G000000Q013 е запазване на доброто химично състояние и предотвратяване влошаването му, и запазване на добро количествено състояние и предотвратяване на влошаването му.</w:t>
            </w:r>
          </w:p>
          <w:p w14:paraId="42435BB3" w14:textId="77777777" w:rsidR="0078603D" w:rsidRPr="006D227C" w:rsidRDefault="00215232" w:rsidP="00215232">
            <w:pPr>
              <w:widowControl w:val="0"/>
              <w:overflowPunct/>
              <w:spacing w:line="276" w:lineRule="auto"/>
              <w:ind w:left="0" w:right="-2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Съгласно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Доклад за състоянието на водите на територията на Източнобеломорски район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”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 2023 г., подземно водно тяло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BG3G000000Q013 „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Порови води в Кватернер –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Горнотракийска низина”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 в лошо химично състояние по показатели нитрати, фосфати и обща алфа-активност.</w:t>
            </w:r>
          </w:p>
        </w:tc>
      </w:tr>
      <w:tr w:rsidR="0078603D" w:rsidRPr="006D227C" w14:paraId="27150C65" w14:textId="77777777" w:rsidTr="00E067C9">
        <w:trPr>
          <w:trHeight w:val="97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8C0D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lastRenderedPageBreak/>
              <w:t>Качествено състояние на частта от ПВТ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71DD" w14:textId="77777777" w:rsidR="007B4F90" w:rsidRPr="006D227C" w:rsidRDefault="00787E3C" w:rsidP="00A90B85">
            <w:pPr>
              <w:widowControl w:val="0"/>
              <w:overflowPunct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Няма завишен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o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съдържани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e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химични елементи.</w:t>
            </w:r>
          </w:p>
        </w:tc>
      </w:tr>
      <w:tr w:rsidR="0078603D" w:rsidRPr="006D227C" w14:paraId="46ADAC14" w14:textId="77777777" w:rsidTr="00E067C9">
        <w:trPr>
          <w:trHeight w:val="392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4D37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Системите или съоръженията, чрез които ще се реализира водовземането</w:t>
            </w:r>
          </w:p>
          <w:p w14:paraId="47641E9B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023D" w14:textId="77777777" w:rsidR="0078603D" w:rsidRPr="006D227C" w:rsidRDefault="0078603D" w:rsidP="00E067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D227C">
              <w:rPr>
                <w:rFonts w:ascii="Times New Roman" w:hAnsi="Times New Roman" w:cs="Times New Roman"/>
              </w:rPr>
              <w:t xml:space="preserve">Един тръбен кладенец с дълбочина </w:t>
            </w:r>
            <w:r w:rsidR="00E66239" w:rsidRPr="006D227C">
              <w:rPr>
                <w:rFonts w:ascii="Times New Roman" w:hAnsi="Times New Roman" w:cs="Times New Roman"/>
              </w:rPr>
              <w:t>47,80</w:t>
            </w:r>
            <w:r w:rsidRPr="006D227C">
              <w:rPr>
                <w:rFonts w:ascii="Times New Roman" w:hAnsi="Times New Roman" w:cs="Times New Roman"/>
              </w:rPr>
              <w:t xml:space="preserve"> м. </w:t>
            </w:r>
          </w:p>
          <w:p w14:paraId="2D1DC783" w14:textId="77777777" w:rsidR="00787E3C" w:rsidRPr="006D227C" w:rsidRDefault="00787E3C" w:rsidP="00787E3C">
            <w:pPr>
              <w:overflowPunct/>
              <w:autoSpaceDE/>
              <w:adjustRightInd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Тръбния кладенец е обсаден с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PVC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тръбно-филтрова колона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sym w:font="Symbol" w:char="F0C6"/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250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мм. Околотръбното пространство в интервала 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12,0-47,80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 е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направена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еднослойна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гравийна засипка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размери на зърната 5-20мм.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 а в интервала 0,0-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,0м е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изпълнен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глинест тампонаж.</w:t>
            </w:r>
          </w:p>
          <w:p w14:paraId="6A7BAEE6" w14:textId="77777777" w:rsidR="00787E3C" w:rsidRPr="006D227C" w:rsidRDefault="00787E3C" w:rsidP="00787E3C">
            <w:pPr>
              <w:overflowPunct/>
              <w:autoSpaceDE/>
              <w:adjustRightInd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 xml:space="preserve">Филтърната част на PVC колоната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разположена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интервалите: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,0-1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м, 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28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0м, 3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,0-4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,0м и 4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,0-4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66239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215232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0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м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5F1A43E" w14:textId="77777777" w:rsidR="0078603D" w:rsidRPr="006D227C" w:rsidRDefault="0078603D" w:rsidP="00E067C9">
            <w:pPr>
              <w:overflowPunct/>
              <w:autoSpaceDE/>
              <w:adjustRightInd/>
              <w:spacing w:line="276" w:lineRule="auto"/>
              <w:ind w:left="0" w:right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236AD93" w14:textId="77777777" w:rsidR="0078603D" w:rsidRPr="006D227C" w:rsidRDefault="00F34231" w:rsidP="00787E3C">
            <w:pPr>
              <w:tabs>
                <w:tab w:val="left" w:pos="851"/>
              </w:tabs>
              <w:overflowPunct/>
              <w:spacing w:line="276" w:lineRule="auto"/>
              <w:ind w:left="0" w:right="0"/>
              <w:jc w:val="both"/>
              <w:textAlignment w:val="auto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>Съоръжението е оборудвано с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потопяема помпа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 с максимален дебит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Q</w:t>
            </w:r>
            <w:r w:rsidRPr="006D227C">
              <w:rPr>
                <w:rFonts w:ascii="Times New Roman" w:hAnsi="Times New Roman"/>
                <w:sz w:val="24"/>
                <w:szCs w:val="24"/>
                <w:vertAlign w:val="subscript"/>
              </w:rPr>
              <w:t>макс.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30-32м</w:t>
            </w:r>
            <w:r w:rsidRPr="006D227C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3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/ч.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 xml:space="preserve">След устието на водовземното съоръжение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ше бъде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монтиран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о едно водоизмервателно устройство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603D" w:rsidRPr="006D227C" w14:paraId="499B1628" w14:textId="77777777" w:rsidTr="00E067C9">
        <w:trPr>
          <w:trHeight w:val="69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6A4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Местност, административно</w:t>
            </w:r>
          </w:p>
          <w:p w14:paraId="57016038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териториална и териториална единица за съоръженията </w:t>
            </w:r>
          </w:p>
          <w:p w14:paraId="6AD5187C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C194C94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19B833C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6067ADA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1A3BFCF" w14:textId="77777777" w:rsidR="00673C5D" w:rsidRPr="006D227C" w:rsidRDefault="00673C5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2022E08" w14:textId="77777777" w:rsidR="00673C5D" w:rsidRPr="006D227C" w:rsidRDefault="00673C5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68ACCDD5" w14:textId="77777777" w:rsidR="00673C5D" w:rsidRPr="006D227C" w:rsidRDefault="00673C5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486157EB" w14:textId="77777777" w:rsidR="000944AE" w:rsidRPr="006D227C" w:rsidRDefault="000944AE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976AFA8" w14:textId="77777777" w:rsidR="00B014CF" w:rsidRPr="006D227C" w:rsidRDefault="00B014CF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393D9F57" w14:textId="77777777" w:rsidR="000944AE" w:rsidRPr="006D227C" w:rsidRDefault="000944AE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0C16A83F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  <w:p w14:paraId="5C4131FB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ЕКАТТЕ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53C2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Един 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>тръбен кладенец ТК, разположен на територията на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87E3C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ПИ с идентификатор идентификатор 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идентификатор 36244.46.114 (стар 36244.46.12)</w:t>
            </w:r>
            <w:r w:rsidR="00B014CF" w:rsidRPr="006D22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по кадастралната карта и кадастралните регистри на село Караджово, местност „Могилите“, община Садово, област Пловдив</w:t>
            </w:r>
            <w:r w:rsidR="008B6E67" w:rsidRPr="006D227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BC510B2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</w:p>
          <w:p w14:paraId="721E409F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 xml:space="preserve">Тръбен </w:t>
            </w:r>
            <w:r w:rsidR="00F34231"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>кладенец ТК - кота терен 17</w:t>
            </w:r>
            <w:r w:rsidR="00B014CF"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>1</w:t>
            </w:r>
            <w:r w:rsidR="00F34231"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>,0</w:t>
            </w:r>
            <w:r w:rsidRPr="006D227C">
              <w:rPr>
                <w:rFonts w:ascii="Times New Roman" w:hAnsi="Times New Roman"/>
                <w:sz w:val="24"/>
                <w:szCs w:val="24"/>
                <w:u w:val="single"/>
                <w:lang w:val="bg-BG"/>
              </w:rPr>
              <w:t xml:space="preserve"> м</w:t>
            </w:r>
          </w:p>
          <w:p w14:paraId="0DA20A4D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</w:rPr>
              <w:t>N</w:t>
            </w:r>
            <w:r w:rsidRPr="006D227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°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'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43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''</w:t>
            </w:r>
            <w:r w:rsidR="0009572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E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2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°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'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55,7</w:t>
            </w:r>
            <w:r w:rsidR="00F34231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''-Координатна система </w:t>
            </w:r>
            <w:r w:rsidRPr="006D227C">
              <w:rPr>
                <w:rFonts w:ascii="Times New Roman" w:hAnsi="Times New Roman"/>
                <w:sz w:val="24"/>
                <w:szCs w:val="24"/>
              </w:rPr>
              <w:t>WGS84</w:t>
            </w:r>
          </w:p>
          <w:p w14:paraId="1C71ED3D" w14:textId="77777777" w:rsidR="00FA64B4" w:rsidRPr="006D227C" w:rsidRDefault="00FA64B4" w:rsidP="00FA64B4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  </w:t>
            </w:r>
            <w:r w:rsidR="00B014CF" w:rsidRPr="006D227C">
              <w:rPr>
                <w:rFonts w:ascii="Times New Roman" w:hAnsi="Times New Roman"/>
                <w:sz w:val="24"/>
                <w:szCs w:val="24"/>
                <w:lang w:val="bg-BG"/>
              </w:rPr>
              <w:t>4535917.18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 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</w:rPr>
              <w:t>Y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 </w:t>
            </w:r>
            <w:r w:rsidR="00B014CF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8628874.41</w:t>
            </w:r>
            <w:r w:rsidR="00797D0B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-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Координатна система „1970”, височинна система Балтийска. </w:t>
            </w:r>
          </w:p>
          <w:p w14:paraId="59A6F8A7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59E010C" w14:textId="77777777" w:rsidR="0078603D" w:rsidRPr="006D227C" w:rsidRDefault="00B014CF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36244</w:t>
            </w:r>
          </w:p>
        </w:tc>
      </w:tr>
      <w:tr w:rsidR="0078603D" w:rsidRPr="006D227C" w14:paraId="6765C1B7" w14:textId="77777777" w:rsidTr="00E067C9">
        <w:trPr>
          <w:trHeight w:val="55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CC7A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 w:eastAsia="bg-BG"/>
              </w:rPr>
            </w:pPr>
            <w:r w:rsidRPr="006D227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Заявено водно количество за водовземане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5D41" w14:textId="77777777"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пр.ср. </w:t>
            </w:r>
            <w:r w:rsidR="002156FE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>год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.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0,57</w:t>
            </w:r>
            <w:r w:rsidR="002156FE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л/с.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</w:p>
          <w:p w14:paraId="2A2866E6" w14:textId="77777777" w:rsidR="00673C5D" w:rsidRPr="006D227C" w:rsidRDefault="00673C5D" w:rsidP="00673C5D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  <w:lang w:val="bg-BG"/>
              </w:rPr>
              <w:t xml:space="preserve">пр.ср. ден. 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B014CF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1,12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л/с. (</w:t>
            </w:r>
            <w:r w:rsidR="0005704C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15.03-15.09-184</w:t>
            </w: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дни/год.)</w:t>
            </w:r>
          </w:p>
          <w:p w14:paraId="6B0048C3" w14:textId="77777777"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макс.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05704C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8,0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л/с. (до 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0,</w:t>
            </w:r>
            <w:r w:rsidR="0005704C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2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5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ден.)</w:t>
            </w:r>
          </w:p>
          <w:p w14:paraId="04F45E6C" w14:textId="77777777"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="00673C5D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>год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.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17860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,0 м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/г. </w:t>
            </w:r>
            <w:r w:rsidR="00673C5D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(</w:t>
            </w:r>
            <w:r w:rsidR="0005704C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15.03-15.09-184дни/год.)</w:t>
            </w:r>
          </w:p>
          <w:p w14:paraId="2DD71932" w14:textId="77777777" w:rsidR="00AF7589" w:rsidRPr="006D227C" w:rsidRDefault="00AF7589" w:rsidP="00AF7589">
            <w:pPr>
              <w:spacing w:line="276" w:lineRule="auto"/>
              <w:ind w:left="0" w:right="-1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Q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 xml:space="preserve">мин.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17860</w:t>
            </w:r>
            <w:r w:rsidR="0005704C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,0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м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val="bg-BG"/>
              </w:rPr>
              <w:t>3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/г.</w:t>
            </w:r>
          </w:p>
          <w:p w14:paraId="2FEE6357" w14:textId="77777777" w:rsidR="0078603D" w:rsidRPr="006D227C" w:rsidRDefault="00AF7589" w:rsidP="000944AE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S 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  <w:lang w:val="bg-BG"/>
              </w:rPr>
              <w:t>макс.доп.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= </w:t>
            </w:r>
            <w:r w:rsidR="00B014CF"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>6,35</w:t>
            </w:r>
            <w:r w:rsidRPr="006D227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bg-BG"/>
              </w:rPr>
              <w:t xml:space="preserve"> м</w:t>
            </w:r>
          </w:p>
        </w:tc>
      </w:tr>
      <w:tr w:rsidR="0078603D" w:rsidRPr="006D227C" w14:paraId="3D4DFCB5" w14:textId="77777777" w:rsidTr="00E067C9">
        <w:trPr>
          <w:trHeight w:val="5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83C3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>Условия, при които би могло да се предостави правото за използване на водите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BA76" w14:textId="77777777" w:rsidR="0078603D" w:rsidRPr="006D227C" w:rsidRDefault="0078603D" w:rsidP="00E067C9">
            <w:pPr>
              <w:numPr>
                <w:ilvl w:val="0"/>
                <w:numId w:val="1"/>
              </w:numPr>
              <w:spacing w:line="276" w:lineRule="auto"/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 на разрешеното водно количество;</w:t>
            </w:r>
          </w:p>
          <w:p w14:paraId="116A2CEB" w14:textId="77777777" w:rsidR="0078603D" w:rsidRPr="006D227C" w:rsidRDefault="0078603D" w:rsidP="00E067C9">
            <w:pPr>
              <w:numPr>
                <w:ilvl w:val="0"/>
                <w:numId w:val="1"/>
              </w:numPr>
              <w:spacing w:line="276" w:lineRule="auto"/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 целите, за които е разрешено водовземането;</w:t>
            </w:r>
          </w:p>
          <w:p w14:paraId="3149E400" w14:textId="77777777" w:rsidR="00557501" w:rsidRPr="006D227C" w:rsidRDefault="0078603D" w:rsidP="00E067C9">
            <w:pPr>
              <w:overflowPunct/>
              <w:spacing w:line="276" w:lineRule="auto"/>
              <w:ind w:left="0" w:right="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Ежегодно да изследва химичния състав на черпените подземни води по: </w:t>
            </w:r>
            <w:r w:rsidR="00E103FB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рН, електропроводимост, концентрация на разтворен кислород, амониеви йони, нитрати, нитрити, фосфати,</w:t>
            </w:r>
            <w:r w:rsidR="00F42522" w:rsidRPr="006D2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обща алфа-активност,</w:t>
            </w:r>
            <w:r w:rsidR="00E103FB"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хлориди, сулфати, обща твърдост, неразтворени вещества, азот амониев, азот нитратен, азот нитритен, хидрокарбонати, карбонати, желязо, манган, калций, магнезий, натрий, калий, олово, кадмий и живак</w:t>
            </w:r>
            <w:r w:rsidRPr="006D227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7ABCA96A" w14:textId="77777777" w:rsidR="0078603D" w:rsidRPr="006D227C" w:rsidRDefault="0078603D" w:rsidP="00557501">
            <w:pPr>
              <w:tabs>
                <w:tab w:val="left" w:pos="426"/>
              </w:tabs>
              <w:overflowPunct/>
              <w:autoSpaceDE/>
              <w:autoSpaceDN/>
              <w:adjustRightInd/>
              <w:spacing w:line="276" w:lineRule="auto"/>
              <w:ind w:left="0" w:right="0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Монтиране на водомерно устройство, измерващо ползваните водни количества за разрешената цел на водовземане от водовземното съоръжение;</w:t>
            </w:r>
          </w:p>
          <w:p w14:paraId="32BC4A69" w14:textId="77777777" w:rsidR="0078603D" w:rsidRPr="006D227C" w:rsidRDefault="0078603D" w:rsidP="00E067C9">
            <w:pPr>
              <w:numPr>
                <w:ilvl w:val="0"/>
                <w:numId w:val="1"/>
              </w:numPr>
              <w:spacing w:line="276" w:lineRule="auto"/>
              <w:ind w:left="0" w:right="0" w:hanging="262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Монтиране на нивомер за измерване на нивото на подземните води в съоръжението;</w:t>
            </w:r>
          </w:p>
          <w:p w14:paraId="7C7F5E34" w14:textId="77777777" w:rsidR="0078603D" w:rsidRPr="006D227C" w:rsidRDefault="0078603D" w:rsidP="00E067C9">
            <w:pPr>
              <w:spacing w:line="276" w:lineRule="auto"/>
              <w:ind w:left="0" w:right="0"/>
              <w:jc w:val="both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27C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Заплащане на такса водовземане, съгласно чл. 194 от Закона за водите;</w:t>
            </w:r>
          </w:p>
        </w:tc>
      </w:tr>
    </w:tbl>
    <w:p w14:paraId="73E4837E" w14:textId="77777777" w:rsidR="0078603D" w:rsidRPr="006D227C" w:rsidRDefault="0078603D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sz w:val="24"/>
          <w:szCs w:val="24"/>
          <w:lang w:val="bg-BG"/>
        </w:rPr>
      </w:pPr>
      <w:r w:rsidRPr="006D227C">
        <w:rPr>
          <w:rFonts w:ascii="Times New Roman" w:hAnsi="Times New Roman"/>
          <w:sz w:val="24"/>
          <w:szCs w:val="24"/>
          <w:lang w:val="bg-BG"/>
        </w:rPr>
        <w:t xml:space="preserve">Възраженията срещу издаването на Разрешителното или предлагане на условия, при които да се издаде Разрешителното по смисъла на чл. 64, ал. 1, т. 2 и т. 3 от Закона за водите могат да се изпращат в 14-дневен срок в БД на адрес: гр. Пловдив - 4000, ул. ”Янко Сакъзов” № 35 или Централна поща, п.к. 307. </w:t>
      </w:r>
    </w:p>
    <w:p w14:paraId="20956D84" w14:textId="77777777" w:rsidR="0078603D" w:rsidRPr="006D227C" w:rsidRDefault="0078603D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14:paraId="1F97146E" w14:textId="77777777" w:rsidR="00C429B0" w:rsidRPr="006D227C" w:rsidRDefault="00C429B0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</w:p>
    <w:p w14:paraId="01F791A3" w14:textId="77777777" w:rsidR="001E0D52" w:rsidRPr="00E103FB" w:rsidRDefault="007E7494" w:rsidP="0078603D">
      <w:pPr>
        <w:spacing w:line="276" w:lineRule="auto"/>
        <w:ind w:left="0" w:right="0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pict w14:anchorId="119AC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FE0F45A-3CA6-432E-BB57-A4E1E9074B41}" provid="{00000000-0000-0000-0000-000000000000}" o:suggestedsigner="Васил Узунов" o:suggestedsigner2="Директор на БД ИБР" issignatureline="t"/>
          </v:shape>
        </w:pict>
      </w:r>
    </w:p>
    <w:sectPr w:rsidR="001E0D52" w:rsidRPr="00E103FB" w:rsidSect="00EB59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1701" w:left="1418" w:header="567" w:footer="5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CDD7" w14:textId="77777777" w:rsidR="00A86F50" w:rsidRDefault="00A86F50">
      <w:r>
        <w:separator/>
      </w:r>
    </w:p>
  </w:endnote>
  <w:endnote w:type="continuationSeparator" w:id="0">
    <w:p w14:paraId="05F820D4" w14:textId="77777777" w:rsidR="00A86F50" w:rsidRDefault="00A8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65C" w14:textId="77777777" w:rsidR="00C46982" w:rsidRDefault="00C4698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9E38" w14:textId="3D52B549" w:rsidR="006122B2" w:rsidRDefault="006122B2" w:rsidP="006122B2">
    <w:pPr>
      <w:ind w:left="1276" w:right="2409"/>
      <w:jc w:val="center"/>
      <w:rPr>
        <w:rFonts w:ascii="Times New Roman" w:hAnsi="Times New Roman"/>
      </w:rPr>
    </w:pPr>
    <w:r w:rsidRPr="006122B2">
      <w:rPr>
        <w:rFonts w:ascii="Times New Roman" w:hAnsi="Times New Roman"/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5184ACD4" wp14:editId="69E71B01">
          <wp:simplePos x="0" y="0"/>
          <wp:positionH relativeFrom="column">
            <wp:posOffset>5024120</wp:posOffset>
          </wp:positionH>
          <wp:positionV relativeFrom="paragraph">
            <wp:posOffset>-76176</wp:posOffset>
          </wp:positionV>
          <wp:extent cx="1520190" cy="7016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SB_16G\OT4ETI &amp; spravki &amp; Dokladi_2015\СУК\SINGLE LOGO_SOCOTEC_H_ISO_9001_MOEW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70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E7494">
      <w:rPr>
        <w:rFonts w:ascii="Times New Roman" w:hAnsi="Times New Roman"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03D4F8" wp14:editId="6B126FAA">
              <wp:simplePos x="0" y="0"/>
              <wp:positionH relativeFrom="column">
                <wp:posOffset>-122555</wp:posOffset>
              </wp:positionH>
              <wp:positionV relativeFrom="paragraph">
                <wp:posOffset>-186056</wp:posOffset>
              </wp:positionV>
              <wp:extent cx="6574790" cy="0"/>
              <wp:effectExtent l="0" t="0" r="0" b="0"/>
              <wp:wrapNone/>
              <wp:docPr id="10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969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9.65pt;margin-top:-14.65pt;width:517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"/>
          </w:pict>
        </mc:Fallback>
      </mc:AlternateContent>
    </w:r>
    <w:r w:rsidRPr="004A0F4D">
      <w:rPr>
        <w:rFonts w:ascii="Times New Roman" w:hAnsi="Times New Roman"/>
      </w:rPr>
      <w:t>4000, Пловдив, ул.”Янко Сакъзов” 35 Тел: (+359</w:t>
    </w:r>
    <w:r>
      <w:rPr>
        <w:rFonts w:ascii="Times New Roman" w:hAnsi="Times New Roman"/>
      </w:rPr>
      <w:t>) 0</w:t>
    </w:r>
    <w:r w:rsidRPr="004A0F4D">
      <w:rPr>
        <w:rFonts w:ascii="Times New Roman" w:hAnsi="Times New Roman"/>
      </w:rPr>
      <w:t>32</w:t>
    </w:r>
    <w:r>
      <w:rPr>
        <w:rFonts w:ascii="Times New Roman" w:hAnsi="Times New Roman"/>
      </w:rPr>
      <w:t> </w:t>
    </w:r>
    <w:r w:rsidR="00855FE0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="00855FE0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="00855FE0">
      <w:rPr>
        <w:rFonts w:ascii="Times New Roman" w:hAnsi="Times New Roman"/>
      </w:rPr>
      <w:t>33</w:t>
    </w:r>
    <w:r>
      <w:rPr>
        <w:rFonts w:ascii="Times New Roman" w:hAnsi="Times New Roman"/>
      </w:rPr>
      <w:br/>
    </w:r>
    <w:r w:rsidRPr="004A0F4D">
      <w:rPr>
        <w:rFonts w:ascii="Times New Roman" w:hAnsi="Times New Roman"/>
      </w:rPr>
      <w:t>Факс: (+359</w:t>
    </w:r>
    <w:r>
      <w:rPr>
        <w:rFonts w:ascii="Times New Roman" w:hAnsi="Times New Roman"/>
      </w:rPr>
      <w:t>) 032 </w:t>
    </w:r>
    <w:r w:rsidRPr="004A0F4D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Pr="004A0F4D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Pr="004A0F4D">
      <w:rPr>
        <w:rFonts w:ascii="Times New Roman" w:hAnsi="Times New Roman"/>
      </w:rPr>
      <w:t xml:space="preserve">21, </w:t>
    </w:r>
    <w:hyperlink r:id="rId2" w:history="1">
      <w:r w:rsidRPr="000E5C0E">
        <w:rPr>
          <w:rStyle w:val="a7"/>
          <w:rFonts w:ascii="Times New Roman" w:hAnsi="Times New Roman"/>
        </w:rPr>
        <w:t>www.earbd.bg</w:t>
      </w:r>
    </w:hyperlink>
    <w:r w:rsidRPr="004A0F4D">
      <w:rPr>
        <w:rFonts w:ascii="Times New Roman" w:hAnsi="Times New Roman"/>
      </w:rPr>
      <w:t>; e-mail:</w:t>
    </w:r>
    <w:hyperlink r:id="rId3" w:history="1">
      <w:r w:rsidRPr="000E5C0E">
        <w:rPr>
          <w:rStyle w:val="a7"/>
          <w:rFonts w:ascii="Times New Roman" w:hAnsi="Times New Roman"/>
        </w:rPr>
        <w:t>bd_plovdiv@earbd.bg</w:t>
      </w:r>
    </w:hyperlink>
  </w:p>
  <w:p w14:paraId="4FC4BB69" w14:textId="77777777" w:rsidR="00FA374C" w:rsidRPr="006122B2" w:rsidRDefault="006122B2" w:rsidP="006122B2">
    <w:pPr>
      <w:ind w:left="1276" w:right="2409"/>
      <w:jc w:val="center"/>
    </w:pPr>
    <w:r w:rsidRPr="004A0F4D">
      <w:rPr>
        <w:noProof/>
        <w:lang w:val="bg-BG" w:eastAsia="bg-BG"/>
      </w:rPr>
      <w:drawing>
        <wp:anchor distT="0" distB="0" distL="114300" distR="114300" simplePos="0" relativeHeight="251656192" behindDoc="0" locked="0" layoutInCell="1" allowOverlap="1" wp14:anchorId="480E259B" wp14:editId="61C57A48">
          <wp:simplePos x="0" y="0"/>
          <wp:positionH relativeFrom="margin">
            <wp:posOffset>3810</wp:posOffset>
          </wp:positionH>
          <wp:positionV relativeFrom="page">
            <wp:posOffset>9779000</wp:posOffset>
          </wp:positionV>
          <wp:extent cx="683895" cy="683895"/>
          <wp:effectExtent l="0" t="0" r="0" b="0"/>
          <wp:wrapNone/>
          <wp:docPr id="2" name="Picture 2" descr="http://earbd.org/files/Image/Start/Who%20we%20are/Logo%20i%20snimki/1000%20Logo%20BD%20I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ttp://earbd.org/files/Image/Start/Who%20we%20are/Logo%20i%20snimki/1000%20Logo%20BD%20IBR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59AC" w:rsidRPr="00D7738A">
      <w:rPr>
        <w:rFonts w:ascii="Times New Roman" w:hAnsi="Times New Roman"/>
        <w:bCs/>
        <w:color w:val="404040"/>
        <w:lang w:val="bg-BG"/>
      </w:rPr>
      <w:t xml:space="preserve">стр. </w:t>
    </w:r>
    <w:r w:rsidR="0099205E" w:rsidRPr="00D7738A">
      <w:rPr>
        <w:rFonts w:ascii="Times New Roman" w:hAnsi="Times New Roman"/>
        <w:bCs/>
        <w:color w:val="404040"/>
      </w:rPr>
      <w:fldChar w:fldCharType="begin"/>
    </w:r>
    <w:r w:rsidR="00EB59AC" w:rsidRPr="00D7738A">
      <w:rPr>
        <w:rFonts w:ascii="Times New Roman" w:hAnsi="Times New Roman"/>
        <w:bCs/>
        <w:color w:val="404040"/>
      </w:rPr>
      <w:instrText xml:space="preserve"> PAGE  \* Arabic  \* MERGEFORMAT </w:instrText>
    </w:r>
    <w:r w:rsidR="0099205E" w:rsidRPr="00D7738A">
      <w:rPr>
        <w:rFonts w:ascii="Times New Roman" w:hAnsi="Times New Roman"/>
        <w:bCs/>
        <w:color w:val="404040"/>
      </w:rPr>
      <w:fldChar w:fldCharType="separate"/>
    </w:r>
    <w:r w:rsidR="006D227C">
      <w:rPr>
        <w:rFonts w:ascii="Times New Roman" w:hAnsi="Times New Roman"/>
        <w:bCs/>
        <w:noProof/>
        <w:color w:val="404040"/>
      </w:rPr>
      <w:t>3</w:t>
    </w:r>
    <w:r w:rsidR="0099205E" w:rsidRPr="00D7738A">
      <w:rPr>
        <w:rFonts w:ascii="Times New Roman" w:hAnsi="Times New Roman"/>
        <w:bCs/>
        <w:color w:val="404040"/>
      </w:rPr>
      <w:fldChar w:fldCharType="end"/>
    </w:r>
    <w:r w:rsidR="00EB59AC" w:rsidRPr="00D7738A">
      <w:rPr>
        <w:rFonts w:ascii="Times New Roman" w:hAnsi="Times New Roman"/>
        <w:color w:val="404040"/>
      </w:rPr>
      <w:t>от</w:t>
    </w:r>
    <w:fldSimple w:instr=" NUMPAGES  \* Arabic  \* MERGEFORMAT ">
      <w:r w:rsidR="006D227C" w:rsidRPr="006D227C">
        <w:rPr>
          <w:rFonts w:ascii="Times New Roman" w:hAnsi="Times New Roman"/>
          <w:bCs/>
          <w:noProof/>
          <w:color w:val="404040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108D" w14:textId="11996FCE" w:rsidR="004A0F4D" w:rsidRDefault="006122B2" w:rsidP="00EB59AC">
    <w:pPr>
      <w:ind w:left="1276" w:right="2409"/>
      <w:jc w:val="center"/>
      <w:rPr>
        <w:rFonts w:ascii="Times New Roman" w:hAnsi="Times New Roman"/>
      </w:rPr>
    </w:pPr>
    <w:r w:rsidRPr="006122B2">
      <w:rPr>
        <w:rFonts w:ascii="Times New Roman" w:hAnsi="Times New Roman"/>
        <w:noProof/>
        <w:lang w:val="bg-BG" w:eastAsia="bg-BG"/>
      </w:rPr>
      <w:drawing>
        <wp:anchor distT="0" distB="0" distL="114300" distR="114300" simplePos="0" relativeHeight="251655168" behindDoc="0" locked="0" layoutInCell="1" allowOverlap="1" wp14:anchorId="724912A2" wp14:editId="785CC18A">
          <wp:simplePos x="0" y="0"/>
          <wp:positionH relativeFrom="column">
            <wp:posOffset>5005070</wp:posOffset>
          </wp:positionH>
          <wp:positionV relativeFrom="paragraph">
            <wp:posOffset>-76469</wp:posOffset>
          </wp:positionV>
          <wp:extent cx="1521460" cy="70221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SB_16G\OT4ETI &amp; spravki &amp; Dokladi_2015\СУК\SINGLE LOGO_SOCOTEC_H_ISO_9001_MOEW_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702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E7494">
      <w:rPr>
        <w:rFonts w:ascii="Times New Roman" w:hAnsi="Times New Roman"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979D288" wp14:editId="2304FE38">
              <wp:simplePos x="0" y="0"/>
              <wp:positionH relativeFrom="column">
                <wp:posOffset>-122555</wp:posOffset>
              </wp:positionH>
              <wp:positionV relativeFrom="paragraph">
                <wp:posOffset>-186056</wp:posOffset>
              </wp:positionV>
              <wp:extent cx="6574790" cy="0"/>
              <wp:effectExtent l="0" t="0" r="0" b="0"/>
              <wp:wrapNone/>
              <wp:docPr id="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269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9.65pt;margin-top:-14.65pt;width:517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"/>
          </w:pict>
        </mc:Fallback>
      </mc:AlternateContent>
    </w:r>
    <w:r w:rsidR="004A0F4D" w:rsidRPr="004A0F4D">
      <w:rPr>
        <w:rFonts w:ascii="Times New Roman" w:hAnsi="Times New Roman"/>
      </w:rPr>
      <w:t>4000, Пловдив, ул.”Янко Сакъзов” 35 Тел: (+359</w:t>
    </w:r>
    <w:r w:rsidR="00FD2700">
      <w:rPr>
        <w:rFonts w:ascii="Times New Roman" w:hAnsi="Times New Roman"/>
      </w:rPr>
      <w:t>) 0</w:t>
    </w:r>
    <w:r w:rsidR="004A0F4D" w:rsidRPr="004A0F4D">
      <w:rPr>
        <w:rFonts w:ascii="Times New Roman" w:hAnsi="Times New Roman"/>
      </w:rPr>
      <w:t>32</w:t>
    </w:r>
    <w:r w:rsidR="00FD2700">
      <w:rPr>
        <w:rFonts w:ascii="Times New Roman" w:hAnsi="Times New Roman"/>
      </w:rPr>
      <w:t> </w:t>
    </w:r>
    <w:r w:rsidR="00C46982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="00C46982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="00C46982">
      <w:rPr>
        <w:rFonts w:ascii="Times New Roman" w:hAnsi="Times New Roman"/>
      </w:rPr>
      <w:t>33</w:t>
    </w:r>
    <w:r w:rsidR="004A0F4D">
      <w:rPr>
        <w:rFonts w:ascii="Times New Roman" w:hAnsi="Times New Roman"/>
      </w:rPr>
      <w:br/>
    </w:r>
    <w:r w:rsidR="004A0F4D" w:rsidRPr="004A0F4D">
      <w:rPr>
        <w:rFonts w:ascii="Times New Roman" w:hAnsi="Times New Roman"/>
      </w:rPr>
      <w:t>Факс: (+359</w:t>
    </w:r>
    <w:r w:rsidR="00FD2700">
      <w:rPr>
        <w:rFonts w:ascii="Times New Roman" w:hAnsi="Times New Roman"/>
      </w:rPr>
      <w:t>) 032 </w:t>
    </w:r>
    <w:r w:rsidR="004A0F4D" w:rsidRPr="004A0F4D">
      <w:rPr>
        <w:rFonts w:ascii="Times New Roman" w:hAnsi="Times New Roman"/>
      </w:rPr>
      <w:t>60</w:t>
    </w:r>
    <w:r w:rsidR="00733CF5">
      <w:rPr>
        <w:rFonts w:ascii="Times New Roman" w:hAnsi="Times New Roman"/>
      </w:rPr>
      <w:t xml:space="preserve"> </w:t>
    </w:r>
    <w:r w:rsidR="004A0F4D" w:rsidRPr="004A0F4D">
      <w:rPr>
        <w:rFonts w:ascii="Times New Roman" w:hAnsi="Times New Roman"/>
      </w:rPr>
      <w:t>47</w:t>
    </w:r>
    <w:r w:rsidR="00733CF5">
      <w:rPr>
        <w:rFonts w:ascii="Times New Roman" w:hAnsi="Times New Roman"/>
      </w:rPr>
      <w:t xml:space="preserve"> </w:t>
    </w:r>
    <w:r w:rsidR="004A0F4D" w:rsidRPr="004A0F4D">
      <w:rPr>
        <w:rFonts w:ascii="Times New Roman" w:hAnsi="Times New Roman"/>
      </w:rPr>
      <w:t xml:space="preserve">21, </w:t>
    </w:r>
    <w:hyperlink r:id="rId2" w:history="1">
      <w:r w:rsidRPr="000E5C0E">
        <w:rPr>
          <w:rStyle w:val="a7"/>
          <w:rFonts w:ascii="Times New Roman" w:hAnsi="Times New Roman"/>
        </w:rPr>
        <w:t>www.earbd.bg</w:t>
      </w:r>
    </w:hyperlink>
    <w:r w:rsidR="004A0F4D" w:rsidRPr="004A0F4D">
      <w:rPr>
        <w:rFonts w:ascii="Times New Roman" w:hAnsi="Times New Roman"/>
      </w:rPr>
      <w:t>; e-mail:</w:t>
    </w:r>
    <w:hyperlink r:id="rId3" w:history="1">
      <w:r w:rsidRPr="000E5C0E">
        <w:rPr>
          <w:rStyle w:val="a7"/>
          <w:rFonts w:ascii="Times New Roman" w:hAnsi="Times New Roman"/>
        </w:rPr>
        <w:t>bd_plovdiv@earbd.bg</w:t>
      </w:r>
    </w:hyperlink>
  </w:p>
  <w:p w14:paraId="7FD8999B" w14:textId="77777777" w:rsidR="00664A74" w:rsidRPr="004A0F4D" w:rsidRDefault="00E366B0" w:rsidP="00EB59AC">
    <w:pPr>
      <w:ind w:left="1276" w:right="2409"/>
      <w:jc w:val="center"/>
    </w:pPr>
    <w:r w:rsidRPr="004A0F4D">
      <w:rPr>
        <w:noProof/>
        <w:lang w:val="bg-BG" w:eastAsia="bg-BG"/>
      </w:rPr>
      <w:drawing>
        <wp:anchor distT="0" distB="0" distL="114300" distR="114300" simplePos="0" relativeHeight="251654144" behindDoc="0" locked="0" layoutInCell="1" allowOverlap="1" wp14:anchorId="718E6792" wp14:editId="7F2846C5">
          <wp:simplePos x="0" y="0"/>
          <wp:positionH relativeFrom="margin">
            <wp:posOffset>3810</wp:posOffset>
          </wp:positionH>
          <wp:positionV relativeFrom="page">
            <wp:posOffset>9779000</wp:posOffset>
          </wp:positionV>
          <wp:extent cx="683895" cy="683895"/>
          <wp:effectExtent l="0" t="0" r="0" b="0"/>
          <wp:wrapNone/>
          <wp:docPr id="5" name="Picture 5" descr="http://earbd.org/files/Image/Start/Who%20we%20are/Logo%20i%20snimki/1000%20Logo%20BD%20I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ttp://earbd.org/files/Image/Start/Who%20we%20are/Logo%20i%20snimki/1000%20Logo%20BD%20IBR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90A3" w14:textId="77777777" w:rsidR="00A86F50" w:rsidRDefault="00A86F50">
      <w:r>
        <w:separator/>
      </w:r>
    </w:p>
  </w:footnote>
  <w:footnote w:type="continuationSeparator" w:id="0">
    <w:p w14:paraId="162A50A0" w14:textId="77777777" w:rsidR="00A86F50" w:rsidRDefault="00A86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832E" w14:textId="77777777" w:rsidR="00C46982" w:rsidRDefault="00C4698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0275" w14:textId="77777777" w:rsidR="00C46982" w:rsidRDefault="00C4698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42C1" w14:textId="4BF86E32" w:rsidR="00FA374C" w:rsidRPr="00351EB9" w:rsidRDefault="00E366B0" w:rsidP="00CC10CE">
    <w:pPr>
      <w:pStyle w:val="2"/>
      <w:ind w:right="-567"/>
      <w:jc w:val="center"/>
      <w:rPr>
        <w:rStyle w:val="a5"/>
        <w:rFonts w:ascii="Arial" w:hAnsi="Arial"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3120" behindDoc="0" locked="0" layoutInCell="1" allowOverlap="1" wp14:anchorId="6FF1073A" wp14:editId="0CAF2B91">
          <wp:simplePos x="0" y="0"/>
          <wp:positionH relativeFrom="column">
            <wp:posOffset>-93980</wp:posOffset>
          </wp:positionH>
          <wp:positionV relativeFrom="paragraph">
            <wp:posOffset>48895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7494">
      <w:rPr>
        <w:rStyle w:val="a5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2717F1" wp14:editId="7965A85A">
              <wp:simplePos x="0" y="0"/>
              <wp:positionH relativeFrom="page">
                <wp:posOffset>6910705</wp:posOffset>
              </wp:positionH>
              <wp:positionV relativeFrom="page">
                <wp:posOffset>2251710</wp:posOffset>
              </wp:positionV>
              <wp:extent cx="486410" cy="1278890"/>
              <wp:effectExtent l="0" t="0" r="0" b="0"/>
              <wp:wrapNone/>
              <wp:docPr id="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6410" cy="1278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FE1C9" w14:textId="77777777" w:rsidR="00FA374C" w:rsidRDefault="00FA374C" w:rsidP="00FA374C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 w:rsidR="0099205E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99205E">
                            <w:fldChar w:fldCharType="separate"/>
                          </w:r>
                          <w:r w:rsidR="006D227C">
                            <w:rPr>
                              <w:noProof/>
                            </w:rPr>
                            <w:t>1</w:t>
                          </w:r>
                          <w:r w:rsidR="0099205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717F1" id="Rectangle 13" o:spid="_x0000_s1026" style="position:absolute;left:0;text-align:left;margin-left:544.15pt;margin-top:177.3pt;width:38.3pt;height:100.7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" o:allowincell="f" stroked="f">
              <v:textbox style="mso-fit-shape-to-text:t" inset="0,,0">
                <w:txbxContent>
                  <w:p w14:paraId="472FE1C9" w14:textId="77777777" w:rsidR="00FA374C" w:rsidRDefault="00FA374C" w:rsidP="00FA374C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 w:rsidR="0099205E">
                      <w:fldChar w:fldCharType="begin"/>
                    </w:r>
                    <w:r>
                      <w:instrText xml:space="preserve"> PAGE   \* MERGEFORMAT </w:instrText>
                    </w:r>
                    <w:r w:rsidR="0099205E">
                      <w:fldChar w:fldCharType="separate"/>
                    </w:r>
                    <w:r w:rsidR="006D227C">
                      <w:rPr>
                        <w:noProof/>
                      </w:rPr>
                      <w:t>1</w:t>
                    </w:r>
                    <w:r w:rsidR="0099205E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78B5B143" w14:textId="3B6C8D72" w:rsidR="00234590" w:rsidRDefault="007E7494" w:rsidP="00234590">
    <w:pPr>
      <w:pStyle w:val="2"/>
      <w:jc w:val="center"/>
      <w:rPr>
        <w:rStyle w:val="a5"/>
        <w:rFonts w:ascii="Arial" w:hAnsi="Arial" w:cs="Arial"/>
        <w:sz w:val="2"/>
        <w:szCs w:val="2"/>
      </w:rPr>
    </w:pPr>
    <w:r>
      <w:rPr>
        <w:noProof/>
        <w:u w:val="none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CE5037" wp14:editId="1B4B8651">
              <wp:simplePos x="0" y="0"/>
              <wp:positionH relativeFrom="page">
                <wp:posOffset>6910705</wp:posOffset>
              </wp:positionH>
              <wp:positionV relativeFrom="page">
                <wp:posOffset>2251710</wp:posOffset>
              </wp:positionV>
              <wp:extent cx="486410" cy="1278890"/>
              <wp:effectExtent l="0" t="0" r="0" b="0"/>
              <wp:wrapNone/>
              <wp:docPr id="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6410" cy="1278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DFDA8" w14:textId="77777777" w:rsidR="00234590" w:rsidRDefault="00234590" w:rsidP="00234590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 w:rsidR="0099205E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99205E">
                            <w:fldChar w:fldCharType="separate"/>
                          </w:r>
                          <w:r w:rsidR="006D227C">
                            <w:rPr>
                              <w:noProof/>
                            </w:rPr>
                            <w:t>1</w:t>
                          </w:r>
                          <w:r w:rsidR="0099205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E5037" id="Rectangle 18" o:spid="_x0000_s1027" style="position:absolute;left:0;text-align:left;margin-left:544.15pt;margin-top:177.3pt;width:38.3pt;height:100.7pt;z-index:25166028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" o:allowincell="f" stroked="f">
              <v:textbox style="mso-fit-shape-to-text:t" inset="0,,0">
                <w:txbxContent>
                  <w:p w14:paraId="786DFDA8" w14:textId="77777777" w:rsidR="00234590" w:rsidRDefault="00234590" w:rsidP="00234590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 w:rsidR="0099205E">
                      <w:fldChar w:fldCharType="begin"/>
                    </w:r>
                    <w:r>
                      <w:instrText xml:space="preserve"> PAGE   \* MERGEFORMAT </w:instrText>
                    </w:r>
                    <w:r w:rsidR="0099205E">
                      <w:fldChar w:fldCharType="separate"/>
                    </w:r>
                    <w:r w:rsidR="006D227C">
                      <w:rPr>
                        <w:noProof/>
                      </w:rPr>
                      <w:t>1</w:t>
                    </w:r>
                    <w:r w:rsidR="0099205E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D5E5EA8" w14:textId="3FD8C1F7" w:rsidR="00234590" w:rsidRDefault="007E7494" w:rsidP="004A0F4D">
    <w:pPr>
      <w:pStyle w:val="1"/>
      <w:framePr w:w="0" w:h="0" w:wrap="auto" w:vAnchor="margin" w:hAnchor="text" w:xAlign="left" w:yAlign="inline"/>
      <w:ind w:left="1134" w:right="-425"/>
      <w:jc w:val="left"/>
      <w:rPr>
        <w:rFonts w:ascii="Times New Roman" w:hAnsi="Times New Roman"/>
        <w:spacing w:val="40"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2E83BC1" wp14:editId="3D534DB4">
              <wp:simplePos x="0" y="0"/>
              <wp:positionH relativeFrom="column">
                <wp:posOffset>605154</wp:posOffset>
              </wp:positionH>
              <wp:positionV relativeFrom="paragraph">
                <wp:posOffset>19685</wp:posOffset>
              </wp:positionV>
              <wp:extent cx="0" cy="895985"/>
              <wp:effectExtent l="0" t="0" r="19050" b="18415"/>
              <wp:wrapNone/>
              <wp:docPr id="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5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4E1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47.65pt;margin-top:1.55pt;width:0;height:70.5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"/>
          </w:pict>
        </mc:Fallback>
      </mc:AlternateContent>
    </w:r>
    <w:r w:rsidR="00234590">
      <w:rPr>
        <w:rFonts w:ascii="Times New Roman" w:hAnsi="Times New Roman"/>
        <w:spacing w:val="40"/>
        <w:sz w:val="32"/>
        <w:szCs w:val="32"/>
      </w:rPr>
      <w:t>РЕПУБЛИКА БЪЛГАРИЯ</w:t>
    </w:r>
  </w:p>
  <w:p w14:paraId="58625508" w14:textId="77777777" w:rsidR="00234590" w:rsidRDefault="00234590" w:rsidP="004A0F4D">
    <w:pPr>
      <w:ind w:left="1134" w:right="-425"/>
      <w:rPr>
        <w:lang w:val="bg-BG"/>
      </w:rPr>
    </w:pPr>
  </w:p>
  <w:p w14:paraId="4F64F370" w14:textId="77777777" w:rsidR="00234590" w:rsidRDefault="00234590" w:rsidP="004A0F4D">
    <w:pPr>
      <w:pStyle w:val="1"/>
      <w:keepNext w:val="0"/>
      <w:framePr w:w="0" w:h="0" w:wrap="auto" w:vAnchor="margin" w:hAnchor="text" w:xAlign="left" w:yAlign="inline"/>
      <w:spacing w:line="240" w:lineRule="auto"/>
      <w:ind w:left="1134" w:right="-425"/>
      <w:jc w:val="left"/>
      <w:rPr>
        <w:rFonts w:ascii="Times New Roman" w:hAnsi="Times New Roman"/>
        <w:spacing w:val="0"/>
        <w:sz w:val="28"/>
        <w:szCs w:val="28"/>
      </w:rPr>
    </w:pPr>
    <w:r>
      <w:rPr>
        <w:rFonts w:ascii="Times New Roman" w:hAnsi="Times New Roman"/>
        <w:spacing w:val="0"/>
        <w:sz w:val="28"/>
        <w:szCs w:val="28"/>
      </w:rPr>
      <w:t>МИНИСТЕРСТВО НА ОКОЛНАТА СРЕДА И ВОДИТЕ</w:t>
    </w:r>
  </w:p>
  <w:p w14:paraId="6EDC003A" w14:textId="77777777" w:rsidR="004A0F4D" w:rsidRPr="004A0F4D" w:rsidRDefault="004A0F4D" w:rsidP="004A0F4D">
    <w:pPr>
      <w:rPr>
        <w:lang w:val="bg-BG"/>
      </w:rPr>
    </w:pPr>
  </w:p>
  <w:p w14:paraId="0901AA88" w14:textId="77777777" w:rsidR="00FA374C" w:rsidRPr="00234590" w:rsidRDefault="00234590" w:rsidP="004A0F4D">
    <w:pPr>
      <w:pStyle w:val="1"/>
      <w:keepNext w:val="0"/>
      <w:framePr w:w="0" w:h="0" w:wrap="auto" w:vAnchor="margin" w:hAnchor="text" w:xAlign="left" w:yAlign="inline"/>
      <w:spacing w:line="240" w:lineRule="auto"/>
      <w:ind w:left="1134" w:right="-1"/>
      <w:jc w:val="left"/>
      <w:rPr>
        <w:rFonts w:ascii="Times New Roman" w:hAnsi="Times New Roman"/>
        <w:spacing w:val="0"/>
        <w:sz w:val="28"/>
        <w:szCs w:val="28"/>
        <w:lang w:val="en-US"/>
      </w:rPr>
    </w:pPr>
    <w:r>
      <w:rPr>
        <w:rFonts w:ascii="Times New Roman" w:hAnsi="Times New Roman"/>
        <w:spacing w:val="0"/>
        <w:sz w:val="28"/>
        <w:szCs w:val="28"/>
      </w:rPr>
      <w:t>БАСЕЙНОВА ДИРЕКЦИЯ „ИЗТОЧНОБЕЛОМОРСКИ РАЙОН”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71E1"/>
    <w:multiLevelType w:val="hybridMultilevel"/>
    <w:tmpl w:val="4ED6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41821">
    <w:abstractNumId w:val="0"/>
  </w:num>
  <w:num w:numId="2" w16cid:durableId="4208371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7D"/>
    <w:rsid w:val="00006CB6"/>
    <w:rsid w:val="00012063"/>
    <w:rsid w:val="000134E0"/>
    <w:rsid w:val="00022C45"/>
    <w:rsid w:val="0005704C"/>
    <w:rsid w:val="000636A4"/>
    <w:rsid w:val="00091CE0"/>
    <w:rsid w:val="000944AE"/>
    <w:rsid w:val="0009572F"/>
    <w:rsid w:val="000A38FE"/>
    <w:rsid w:val="000A52E8"/>
    <w:rsid w:val="000D16EF"/>
    <w:rsid w:val="000E0EF5"/>
    <w:rsid w:val="000E1A09"/>
    <w:rsid w:val="000F0E93"/>
    <w:rsid w:val="000F7D1A"/>
    <w:rsid w:val="001060D0"/>
    <w:rsid w:val="0010688A"/>
    <w:rsid w:val="00132366"/>
    <w:rsid w:val="00134A56"/>
    <w:rsid w:val="00137396"/>
    <w:rsid w:val="0013765A"/>
    <w:rsid w:val="0014404E"/>
    <w:rsid w:val="00165BD5"/>
    <w:rsid w:val="001760CD"/>
    <w:rsid w:val="00193C11"/>
    <w:rsid w:val="00195A19"/>
    <w:rsid w:val="001973E2"/>
    <w:rsid w:val="00197D7D"/>
    <w:rsid w:val="001A0732"/>
    <w:rsid w:val="001C2F0B"/>
    <w:rsid w:val="001C587A"/>
    <w:rsid w:val="001D03F9"/>
    <w:rsid w:val="001D4F79"/>
    <w:rsid w:val="001E0D52"/>
    <w:rsid w:val="001F43FF"/>
    <w:rsid w:val="00200F48"/>
    <w:rsid w:val="00203FDF"/>
    <w:rsid w:val="0020415E"/>
    <w:rsid w:val="00207852"/>
    <w:rsid w:val="00215232"/>
    <w:rsid w:val="002156FE"/>
    <w:rsid w:val="002247D0"/>
    <w:rsid w:val="00234590"/>
    <w:rsid w:val="0025091E"/>
    <w:rsid w:val="002811FB"/>
    <w:rsid w:val="00292BED"/>
    <w:rsid w:val="002B6258"/>
    <w:rsid w:val="002E3DA0"/>
    <w:rsid w:val="002E3E7F"/>
    <w:rsid w:val="002F5A3B"/>
    <w:rsid w:val="00331D53"/>
    <w:rsid w:val="00336A00"/>
    <w:rsid w:val="00337082"/>
    <w:rsid w:val="003532A1"/>
    <w:rsid w:val="00375818"/>
    <w:rsid w:val="00383497"/>
    <w:rsid w:val="003A73C9"/>
    <w:rsid w:val="003C51C9"/>
    <w:rsid w:val="003D101B"/>
    <w:rsid w:val="00401CB6"/>
    <w:rsid w:val="00403F75"/>
    <w:rsid w:val="00406043"/>
    <w:rsid w:val="00415546"/>
    <w:rsid w:val="00450F19"/>
    <w:rsid w:val="00460881"/>
    <w:rsid w:val="00465E33"/>
    <w:rsid w:val="00483179"/>
    <w:rsid w:val="004A091C"/>
    <w:rsid w:val="004A0F4D"/>
    <w:rsid w:val="004A2D82"/>
    <w:rsid w:val="004A4940"/>
    <w:rsid w:val="004D0D35"/>
    <w:rsid w:val="004D1722"/>
    <w:rsid w:val="004E0EA9"/>
    <w:rsid w:val="0051356D"/>
    <w:rsid w:val="00527361"/>
    <w:rsid w:val="00527CFB"/>
    <w:rsid w:val="00535222"/>
    <w:rsid w:val="00535965"/>
    <w:rsid w:val="005372B3"/>
    <w:rsid w:val="0054288B"/>
    <w:rsid w:val="00550CFF"/>
    <w:rsid w:val="00551D9F"/>
    <w:rsid w:val="00553283"/>
    <w:rsid w:val="0055695D"/>
    <w:rsid w:val="00557501"/>
    <w:rsid w:val="00565BE0"/>
    <w:rsid w:val="00570021"/>
    <w:rsid w:val="0057117D"/>
    <w:rsid w:val="00580B31"/>
    <w:rsid w:val="005970DC"/>
    <w:rsid w:val="005A155F"/>
    <w:rsid w:val="005A278B"/>
    <w:rsid w:val="005A4976"/>
    <w:rsid w:val="005B48BF"/>
    <w:rsid w:val="005C37C3"/>
    <w:rsid w:val="005C41A7"/>
    <w:rsid w:val="005E01A6"/>
    <w:rsid w:val="005E23C7"/>
    <w:rsid w:val="005E403D"/>
    <w:rsid w:val="005F2E55"/>
    <w:rsid w:val="005F5137"/>
    <w:rsid w:val="006122B2"/>
    <w:rsid w:val="00656420"/>
    <w:rsid w:val="00656759"/>
    <w:rsid w:val="0066288F"/>
    <w:rsid w:val="00664A74"/>
    <w:rsid w:val="00667B9A"/>
    <w:rsid w:val="00673B5E"/>
    <w:rsid w:val="00673C5D"/>
    <w:rsid w:val="006849ED"/>
    <w:rsid w:val="006A1683"/>
    <w:rsid w:val="006A28CC"/>
    <w:rsid w:val="006A7880"/>
    <w:rsid w:val="006C5FC9"/>
    <w:rsid w:val="006D227C"/>
    <w:rsid w:val="006F7B85"/>
    <w:rsid w:val="00716F36"/>
    <w:rsid w:val="00722318"/>
    <w:rsid w:val="00723088"/>
    <w:rsid w:val="00724BBB"/>
    <w:rsid w:val="00733CF5"/>
    <w:rsid w:val="00753C7F"/>
    <w:rsid w:val="0078603D"/>
    <w:rsid w:val="00787E3C"/>
    <w:rsid w:val="0079209A"/>
    <w:rsid w:val="00797D0B"/>
    <w:rsid w:val="007B4F90"/>
    <w:rsid w:val="007E7494"/>
    <w:rsid w:val="007F0DBD"/>
    <w:rsid w:val="00806446"/>
    <w:rsid w:val="008145DF"/>
    <w:rsid w:val="00841DF5"/>
    <w:rsid w:val="008444A5"/>
    <w:rsid w:val="0085148B"/>
    <w:rsid w:val="00855FE0"/>
    <w:rsid w:val="00857B9C"/>
    <w:rsid w:val="00863D6F"/>
    <w:rsid w:val="00863E8C"/>
    <w:rsid w:val="00875671"/>
    <w:rsid w:val="00881F36"/>
    <w:rsid w:val="00885DBE"/>
    <w:rsid w:val="008964E7"/>
    <w:rsid w:val="008A0778"/>
    <w:rsid w:val="008B2F16"/>
    <w:rsid w:val="008B6E67"/>
    <w:rsid w:val="008D23AC"/>
    <w:rsid w:val="008F668A"/>
    <w:rsid w:val="0090673E"/>
    <w:rsid w:val="009225D6"/>
    <w:rsid w:val="00950961"/>
    <w:rsid w:val="009524A1"/>
    <w:rsid w:val="00961E0B"/>
    <w:rsid w:val="00962D72"/>
    <w:rsid w:val="009700A2"/>
    <w:rsid w:val="0099205E"/>
    <w:rsid w:val="009B2F4B"/>
    <w:rsid w:val="009D5CE2"/>
    <w:rsid w:val="00A0549C"/>
    <w:rsid w:val="00A11F54"/>
    <w:rsid w:val="00A21003"/>
    <w:rsid w:val="00A26D46"/>
    <w:rsid w:val="00A309C3"/>
    <w:rsid w:val="00A678DF"/>
    <w:rsid w:val="00A83C91"/>
    <w:rsid w:val="00A86F50"/>
    <w:rsid w:val="00A90B85"/>
    <w:rsid w:val="00A960B3"/>
    <w:rsid w:val="00AA0E39"/>
    <w:rsid w:val="00AA6DE0"/>
    <w:rsid w:val="00AB13A7"/>
    <w:rsid w:val="00AD645C"/>
    <w:rsid w:val="00AD6503"/>
    <w:rsid w:val="00AE44B3"/>
    <w:rsid w:val="00AE6180"/>
    <w:rsid w:val="00AF6EF4"/>
    <w:rsid w:val="00AF7589"/>
    <w:rsid w:val="00B014CF"/>
    <w:rsid w:val="00B01A16"/>
    <w:rsid w:val="00B2302F"/>
    <w:rsid w:val="00B25B0F"/>
    <w:rsid w:val="00B41120"/>
    <w:rsid w:val="00B43956"/>
    <w:rsid w:val="00B635FD"/>
    <w:rsid w:val="00B7053D"/>
    <w:rsid w:val="00B90354"/>
    <w:rsid w:val="00B90F74"/>
    <w:rsid w:val="00B96229"/>
    <w:rsid w:val="00BA1559"/>
    <w:rsid w:val="00BB3D97"/>
    <w:rsid w:val="00BC574E"/>
    <w:rsid w:val="00BE1A7E"/>
    <w:rsid w:val="00BE1E89"/>
    <w:rsid w:val="00BE2C5C"/>
    <w:rsid w:val="00C1350E"/>
    <w:rsid w:val="00C36C49"/>
    <w:rsid w:val="00C429B0"/>
    <w:rsid w:val="00C46982"/>
    <w:rsid w:val="00C54F72"/>
    <w:rsid w:val="00C5637D"/>
    <w:rsid w:val="00C6556D"/>
    <w:rsid w:val="00C672A7"/>
    <w:rsid w:val="00C7282A"/>
    <w:rsid w:val="00C82DEB"/>
    <w:rsid w:val="00C83AE7"/>
    <w:rsid w:val="00C94B72"/>
    <w:rsid w:val="00CA1D84"/>
    <w:rsid w:val="00CA5CEB"/>
    <w:rsid w:val="00CB6407"/>
    <w:rsid w:val="00CC10CE"/>
    <w:rsid w:val="00CC39AB"/>
    <w:rsid w:val="00CD1EF7"/>
    <w:rsid w:val="00CD3977"/>
    <w:rsid w:val="00CE1B78"/>
    <w:rsid w:val="00D102D0"/>
    <w:rsid w:val="00D21161"/>
    <w:rsid w:val="00D42A23"/>
    <w:rsid w:val="00D460AB"/>
    <w:rsid w:val="00D50412"/>
    <w:rsid w:val="00D51C04"/>
    <w:rsid w:val="00D66A31"/>
    <w:rsid w:val="00D7212A"/>
    <w:rsid w:val="00D759CB"/>
    <w:rsid w:val="00D7738A"/>
    <w:rsid w:val="00DC70B1"/>
    <w:rsid w:val="00E103FB"/>
    <w:rsid w:val="00E172E3"/>
    <w:rsid w:val="00E20088"/>
    <w:rsid w:val="00E2159C"/>
    <w:rsid w:val="00E311A8"/>
    <w:rsid w:val="00E366B0"/>
    <w:rsid w:val="00E36B22"/>
    <w:rsid w:val="00E41C4E"/>
    <w:rsid w:val="00E44602"/>
    <w:rsid w:val="00E53552"/>
    <w:rsid w:val="00E62046"/>
    <w:rsid w:val="00E66239"/>
    <w:rsid w:val="00E75D1F"/>
    <w:rsid w:val="00E84C30"/>
    <w:rsid w:val="00E876A8"/>
    <w:rsid w:val="00E90CB1"/>
    <w:rsid w:val="00EA069E"/>
    <w:rsid w:val="00EB59AC"/>
    <w:rsid w:val="00ED0C68"/>
    <w:rsid w:val="00ED209A"/>
    <w:rsid w:val="00EE437F"/>
    <w:rsid w:val="00EE6A53"/>
    <w:rsid w:val="00EF53F8"/>
    <w:rsid w:val="00F34231"/>
    <w:rsid w:val="00F36D9C"/>
    <w:rsid w:val="00F42522"/>
    <w:rsid w:val="00F556CC"/>
    <w:rsid w:val="00F822DE"/>
    <w:rsid w:val="00FA374C"/>
    <w:rsid w:val="00FA64B4"/>
    <w:rsid w:val="00FD19FC"/>
    <w:rsid w:val="00FD2700"/>
    <w:rsid w:val="00FE2BD4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6E37"/>
  <w15:docId w15:val="{740ED5E6-0C9F-49C9-A9A1-4A8FDA0B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37D"/>
    <w:pPr>
      <w:overflowPunct w:val="0"/>
      <w:autoSpaceDE w:val="0"/>
      <w:autoSpaceDN w:val="0"/>
      <w:adjustRightInd w:val="0"/>
      <w:ind w:left="1267" w:right="-288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5637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5637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C5637D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C5637D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uiPriority w:val="99"/>
    <w:rsid w:val="00C5637D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link w:val="a3"/>
    <w:uiPriority w:val="99"/>
    <w:rsid w:val="00C5637D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qFormat/>
    <w:rsid w:val="00C5637D"/>
    <w:rPr>
      <w:i/>
      <w:iCs/>
    </w:rPr>
  </w:style>
  <w:style w:type="character" w:styleId="a6">
    <w:name w:val="page number"/>
    <w:basedOn w:val="a0"/>
    <w:uiPriority w:val="99"/>
    <w:semiHidden/>
    <w:unhideWhenUsed/>
    <w:rsid w:val="00C5637D"/>
  </w:style>
  <w:style w:type="character" w:styleId="a7">
    <w:name w:val="Hyperlink"/>
    <w:uiPriority w:val="99"/>
    <w:unhideWhenUsed/>
    <w:rsid w:val="00C5637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64A74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link w:val="a8"/>
    <w:uiPriority w:val="99"/>
    <w:rsid w:val="00664A74"/>
    <w:rPr>
      <w:rFonts w:ascii="Arial" w:eastAsia="Times New Roman" w:hAnsi="Arial"/>
    </w:rPr>
  </w:style>
  <w:style w:type="paragraph" w:styleId="aa">
    <w:name w:val="Balloon Text"/>
    <w:basedOn w:val="a"/>
    <w:link w:val="ab"/>
    <w:uiPriority w:val="99"/>
    <w:semiHidden/>
    <w:unhideWhenUsed/>
    <w:rsid w:val="002E3E7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uiPriority w:val="99"/>
    <w:semiHidden/>
    <w:rsid w:val="002E3E7F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Style">
    <w:name w:val="Style"/>
    <w:rsid w:val="00E75D1F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unhideWhenUsed/>
    <w:rsid w:val="00193C11"/>
    <w:pPr>
      <w:overflowPunct/>
      <w:autoSpaceDE/>
      <w:autoSpaceDN/>
      <w:adjustRightInd/>
      <w:spacing w:before="100" w:beforeAutospacing="1" w:after="100" w:afterAutospacing="1"/>
      <w:ind w:left="0" w:right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786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d_plovdiv@earbd.bg" TargetMode="External"/><Relationship Id="rId2" Type="http://schemas.openxmlformats.org/officeDocument/2006/relationships/hyperlink" Target="http://www.earbd.bg" TargetMode="External"/><Relationship Id="rId1" Type="http://schemas.openxmlformats.org/officeDocument/2006/relationships/image" Target="media/image2.png"/><Relationship Id="rId5" Type="http://schemas.openxmlformats.org/officeDocument/2006/relationships/image" Target="http://earbd.org/files/Image/Start/Who%20we%20are/Logo%20i%20snimki/1000%20Logo%20BD%20IBR.jpg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bd_plovdiv@earbd.bg" TargetMode="External"/><Relationship Id="rId2" Type="http://schemas.openxmlformats.org/officeDocument/2006/relationships/hyperlink" Target="http://www.earbd.bg" TargetMode="External"/><Relationship Id="rId1" Type="http://schemas.openxmlformats.org/officeDocument/2006/relationships/image" Target="media/image2.png"/><Relationship Id="rId5" Type="http://schemas.openxmlformats.org/officeDocument/2006/relationships/image" Target="http://earbd.org/files/Image/Start/Who%20we%20are/Logo%20i%20snimki/1000%20Logo%20BD%20IBR.jpg" TargetMode="External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E083-8FC5-461C-B360-57E8D0D2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Links>
    <vt:vector size="12" baseType="variant">
      <vt:variant>
        <vt:i4>7078004</vt:i4>
      </vt:variant>
      <vt:variant>
        <vt:i4>-1</vt:i4>
      </vt:variant>
      <vt:variant>
        <vt:i4>2072</vt:i4>
      </vt:variant>
      <vt:variant>
        <vt:i4>1</vt:i4>
      </vt:variant>
      <vt:variant>
        <vt:lpwstr>http://earbd.org/files/Image/Start/Who%20we%20are/Logo%20i%20snimki/1000%20Logo%20BD%20IBR.jpg</vt:lpwstr>
      </vt:variant>
      <vt:variant>
        <vt:lpwstr/>
      </vt:variant>
      <vt:variant>
        <vt:i4>7078004</vt:i4>
      </vt:variant>
      <vt:variant>
        <vt:i4>-1</vt:i4>
      </vt:variant>
      <vt:variant>
        <vt:i4>2075</vt:i4>
      </vt:variant>
      <vt:variant>
        <vt:i4>1</vt:i4>
      </vt:variant>
      <vt:variant>
        <vt:lpwstr>http://earbd.org/files/Image/Start/Who%20we%20are/Logo%20i%20snimki/1000%20Logo%20BD%20IBR.jpg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Velev</dc:creator>
  <cp:lastModifiedBy>NewPc</cp:lastModifiedBy>
  <cp:revision>2</cp:revision>
  <cp:lastPrinted>2025-04-04T11:44:00Z</cp:lastPrinted>
  <dcterms:created xsi:type="dcterms:W3CDTF">2026-03-24T08:48:00Z</dcterms:created>
  <dcterms:modified xsi:type="dcterms:W3CDTF">2026-03-24T08:48:00Z</dcterms:modified>
</cp:coreProperties>
</file>