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E7EC" w14:textId="71C73E82" w:rsidR="00005FAC" w:rsidRPr="00262EB2" w:rsidRDefault="002208D0" w:rsidP="00262EB2">
      <w:pPr>
        <w:jc w:val="both"/>
        <w:rPr>
          <w:rFonts w:ascii="Times New Roman" w:hAnsi="Times New Roman" w:cs="Times New Roman"/>
          <w:sz w:val="24"/>
          <w:szCs w:val="24"/>
        </w:rPr>
      </w:pPr>
      <w:r w:rsidRPr="00262EB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A9863D5" wp14:editId="5C039458">
                <wp:simplePos x="0" y="0"/>
                <wp:positionH relativeFrom="column">
                  <wp:posOffset>-434975</wp:posOffset>
                </wp:positionH>
                <wp:positionV relativeFrom="paragraph">
                  <wp:posOffset>-635</wp:posOffset>
                </wp:positionV>
                <wp:extent cx="6839585" cy="1188720"/>
                <wp:effectExtent l="0" t="0" r="0" b="0"/>
                <wp:wrapNone/>
                <wp:docPr id="2" name="Group 15"/>
                <wp:cNvGraphicFramePr/>
                <a:graphic xmlns:a="http://schemas.openxmlformats.org/drawingml/2006/main">
                  <a:graphicData uri="http://schemas.microsoft.com/office/word/2010/wordprocessingGroup">
                    <wpg:wgp>
                      <wpg:cNvGrpSpPr/>
                      <wpg:grpSpPr>
                        <a:xfrm>
                          <a:off x="0" y="0"/>
                          <a:ext cx="6839585" cy="1188720"/>
                          <a:chOff x="0" y="0"/>
                          <a:chExt cx="7704856" cy="1080120"/>
                        </a:xfrm>
                      </wpg:grpSpPr>
                      <pic:pic xmlns:pic="http://schemas.openxmlformats.org/drawingml/2006/picture">
                        <pic:nvPicPr>
                          <pic:cNvPr id="3" name="Picture 3"/>
                          <pic:cNvPicPr/>
                        </pic:nvPicPr>
                        <pic:blipFill>
                          <a:blip r:embed="rId5" cstate="print"/>
                          <a:srcRect/>
                          <a:stretch>
                            <a:fillRect/>
                          </a:stretch>
                        </pic:blipFill>
                        <pic:spPr bwMode="auto">
                          <a:xfrm>
                            <a:off x="0" y="144016"/>
                            <a:ext cx="1656184" cy="936104"/>
                          </a:xfrm>
                          <a:prstGeom prst="rect">
                            <a:avLst/>
                          </a:prstGeom>
                          <a:noFill/>
                          <a:ln w="9525">
                            <a:noFill/>
                            <a:miter lim="800000"/>
                            <a:headEnd/>
                            <a:tailEnd/>
                          </a:ln>
                        </pic:spPr>
                      </pic:pic>
                      <pic:pic xmlns:pic="http://schemas.openxmlformats.org/drawingml/2006/picture">
                        <pic:nvPicPr>
                          <pic:cNvPr id="4" name="Picture 4"/>
                          <pic:cNvPicPr/>
                        </pic:nvPicPr>
                        <pic:blipFill>
                          <a:blip r:embed="rId6" cstate="print"/>
                          <a:stretch>
                            <a:fillRect/>
                          </a:stretch>
                        </pic:blipFill>
                        <pic:spPr>
                          <a:xfrm>
                            <a:off x="2448272" y="0"/>
                            <a:ext cx="2880320" cy="1008112"/>
                          </a:xfrm>
                          <a:prstGeom prst="rect">
                            <a:avLst/>
                          </a:prstGeom>
                        </pic:spPr>
                      </pic:pic>
                      <pic:pic xmlns:pic="http://schemas.openxmlformats.org/drawingml/2006/picture">
                        <pic:nvPicPr>
                          <pic:cNvPr id="5" name="Picture 5"/>
                          <pic:cNvPicPr>
                            <a:picLocks noChangeAspect="1" noChangeArrowheads="1"/>
                          </pic:cNvPicPr>
                        </pic:nvPicPr>
                        <pic:blipFill>
                          <a:blip r:embed="rId7" cstate="print"/>
                          <a:srcRect/>
                          <a:stretch>
                            <a:fillRect/>
                          </a:stretch>
                        </pic:blipFill>
                        <pic:spPr bwMode="auto">
                          <a:xfrm>
                            <a:off x="6336704" y="144016"/>
                            <a:ext cx="1368152" cy="92522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8BFBBFC" id="Group 15" o:spid="_x0000_s1026" style="position:absolute;margin-left:-34.25pt;margin-top:-.05pt;width:538.55pt;height:93.6pt;z-index:251659264;mso-width-relative:margin;mso-height-relative:margin" coordsize="77048,10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440;width:16561;height:9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">
                  <v:imagedata r:id="rId8" o:title=""/>
                </v:shape>
                <v:shape id="Picture 4" o:spid="_x0000_s1028" type="#_x0000_t75" style="position:absolute;left:24482;width:28803;height:10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">
                  <v:imagedata r:id="rId9" o:title=""/>
                </v:shape>
                <v:shape id="Picture 5" o:spid="_x0000_s1029" type="#_x0000_t75" style="position:absolute;left:63367;top:1440;width:13681;height:9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">
                  <v:imagedata r:id="rId10" o:title=""/>
                </v:shape>
              </v:group>
            </w:pict>
          </mc:Fallback>
        </mc:AlternateContent>
      </w:r>
    </w:p>
    <w:p w14:paraId="2006E2F6" w14:textId="706BC73C" w:rsidR="002208D0" w:rsidRPr="00262EB2" w:rsidRDefault="002208D0" w:rsidP="00262EB2">
      <w:pPr>
        <w:jc w:val="both"/>
        <w:rPr>
          <w:rFonts w:ascii="Times New Roman" w:hAnsi="Times New Roman" w:cs="Times New Roman"/>
          <w:sz w:val="24"/>
          <w:szCs w:val="24"/>
        </w:rPr>
      </w:pPr>
    </w:p>
    <w:p w14:paraId="30822A20" w14:textId="676352E8" w:rsidR="002208D0" w:rsidRPr="00262EB2" w:rsidRDefault="002208D0" w:rsidP="00262EB2">
      <w:pPr>
        <w:jc w:val="both"/>
        <w:rPr>
          <w:rFonts w:ascii="Times New Roman" w:hAnsi="Times New Roman" w:cs="Times New Roman"/>
          <w:sz w:val="24"/>
          <w:szCs w:val="24"/>
        </w:rPr>
      </w:pPr>
    </w:p>
    <w:p w14:paraId="105DBE65" w14:textId="5C65704E" w:rsidR="002208D0" w:rsidRPr="00262EB2" w:rsidRDefault="002208D0" w:rsidP="00262EB2">
      <w:pPr>
        <w:jc w:val="both"/>
        <w:rPr>
          <w:rFonts w:ascii="Times New Roman" w:hAnsi="Times New Roman" w:cs="Times New Roman"/>
          <w:sz w:val="24"/>
          <w:szCs w:val="24"/>
        </w:rPr>
      </w:pPr>
    </w:p>
    <w:p w14:paraId="667DF32C" w14:textId="77777777" w:rsidR="002208D0" w:rsidRPr="00262EB2" w:rsidRDefault="002208D0" w:rsidP="00262EB2">
      <w:pPr>
        <w:jc w:val="both"/>
        <w:rPr>
          <w:rFonts w:ascii="Times New Roman" w:hAnsi="Times New Roman" w:cs="Times New Roman"/>
          <w:sz w:val="24"/>
          <w:szCs w:val="24"/>
        </w:rPr>
      </w:pPr>
    </w:p>
    <w:p w14:paraId="7A2A7161" w14:textId="3E15AC46" w:rsidR="002208D0" w:rsidRPr="00262EB2" w:rsidRDefault="00A421C8" w:rsidP="00262EB2">
      <w:pPr>
        <w:jc w:val="both"/>
        <w:rPr>
          <w:rFonts w:ascii="Times New Roman" w:hAnsi="Times New Roman" w:cs="Times New Roman"/>
          <w:sz w:val="24"/>
          <w:szCs w:val="24"/>
        </w:rPr>
      </w:pPr>
      <w:hyperlink r:id="rId11" w:history="1">
        <w:r w:rsidR="00FF646D">
          <w:rPr>
            <w:rStyle w:val="Hyperlink"/>
          </w:rPr>
          <w:t>Програми и проекти</w:t>
        </w:r>
      </w:hyperlink>
    </w:p>
    <w:p w14:paraId="1FEA49F3" w14:textId="51E0C869" w:rsidR="00005FAC" w:rsidRPr="00262EB2" w:rsidRDefault="00005FAC" w:rsidP="00262EB2">
      <w:pPr>
        <w:jc w:val="both"/>
        <w:rPr>
          <w:rFonts w:ascii="Times New Roman" w:hAnsi="Times New Roman" w:cs="Times New Roman"/>
          <w:sz w:val="24"/>
          <w:szCs w:val="24"/>
        </w:rPr>
      </w:pPr>
      <w:r w:rsidRPr="00262EB2">
        <w:rPr>
          <w:rFonts w:ascii="Times New Roman" w:hAnsi="Times New Roman" w:cs="Times New Roman"/>
          <w:sz w:val="24"/>
          <w:szCs w:val="24"/>
        </w:rPr>
        <w:t xml:space="preserve">Община </w:t>
      </w:r>
      <w:r w:rsidR="006962B2">
        <w:rPr>
          <w:rFonts w:ascii="Times New Roman" w:hAnsi="Times New Roman" w:cs="Times New Roman"/>
          <w:sz w:val="24"/>
          <w:szCs w:val="24"/>
        </w:rPr>
        <w:t>Садово</w:t>
      </w:r>
      <w:r w:rsidRPr="00262EB2">
        <w:rPr>
          <w:rFonts w:ascii="Times New Roman" w:hAnsi="Times New Roman" w:cs="Times New Roman"/>
          <w:sz w:val="24"/>
          <w:szCs w:val="24"/>
        </w:rPr>
        <w:t xml:space="preserve"> е сключила Административен Договор</w:t>
      </w:r>
      <w:r w:rsidR="006962B2">
        <w:rPr>
          <w:rFonts w:ascii="Times New Roman" w:hAnsi="Times New Roman" w:cs="Times New Roman"/>
          <w:sz w:val="24"/>
          <w:szCs w:val="24"/>
        </w:rPr>
        <w:t xml:space="preserve"> </w:t>
      </w:r>
      <w:r w:rsidR="006962B2" w:rsidRPr="006962B2">
        <w:rPr>
          <w:rFonts w:ascii="Times New Roman" w:hAnsi="Times New Roman" w:cs="Times New Roman"/>
          <w:sz w:val="24"/>
          <w:szCs w:val="24"/>
        </w:rPr>
        <w:t>№ BG06RDNP001-7.0</w:t>
      </w:r>
      <w:r w:rsidR="00C47F71">
        <w:rPr>
          <w:rFonts w:ascii="Times New Roman" w:hAnsi="Times New Roman" w:cs="Times New Roman"/>
          <w:sz w:val="24"/>
          <w:szCs w:val="24"/>
          <w:lang w:val="en-US"/>
        </w:rPr>
        <w:t>20</w:t>
      </w:r>
      <w:r w:rsidR="006962B2" w:rsidRPr="006962B2">
        <w:rPr>
          <w:rFonts w:ascii="Times New Roman" w:hAnsi="Times New Roman" w:cs="Times New Roman"/>
          <w:sz w:val="24"/>
          <w:szCs w:val="24"/>
        </w:rPr>
        <w:t>-003</w:t>
      </w:r>
      <w:r w:rsidR="00C47F71">
        <w:rPr>
          <w:rFonts w:ascii="Times New Roman" w:hAnsi="Times New Roman" w:cs="Times New Roman"/>
          <w:sz w:val="24"/>
          <w:szCs w:val="24"/>
          <w:lang w:val="en-US"/>
        </w:rPr>
        <w:t>3</w:t>
      </w:r>
      <w:r w:rsidR="006962B2" w:rsidRPr="006962B2">
        <w:rPr>
          <w:rFonts w:ascii="Times New Roman" w:hAnsi="Times New Roman" w:cs="Times New Roman"/>
          <w:sz w:val="24"/>
          <w:szCs w:val="24"/>
        </w:rPr>
        <w:t>-C0</w:t>
      </w:r>
      <w:r w:rsidR="00C47F71">
        <w:rPr>
          <w:rFonts w:ascii="Times New Roman" w:hAnsi="Times New Roman" w:cs="Times New Roman"/>
          <w:sz w:val="24"/>
          <w:szCs w:val="24"/>
          <w:lang w:val="en-US"/>
        </w:rPr>
        <w:t>2</w:t>
      </w:r>
      <w:r w:rsidRPr="00262EB2">
        <w:rPr>
          <w:rFonts w:ascii="Times New Roman" w:hAnsi="Times New Roman" w:cs="Times New Roman"/>
          <w:sz w:val="24"/>
          <w:szCs w:val="24"/>
        </w:rPr>
        <w:t xml:space="preserve"> </w:t>
      </w:r>
      <w:r w:rsidR="006962B2">
        <w:rPr>
          <w:rFonts w:ascii="Times New Roman" w:hAnsi="Times New Roman" w:cs="Times New Roman"/>
          <w:sz w:val="24"/>
          <w:szCs w:val="24"/>
        </w:rPr>
        <w:t xml:space="preserve">от </w:t>
      </w:r>
      <w:r w:rsidR="00C47F71">
        <w:rPr>
          <w:rFonts w:ascii="Times New Roman" w:hAnsi="Times New Roman" w:cs="Times New Roman"/>
          <w:sz w:val="24"/>
          <w:szCs w:val="24"/>
          <w:lang w:val="en-US"/>
        </w:rPr>
        <w:t>13.03.2024</w:t>
      </w:r>
      <w:r w:rsidR="006962B2">
        <w:rPr>
          <w:rFonts w:ascii="Times New Roman" w:hAnsi="Times New Roman" w:cs="Times New Roman"/>
          <w:sz w:val="24"/>
          <w:szCs w:val="24"/>
        </w:rPr>
        <w:t xml:space="preserve">г. </w:t>
      </w:r>
      <w:r w:rsidRPr="00262EB2">
        <w:rPr>
          <w:rFonts w:ascii="Times New Roman" w:hAnsi="Times New Roman" w:cs="Times New Roman"/>
          <w:sz w:val="24"/>
          <w:szCs w:val="24"/>
        </w:rPr>
        <w:t>ЗА ПРЕДОСТАВЯНЕ НА БЕЗВЪЗМЕЗДНА ФИНАНСОВА ПОМОЩ ПО ПРОГРАМАТА ЗА РАЗВИТИЕ НА СЕЛСКИТЕ РАЙОНИ ЗА ПЕРИОДА 2014-2020 г. По Процедура чрез подбор на проектни предложения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w:t>
      </w:r>
    </w:p>
    <w:p w14:paraId="68B224FB" w14:textId="1E7D0B9B" w:rsidR="00A70D79" w:rsidRPr="00262EB2" w:rsidRDefault="00005FAC" w:rsidP="00C47F71">
      <w:pPr>
        <w:jc w:val="both"/>
        <w:rPr>
          <w:rFonts w:ascii="Times New Roman" w:hAnsi="Times New Roman" w:cs="Times New Roman"/>
          <w:sz w:val="24"/>
          <w:szCs w:val="24"/>
        </w:rPr>
      </w:pPr>
      <w:r w:rsidRPr="00262EB2">
        <w:rPr>
          <w:rFonts w:ascii="Times New Roman" w:hAnsi="Times New Roman" w:cs="Times New Roman"/>
          <w:b/>
          <w:bCs/>
          <w:sz w:val="24"/>
          <w:szCs w:val="24"/>
          <w:u w:val="single"/>
        </w:rPr>
        <w:t>Наименованието на проекта</w:t>
      </w:r>
      <w:r w:rsidR="002208D0" w:rsidRPr="00262EB2">
        <w:rPr>
          <w:rFonts w:ascii="Times New Roman" w:hAnsi="Times New Roman" w:cs="Times New Roman"/>
          <w:b/>
          <w:bCs/>
          <w:sz w:val="24"/>
          <w:szCs w:val="24"/>
          <w:u w:val="single"/>
          <w:lang w:val="en-US"/>
        </w:rPr>
        <w:t>:</w:t>
      </w:r>
      <w:r w:rsidRPr="00262EB2">
        <w:rPr>
          <w:rFonts w:ascii="Times New Roman" w:hAnsi="Times New Roman" w:cs="Times New Roman"/>
          <w:sz w:val="24"/>
          <w:szCs w:val="24"/>
        </w:rPr>
        <w:t xml:space="preserve"> </w:t>
      </w:r>
      <w:r w:rsidR="00C47F71" w:rsidRPr="00C47F71">
        <w:rPr>
          <w:rFonts w:ascii="Times New Roman" w:hAnsi="Times New Roman" w:cs="Times New Roman"/>
          <w:sz w:val="24"/>
          <w:szCs w:val="24"/>
        </w:rPr>
        <w:t>Подобряване на енергийната ефективност и прилагане на възобновяеми енергийни източници на Основно училище с. Богданица, община Садово, област Пловдив</w:t>
      </w:r>
      <w:r w:rsidR="00A70D79" w:rsidRPr="00A70D79">
        <w:rPr>
          <w:rFonts w:ascii="Times New Roman" w:hAnsi="Times New Roman" w:cs="Times New Roman"/>
          <w:sz w:val="24"/>
          <w:szCs w:val="24"/>
        </w:rPr>
        <w:t>,</w:t>
      </w:r>
    </w:p>
    <w:p w14:paraId="113544F7"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rPr>
      </w:pPr>
      <w:r w:rsidRPr="001124C3">
        <w:rPr>
          <w:rFonts w:ascii="Times New Roman" w:eastAsia="Times New Roman" w:hAnsi="Times New Roman" w:cs="Times New Roman"/>
          <w:bCs/>
          <w:color w:val="000000"/>
          <w:sz w:val="24"/>
          <w:szCs w:val="24"/>
          <w:lang w:eastAsia="bg-BG"/>
        </w:rPr>
        <w:t>Основно училище с. Богданица, община Садово, област Пловдив се намира в северната част на с. Богданица, ул. „1ва”, № 9, УПИ I, кв. 24 по плана на селото. На север парцелът граничи с ул. „23та”, на запад с ул. „1ва”, на юг и изток със зелени</w:t>
      </w:r>
      <w:r w:rsidRPr="00CC2AE5">
        <w:rPr>
          <w:rFonts w:ascii="Arial" w:hAnsi="Arial" w:cs="Arial"/>
        </w:rPr>
        <w:t xml:space="preserve"> </w:t>
      </w:r>
      <w:r w:rsidRPr="001124C3">
        <w:rPr>
          <w:rFonts w:ascii="Times New Roman" w:eastAsia="Times New Roman" w:hAnsi="Times New Roman" w:cs="Times New Roman"/>
          <w:bCs/>
          <w:color w:val="000000"/>
          <w:sz w:val="24"/>
          <w:szCs w:val="24"/>
          <w:lang w:eastAsia="bg-BG"/>
        </w:rPr>
        <w:t>площи и парцелите на частни сгради.</w:t>
      </w:r>
    </w:p>
    <w:p w14:paraId="43A371E0"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 xml:space="preserve">Сградата е масивна, със стоманобетонова носеща конструкция и неносещи тухлени зидове, със скатна покривна конструкция с керемиди. През последните десетина години голяма част от дограмата по фасадите е подменена с такава от PVC и алуминиеви профили със стъклопакети, или единични стъкла. Останалите са дървени двукатни и единични прозорци и метални единични врати от периода на строителството. </w:t>
      </w:r>
    </w:p>
    <w:p w14:paraId="7054766A"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Отоплението се осъществява чрез собствен водогреен котел на екологично твърдо гориво ( пелети ) и водна отоплителна инсталация.</w:t>
      </w:r>
    </w:p>
    <w:p w14:paraId="734FAAC1"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Възможности за решаване отоплението на сградата и намаляване разходите на енергия при реалното й отопление се откриват в следните енергоспестяващи мерки:</w:t>
      </w:r>
    </w:p>
    <w:p w14:paraId="52569DD5"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I. Подобряване на топлотехническите характеристики на ограждащите елементи на сградата чрез топлинно изолиране на външни стени и покрив,под, подмяна на дограма.</w:t>
      </w:r>
    </w:p>
    <w:p w14:paraId="5FF1C79F"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II. Енергоспестяващи мерки свързани със системите за топлоснабяване в сградата.</w:t>
      </w:r>
    </w:p>
    <w:p w14:paraId="59841765"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Към моментa на обследванe сградата се отоплява чрез водогреен котел на твърдо гориво – пелети.</w:t>
      </w:r>
    </w:p>
    <w:p w14:paraId="3B826877"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За повишаване ефективността на топлоснабдяването се предвижда внедряване на системи за оползотворяване на енергия от възобновяеми източници чрез използване на термопомпени агрегати „въздух-въздух“.</w:t>
      </w:r>
    </w:p>
    <w:p w14:paraId="14EE70DA"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II. Енергоспестяващи мерки свързани със системите за осветление.</w:t>
      </w:r>
    </w:p>
    <w:p w14:paraId="1A6C29F3"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За намаляване разходите на енергия за осветление и осигуряване на нормативна осветеност в учебните стаи се предвижда подмяна на съществуващите осветителни тела с нови енергоефективни LED осветителни тела.</w:t>
      </w:r>
    </w:p>
    <w:p w14:paraId="4291FF15"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III. Внедряване на ВЕИ чрез изграждане на фотоволтаична инсталация за производство на ел. енергия за собствено потребление.</w:t>
      </w:r>
    </w:p>
    <w:p w14:paraId="75F39E1E"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B2: Топлоизолация на външни стени</w:t>
      </w:r>
    </w:p>
    <w:p w14:paraId="1E05EEC5"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Предвижда се поставяне на фасадна топлоизолация от експандиран полистирен (EPS) с дебелина 120mm,с експлоатационен коефициент на топлопроводимост λD≤0,035 W/mK и минерална мазилка.</w:t>
      </w:r>
    </w:p>
    <w:p w14:paraId="64A5B76F"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Поставяне на фасадна топлоизолация по надземни стени на неотопляем подземен етаж от екструдиран полистирен (XPS) с дебелина 100mm с експлоатационен коефициент на топлопроводимост λD≤0,028W/mK и мозаечна мазилка.</w:t>
      </w:r>
    </w:p>
    <w:p w14:paraId="447AFC2F"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 xml:space="preserve">При изпълнение на СМР, съгласно изискванията на Наредба I3-1971/29.10.2009 г. следва да се предвидят негорими противопожарни ивици от минерална вата с дебелина δ=0,12 m и широчина мин. 0,20 m. по стени на етаж 1 и 2 и дебелина δ=0,10 по надземни стени на сутерен. </w:t>
      </w:r>
    </w:p>
    <w:p w14:paraId="3D296F44"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Ефектът от изпълнението на мярката ще доведе до намаляване на действителния обобщен коефициент на топлопреминаване през стените , граничещи с отоплем обем от 1,54 W/m2K до U = 0,26 W/m2K.</w:t>
      </w:r>
    </w:p>
    <w:p w14:paraId="799E5586"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4A43DD01"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B3: Топлоизолация на покрив.</w:t>
      </w:r>
    </w:p>
    <w:p w14:paraId="28825BC9"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Предвижда се поставяне на система от</w:t>
      </w:r>
      <w:r>
        <w:rPr>
          <w:rFonts w:ascii="Times New Roman" w:eastAsia="Times New Roman" w:hAnsi="Times New Roman" w:cs="Times New Roman"/>
          <w:bCs/>
          <w:color w:val="000000"/>
          <w:sz w:val="24"/>
          <w:szCs w:val="24"/>
          <w:lang w:eastAsia="bg-BG" w:bidi="bg-BG"/>
        </w:rPr>
        <w:t xml:space="preserve"> </w:t>
      </w:r>
      <w:r w:rsidRPr="001124C3">
        <w:rPr>
          <w:rFonts w:ascii="Times New Roman" w:eastAsia="Times New Roman" w:hAnsi="Times New Roman" w:cs="Times New Roman"/>
          <w:bCs/>
          <w:color w:val="000000"/>
          <w:sz w:val="24"/>
          <w:szCs w:val="24"/>
          <w:lang w:eastAsia="bg-BG" w:bidi="bg-BG"/>
        </w:rPr>
        <w:t xml:space="preserve">топлоизолация от минерална /каменна/ вата с дебелина 12 см. с коефициент на топлопроводимост </w:t>
      </w:r>
      <w:r w:rsidRPr="001124C3">
        <w:rPr>
          <w:rFonts w:ascii="Times New Roman" w:eastAsia="Times New Roman" w:hAnsi="Times New Roman" w:cs="Times New Roman"/>
          <w:bCs/>
          <w:color w:val="000000"/>
          <w:sz w:val="24"/>
          <w:szCs w:val="24"/>
          <w:lang w:eastAsia="bg-BG" w:bidi="bg-BG"/>
        </w:rPr>
        <w:t></w:t>
      </w:r>
      <w:r w:rsidRPr="001124C3">
        <w:rPr>
          <w:rFonts w:ascii="Times New Roman" w:eastAsia="Times New Roman" w:hAnsi="Times New Roman" w:cs="Times New Roman"/>
          <w:bCs/>
          <w:color w:val="000000"/>
          <w:sz w:val="24"/>
          <w:szCs w:val="24"/>
          <w:lang w:eastAsia="bg-BG" w:bidi="bg-BG"/>
        </w:rPr>
        <w:t>≤ 0,040 W/mK и окачен таван тип „Армстронг“. Топлоизолацията се поставя над окачения таван, под таванската стоманобетонна плоча.</w:t>
      </w:r>
    </w:p>
    <w:p w14:paraId="2C08017E"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По всички стоманобетонови стрехи се предвижда поставяне на топлоизолация от експандиран пенополистирол с дебелина 20 mm с коефициент на топлопроводимост λD≤ 0,035W/mK и минерална мазилка, с цел прекъсване на топлинните мостове.</w:t>
      </w:r>
    </w:p>
    <w:p w14:paraId="4A2DFF96"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61B2FBE6"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B4:Топлоизолация на под</w:t>
      </w:r>
    </w:p>
    <w:p w14:paraId="2A76A1AA"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2424BAF2"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Предвижда се:</w:t>
      </w:r>
    </w:p>
    <w:p w14:paraId="302494A1"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 поставяне на топлоизолация по подове, граничещи с външен въздух от екструдиран полистирен (XPS) с дебелина 100mm,с експлоатационен коефициент на топлопроводимост λD≤0,028W/mK и минерална мазилка.</w:t>
      </w:r>
    </w:p>
    <w:p w14:paraId="0666BF9B"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 поставяне на фасадна топлоизолация по надземни стени на неотопляем подземен етаж от екструдиран полистирен (XPS) с дебелина 100mm с експлоатационен коефициент на топлопроводимост λD≤0,028W/mK и мозаечна мазилка.(описани саи при мярка B2).</w:t>
      </w:r>
    </w:p>
    <w:p w14:paraId="2ED14BFE"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 поставяне напрозорци по неотопляемия подземен етаж от PVC профили със стъклопакет с обобщен коефициент на топлопреминаване Uw&lt;1,40 W/m2K.Поставяне на врата тип „сандвич“ на неотопляемия подземен етаж с обобщен коефициент на топлопреминаване Uw&lt;2,00W/m2K. (Инвестициите по тези дейности са отчетени към мярка B1).</w:t>
      </w:r>
    </w:p>
    <w:p w14:paraId="2E5D08F8"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Ефектът от изпълнението на мярката ще доведе до намаляване на действителния обобщен коефициент на топлопреминаване през подовете на сградата от0,70 W/m2K до U = 0,49 W/m2K.</w:t>
      </w:r>
    </w:p>
    <w:p w14:paraId="422DE6B0"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75F7CA8C"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B5: Подмяна на прозорци и врати</w:t>
      </w:r>
    </w:p>
    <w:p w14:paraId="3E224A2E"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Предвижда се подмяна на съществуващите дървени и AL прозорци с единично остъкление с такива от PVC с минимум пет камерни профили със стъклопакет бяло/”четири сезона” стъкло с обобщен коефициент на топлопреминаване на сглобения образец Uw ≤ 1,40 W/m2K.</w:t>
      </w:r>
    </w:p>
    <w:p w14:paraId="4484A126"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Подмяна на метална плътна врата2 и 3отизток и северс плътни тип „сандвич“ с междинен слой от пресована минерална вата с обобщен коефициент на топлопреминаване на сглобения образец Uw ≤ 2,00 W/m2K.</w:t>
      </w:r>
    </w:p>
    <w:p w14:paraId="2F2711DC"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Подмяна на прозорци на неотопляем подземен етаж от PVC профили със стъклопакет,  с  обобщен коефициент на топлопреминаване на сглобения образец Uw ≤ 1,40 W/m2K.</w:t>
      </w:r>
    </w:p>
    <w:p w14:paraId="08E503B6"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Подмяна на метална плътна врата от север с плътна тип „сандвич“ с междинен слой от пресована минерална вата с обобщен коефициент на топлопреминаване на сглобения образец Uw ≤ 2,00 W/m2K.</w:t>
      </w:r>
    </w:p>
    <w:p w14:paraId="54CC07FA"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Ефектът от изпълнението на мярката ще доведе до намаляване на обобщения коефициент на топлопреминаване през дограмите на отоплемите обеми от 2,63 W/m2K до U = 1,80 W/m2K и инфилтрация на външен въздух от 0,60 h-1 до 0,45 h-1.</w:t>
      </w:r>
    </w:p>
    <w:p w14:paraId="325AD7C4"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62143ACA"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С1. Внедряване на допълнителен източник на енергия за отопление от ВЕИ</w:t>
      </w:r>
    </w:p>
    <w:p w14:paraId="3D204740"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За повишаване на енергийната ефективност на сградата се предлага внедряване на допълнителен енергиен източник на енергия за отопление чрез високоефективни инверторни термопомпени агрегати „въздух-въздух“. Предвижда се отоплението на сградата през преходните сезони и дните със сравнително висока ( положителна) външна температура да се осигурява от термопомпените агрегати. Същите следва да имат възможност за ефективна работа и да покриват проектните си параметри в режим на отопление и охлаждане</w:t>
      </w:r>
    </w:p>
    <w:p w14:paraId="1A5A435C"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13D6E37C"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C2: Подмяна на осветителни тела</w:t>
      </w:r>
    </w:p>
    <w:p w14:paraId="35E1D554"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Предвижда се подмяна на съществуващите осветителни тела на сградата с LED осветители, осигуряващи нормативната осветеност в работните помещения. В коридори и учебни кабинети и спомагателни помещения се предвижда осветителните тела да се подменят с LED 2х18W, а в санитарните възли с LED плафони с мощност 5 W.Общата инсталирана мощност на новата осветителна инсталация е …….kW.</w:t>
      </w:r>
    </w:p>
    <w:p w14:paraId="33C1C3B8"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При изпълнението на всички предписани мерки за енергийна ефективност следва да се изпълнят и всички съпътстващи строително-ремонтни дейности, които не водят до пряка икономия на енергия</w:t>
      </w:r>
    </w:p>
    <w:p w14:paraId="2B7E3945"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p>
    <w:p w14:paraId="2467D439" w14:textId="77777777" w:rsidR="00C47F71" w:rsidRPr="001124C3" w:rsidRDefault="00C47F71" w:rsidP="00C47F71">
      <w:pPr>
        <w:spacing w:after="0" w:line="288" w:lineRule="auto"/>
        <w:jc w:val="both"/>
        <w:rPr>
          <w:rFonts w:ascii="Times New Roman" w:eastAsia="Times New Roman" w:hAnsi="Times New Roman" w:cs="Times New Roman"/>
          <w:b/>
          <w:bCs/>
          <w:color w:val="000000"/>
          <w:sz w:val="24"/>
          <w:szCs w:val="24"/>
          <w:lang w:eastAsia="bg-BG" w:bidi="bg-BG"/>
        </w:rPr>
      </w:pPr>
      <w:r w:rsidRPr="001124C3">
        <w:rPr>
          <w:rFonts w:ascii="Times New Roman" w:eastAsia="Times New Roman" w:hAnsi="Times New Roman" w:cs="Times New Roman"/>
          <w:b/>
          <w:bCs/>
          <w:color w:val="000000"/>
          <w:sz w:val="24"/>
          <w:szCs w:val="24"/>
          <w:lang w:eastAsia="bg-BG" w:bidi="bg-BG"/>
        </w:rPr>
        <w:t>Мярка C2: Внедряване на система за оползотворяване на ВЕИ чрез изграждане на фотоволтаична инсталация за собствени нужди</w:t>
      </w:r>
    </w:p>
    <w:p w14:paraId="3E456579"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 xml:space="preserve">Предвижда се изграждане на фотоволтаична система, която ще захранва консуматорите потребяващи ел. енергия на сградата (термопомпени агрегати, осветление, циркулационна помпа за поливни нужди, бойлери и всички други уреди, потребяващи ел. енергия), през светлата част на денонощието. На покрива на съществуващата сграда ще се монтира фотоволтаична система с PV панели с инсталирана мощност ~49 kW. </w:t>
      </w:r>
    </w:p>
    <w:p w14:paraId="0752B9D6" w14:textId="77777777" w:rsidR="00C47F71" w:rsidRPr="001124C3"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Произведената ел. енергия от инсталацията ще се използва единствено и само за собствено потребление и не следва да надхвърля необходимото количество енергия за покриване нуждите на сградата.За съхранение на електрическата енергия e предвиденакумулаторен блок, който осигурява и на автономия при прекъсване на електрозахранването. Tова ще позволи на потребителия да използват електроенергия от акумулаторния блок при липса на производство от фотоволтаичната централа (напр. при неблагоприятни климатични условия) или при авария във външното електро захранване.</w:t>
      </w:r>
    </w:p>
    <w:p w14:paraId="0BB00948"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bidi="bg-BG"/>
        </w:rPr>
      </w:pPr>
      <w:r w:rsidRPr="001124C3">
        <w:rPr>
          <w:rFonts w:ascii="Times New Roman" w:eastAsia="Times New Roman" w:hAnsi="Times New Roman" w:cs="Times New Roman"/>
          <w:bCs/>
          <w:color w:val="000000"/>
          <w:sz w:val="24"/>
          <w:szCs w:val="24"/>
          <w:lang w:eastAsia="bg-BG" w:bidi="bg-BG"/>
        </w:rPr>
        <w:t>Мярката постига спестявания на първична енергия и въглеродни емисии, като това не се отразява на консумираната потребна енергия на сградата. Ефектът от внедряването и не е симулиран в софтуерния продукт. Работните режими и едновременната мощност на системите за осветление, циркулационни помпи и разни уреди, потребяващи ел. енергия ще се запазят.</w:t>
      </w:r>
    </w:p>
    <w:p w14:paraId="4F18ADA7" w14:textId="00CAAE59" w:rsidR="00C47F71" w:rsidRDefault="00C47F71" w:rsidP="00C47F71">
      <w:pPr>
        <w:spacing w:after="0"/>
        <w:jc w:val="both"/>
        <w:rPr>
          <w:rFonts w:ascii="Times New Roman" w:eastAsia="Times New Roman" w:hAnsi="Times New Roman" w:cs="Times New Roman"/>
          <w:color w:val="000000"/>
          <w:sz w:val="24"/>
          <w:szCs w:val="24"/>
          <w:lang w:eastAsia="bg-BG"/>
        </w:rPr>
      </w:pPr>
    </w:p>
    <w:p w14:paraId="62F78C3C" w14:textId="77777777" w:rsidR="00C47F71" w:rsidRPr="00F234AC" w:rsidRDefault="00C47F71" w:rsidP="00C47F71">
      <w:pPr>
        <w:spacing w:after="0" w:line="288" w:lineRule="auto"/>
        <w:jc w:val="both"/>
        <w:rPr>
          <w:rFonts w:ascii="Times New Roman" w:eastAsia="Times New Roman" w:hAnsi="Times New Roman" w:cs="Times New Roman"/>
          <w:bCs/>
          <w:color w:val="000000"/>
          <w:sz w:val="24"/>
          <w:szCs w:val="24"/>
          <w:lang w:eastAsia="bg-BG"/>
        </w:rPr>
      </w:pPr>
      <w:r w:rsidRPr="00F234AC">
        <w:rPr>
          <w:rFonts w:ascii="Times New Roman" w:eastAsia="Times New Roman" w:hAnsi="Times New Roman" w:cs="Times New Roman"/>
          <w:bCs/>
          <w:color w:val="000000"/>
          <w:sz w:val="24"/>
          <w:szCs w:val="24"/>
          <w:lang w:eastAsia="bg-BG"/>
        </w:rPr>
        <w:t>Общата цел на проект „</w:t>
      </w:r>
      <w:r w:rsidRPr="00772997">
        <w:rPr>
          <w:rFonts w:ascii="Times New Roman" w:eastAsia="Times New Roman" w:hAnsi="Times New Roman" w:cs="Times New Roman"/>
          <w:b/>
          <w:bCs/>
          <w:color w:val="000000"/>
          <w:sz w:val="24"/>
          <w:szCs w:val="24"/>
          <w:lang w:eastAsia="bg-BG"/>
        </w:rPr>
        <w:t>Подобряване на енергийната ефективност и прилагане на възобновяеми енергийни източници на Основно училище с. Богданица, община Садово, област Пловдив</w:t>
      </w:r>
      <w:r w:rsidRPr="00F234AC">
        <w:rPr>
          <w:rFonts w:ascii="Times New Roman" w:eastAsia="Times New Roman" w:hAnsi="Times New Roman" w:cs="Times New Roman"/>
          <w:bCs/>
          <w:color w:val="000000"/>
          <w:sz w:val="24"/>
          <w:szCs w:val="24"/>
          <w:lang w:eastAsia="bg-BG"/>
        </w:rPr>
        <w:t>“ е:</w:t>
      </w:r>
      <w:r>
        <w:rPr>
          <w:rFonts w:ascii="Times New Roman" w:eastAsia="Times New Roman" w:hAnsi="Times New Roman" w:cs="Times New Roman"/>
          <w:bCs/>
          <w:color w:val="000000"/>
          <w:sz w:val="24"/>
          <w:szCs w:val="24"/>
          <w:lang w:eastAsia="bg-BG"/>
        </w:rPr>
        <w:t xml:space="preserve"> </w:t>
      </w:r>
      <w:r w:rsidRPr="00F234AC">
        <w:rPr>
          <w:rFonts w:ascii="Times New Roman" w:eastAsia="Times New Roman" w:hAnsi="Times New Roman" w:cs="Times New Roman"/>
          <w:bCs/>
          <w:color w:val="000000"/>
          <w:sz w:val="24"/>
          <w:szCs w:val="24"/>
          <w:lang w:eastAsia="bg-BG"/>
        </w:rPr>
        <w:t>Интегрирано пространствено развитие и устойчиво подобряване на инфраструктурата на общината.</w:t>
      </w:r>
    </w:p>
    <w:p w14:paraId="4DCBC877" w14:textId="77777777" w:rsidR="00C47F71" w:rsidRPr="00F234AC" w:rsidRDefault="00C47F71" w:rsidP="00C47F71">
      <w:pPr>
        <w:spacing w:after="0" w:line="288" w:lineRule="auto"/>
        <w:jc w:val="both"/>
        <w:rPr>
          <w:rFonts w:ascii="Times New Roman" w:eastAsia="Times New Roman" w:hAnsi="Times New Roman" w:cs="Times New Roman"/>
          <w:bCs/>
          <w:color w:val="000000"/>
          <w:sz w:val="24"/>
          <w:szCs w:val="24"/>
          <w:lang w:eastAsia="bg-BG"/>
        </w:rPr>
      </w:pPr>
      <w:r w:rsidRPr="00F234AC">
        <w:rPr>
          <w:rFonts w:ascii="Times New Roman" w:eastAsia="Times New Roman" w:hAnsi="Times New Roman" w:cs="Times New Roman"/>
          <w:bCs/>
          <w:color w:val="000000"/>
          <w:sz w:val="24"/>
          <w:szCs w:val="24"/>
          <w:lang w:eastAsia="bg-BG"/>
        </w:rPr>
        <w:t>Така формулираната обща цел на проекта е в съответствие с конкретната цел на  мярка 7.2 да насърчи икономическото развитие в селските райони, а реализацията на проекта ще допринесе за нейното постигане.</w:t>
      </w:r>
    </w:p>
    <w:p w14:paraId="1DD661F0"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rPr>
      </w:pPr>
      <w:r w:rsidRPr="00F234AC">
        <w:rPr>
          <w:rFonts w:ascii="Times New Roman" w:eastAsia="Times New Roman" w:hAnsi="Times New Roman" w:cs="Times New Roman"/>
          <w:bCs/>
          <w:color w:val="000000"/>
          <w:sz w:val="24"/>
          <w:szCs w:val="24"/>
          <w:lang w:eastAsia="bg-BG"/>
        </w:rPr>
        <w:t xml:space="preserve">Националният план за действие по енергийна ефективност, задължава собствениците на сгради за обществено обслужване – държавни и общински администрации, да извършват управление на енергийната ефективност чрез изпълнение на програми, дейности и мерки за повишаването и. </w:t>
      </w:r>
    </w:p>
    <w:p w14:paraId="4477EC75" w14:textId="77777777" w:rsidR="00C47F71" w:rsidRDefault="00C47F71" w:rsidP="00C47F71">
      <w:pPr>
        <w:spacing w:after="0" w:line="288" w:lineRule="auto"/>
        <w:jc w:val="both"/>
        <w:rPr>
          <w:rFonts w:ascii="Times New Roman" w:eastAsia="Times New Roman" w:hAnsi="Times New Roman" w:cs="Times New Roman"/>
          <w:bCs/>
          <w:color w:val="000000"/>
          <w:sz w:val="24"/>
          <w:szCs w:val="24"/>
          <w:lang w:eastAsia="bg-BG"/>
        </w:rPr>
      </w:pPr>
      <w:r w:rsidRPr="00F234AC">
        <w:rPr>
          <w:rFonts w:ascii="Times New Roman" w:eastAsia="Times New Roman" w:hAnsi="Times New Roman" w:cs="Times New Roman"/>
          <w:bCs/>
          <w:color w:val="000000"/>
          <w:sz w:val="24"/>
          <w:szCs w:val="24"/>
          <w:lang w:eastAsia="bg-BG"/>
        </w:rPr>
        <w:t xml:space="preserve">Много обществени сгради в селските райони не отговарят на минималните изисквания за енергийна ефективност. </w:t>
      </w:r>
    </w:p>
    <w:p w14:paraId="47B72E27" w14:textId="77777777" w:rsidR="00C47F71" w:rsidRPr="00F234AC" w:rsidRDefault="00C47F71" w:rsidP="00C47F71">
      <w:pPr>
        <w:spacing w:after="0" w:line="288" w:lineRule="auto"/>
        <w:jc w:val="both"/>
        <w:rPr>
          <w:rFonts w:ascii="Times New Roman" w:eastAsia="Times New Roman" w:hAnsi="Times New Roman" w:cs="Times New Roman"/>
          <w:b/>
          <w:bCs/>
          <w:color w:val="000000"/>
          <w:sz w:val="24"/>
          <w:szCs w:val="24"/>
          <w:lang w:eastAsia="bg-BG"/>
        </w:rPr>
      </w:pPr>
      <w:r w:rsidRPr="00F234AC">
        <w:rPr>
          <w:rFonts w:ascii="Times New Roman" w:eastAsia="Times New Roman" w:hAnsi="Times New Roman" w:cs="Times New Roman"/>
          <w:b/>
          <w:bCs/>
          <w:color w:val="000000"/>
          <w:sz w:val="24"/>
          <w:szCs w:val="24"/>
          <w:lang w:eastAsia="bg-BG"/>
        </w:rPr>
        <w:t>Конкретни /специфични/ цели:</w:t>
      </w:r>
    </w:p>
    <w:p w14:paraId="59726C5A" w14:textId="77777777" w:rsidR="00C47F71" w:rsidRDefault="00C47F71" w:rsidP="00C47F71">
      <w:pPr>
        <w:spacing w:after="0" w:line="288" w:lineRule="auto"/>
        <w:jc w:val="both"/>
        <w:rPr>
          <w:rFonts w:ascii="Times New Roman" w:eastAsia="Times New Roman" w:hAnsi="Times New Roman" w:cs="Times New Roman"/>
          <w:b/>
          <w:bCs/>
          <w:color w:val="000000"/>
          <w:sz w:val="24"/>
          <w:szCs w:val="24"/>
          <w:lang w:eastAsia="bg-BG"/>
        </w:rPr>
      </w:pPr>
      <w:r w:rsidRPr="00F234AC">
        <w:rPr>
          <w:rFonts w:ascii="Times New Roman" w:eastAsia="Times New Roman" w:hAnsi="Times New Roman" w:cs="Times New Roman"/>
          <w:bCs/>
          <w:color w:val="000000"/>
          <w:sz w:val="24"/>
          <w:szCs w:val="24"/>
          <w:lang w:eastAsia="bg-BG"/>
        </w:rPr>
        <w:t>Подобрената инфраструктура на общинската сграда би предоставила възможност за развитие на икономиката, чрез предоставяне на по-качествени обществени услуги в селските райони, създаване на по-добра среда за работа, а също да бъдат постигнати приоритетите на ЕС за осигуряване на чиста и зелена енергия.</w:t>
      </w:r>
    </w:p>
    <w:p w14:paraId="15B39EE7" w14:textId="77777777" w:rsidR="00C47F71" w:rsidRPr="0036385D" w:rsidRDefault="00C47F71" w:rsidP="00C47F71">
      <w:pPr>
        <w:spacing w:after="0" w:line="288" w:lineRule="auto"/>
        <w:jc w:val="both"/>
        <w:rPr>
          <w:rFonts w:ascii="Times New Roman" w:eastAsia="Times New Roman" w:hAnsi="Times New Roman" w:cs="Times New Roman"/>
          <w:bCs/>
          <w:color w:val="000000"/>
          <w:sz w:val="24"/>
          <w:szCs w:val="24"/>
          <w:lang w:eastAsia="bg-BG"/>
        </w:rPr>
      </w:pPr>
      <w:r w:rsidRPr="0036385D">
        <w:rPr>
          <w:rFonts w:ascii="Times New Roman" w:eastAsia="Times New Roman" w:hAnsi="Times New Roman" w:cs="Times New Roman"/>
          <w:bCs/>
          <w:color w:val="000000"/>
          <w:sz w:val="24"/>
          <w:szCs w:val="24"/>
          <w:lang w:eastAsia="bg-BG"/>
        </w:rPr>
        <w:t>Повишаването на енергийната ефективност ще допринесе за ограничаване на емисиите от въглероден диоксид и други парникови газове и съответно ще спомогне за предотвратяване на изменението на климата.</w:t>
      </w:r>
    </w:p>
    <w:p w14:paraId="7A8F352A" w14:textId="77777777" w:rsidR="00C47F71" w:rsidRPr="00C47F71" w:rsidRDefault="00C47F71" w:rsidP="00C47F71">
      <w:pPr>
        <w:spacing w:after="0"/>
        <w:jc w:val="both"/>
        <w:rPr>
          <w:rFonts w:ascii="Times New Roman" w:eastAsia="Times New Roman" w:hAnsi="Times New Roman" w:cs="Times New Roman"/>
          <w:color w:val="000000"/>
          <w:sz w:val="24"/>
          <w:szCs w:val="24"/>
          <w:lang w:eastAsia="bg-BG"/>
        </w:rPr>
      </w:pPr>
    </w:p>
    <w:p w14:paraId="49A16343" w14:textId="77777777" w:rsidR="00C47F71" w:rsidRPr="00C47F71" w:rsidRDefault="00C47F71" w:rsidP="00C47F71">
      <w:pPr>
        <w:spacing w:after="0"/>
        <w:jc w:val="both"/>
        <w:rPr>
          <w:rFonts w:ascii="Times New Roman" w:eastAsia="Times New Roman" w:hAnsi="Times New Roman" w:cs="Times New Roman"/>
          <w:color w:val="000000"/>
          <w:sz w:val="24"/>
          <w:szCs w:val="24"/>
          <w:lang w:eastAsia="bg-BG"/>
        </w:rPr>
      </w:pPr>
      <w:r w:rsidRPr="00C47F71">
        <w:rPr>
          <w:rFonts w:ascii="Times New Roman" w:eastAsia="Times New Roman" w:hAnsi="Times New Roman" w:cs="Times New Roman"/>
          <w:color w:val="000000"/>
          <w:sz w:val="24"/>
          <w:szCs w:val="24"/>
          <w:lang w:eastAsia="bg-BG"/>
        </w:rPr>
        <w:t>За намаляване разходите на енергия за осветление и осигуряване на нормативна осветеност в учебните стаи се предвижда подмяна на съществуващите осветителни тела с нови енергоефективни LED осветителни тела.</w:t>
      </w:r>
    </w:p>
    <w:p w14:paraId="62BB44A9" w14:textId="7F2BD799" w:rsidR="002208D0" w:rsidRDefault="00C47F71" w:rsidP="00C47F71">
      <w:pPr>
        <w:spacing w:after="0"/>
        <w:jc w:val="both"/>
        <w:rPr>
          <w:rFonts w:ascii="Times New Roman" w:eastAsia="Times New Roman" w:hAnsi="Times New Roman" w:cs="Times New Roman"/>
          <w:color w:val="000000"/>
          <w:sz w:val="24"/>
          <w:szCs w:val="24"/>
          <w:lang w:eastAsia="bg-BG"/>
        </w:rPr>
      </w:pPr>
      <w:r w:rsidRPr="00C47F71">
        <w:rPr>
          <w:rFonts w:ascii="Times New Roman" w:eastAsia="Times New Roman" w:hAnsi="Times New Roman" w:cs="Times New Roman"/>
          <w:color w:val="000000"/>
          <w:sz w:val="24"/>
          <w:szCs w:val="24"/>
          <w:lang w:eastAsia="bg-BG"/>
        </w:rPr>
        <w:t>III. Внедряване на ВЕИ чрез изграждане на фотоволтаична инсталация за производство на ел. енергия за собствено потребление.</w:t>
      </w:r>
    </w:p>
    <w:p w14:paraId="4FFAF753" w14:textId="69EF16F9" w:rsidR="00C47F71" w:rsidRDefault="00C47F71" w:rsidP="00C47F71">
      <w:pPr>
        <w:spacing w:after="0"/>
        <w:jc w:val="both"/>
        <w:rPr>
          <w:rFonts w:ascii="Times New Roman" w:eastAsia="Times New Roman" w:hAnsi="Times New Roman" w:cs="Times New Roman"/>
          <w:color w:val="000000"/>
          <w:sz w:val="24"/>
          <w:szCs w:val="24"/>
          <w:lang w:eastAsia="bg-BG"/>
        </w:rPr>
      </w:pPr>
    </w:p>
    <w:p w14:paraId="6B857B6D" w14:textId="77777777" w:rsidR="00C47F71" w:rsidRPr="009F5335" w:rsidRDefault="00C47F71" w:rsidP="00C47F71">
      <w:pPr>
        <w:spacing w:after="0" w:line="288"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Чрез п</w:t>
      </w:r>
      <w:r w:rsidRPr="009F5335">
        <w:rPr>
          <w:rFonts w:ascii="Times New Roman" w:eastAsia="Times New Roman" w:hAnsi="Times New Roman" w:cs="Times New Roman"/>
          <w:color w:val="000000"/>
          <w:sz w:val="24"/>
          <w:szCs w:val="24"/>
          <w:lang w:eastAsia="bg-BG"/>
        </w:rPr>
        <w:t xml:space="preserve">одобрената инфраструктура на </w:t>
      </w:r>
      <w:r>
        <w:rPr>
          <w:rFonts w:ascii="Times New Roman" w:eastAsia="Times New Roman" w:hAnsi="Times New Roman" w:cs="Times New Roman"/>
          <w:color w:val="000000"/>
          <w:sz w:val="24"/>
          <w:szCs w:val="24"/>
          <w:lang w:eastAsia="bg-BG"/>
        </w:rPr>
        <w:t>общинската сграда</w:t>
      </w:r>
      <w:r w:rsidRPr="009F5335">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се</w:t>
      </w:r>
      <w:r w:rsidRPr="009F5335">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предоставя</w:t>
      </w:r>
      <w:r w:rsidRPr="009F5335">
        <w:rPr>
          <w:rFonts w:ascii="Times New Roman" w:eastAsia="Times New Roman" w:hAnsi="Times New Roman" w:cs="Times New Roman"/>
          <w:color w:val="000000"/>
          <w:sz w:val="24"/>
          <w:szCs w:val="24"/>
          <w:lang w:eastAsia="bg-BG"/>
        </w:rPr>
        <w:t xml:space="preserve"> възможност за развитие на икономиката, чрез предоставяне на по-качествени обществени услуги в селските райони, създаване на по-добра среда за работа, а също да бъдат постигнати приоритетите на ЕС за осигур</w:t>
      </w:r>
      <w:r>
        <w:rPr>
          <w:rFonts w:ascii="Times New Roman" w:eastAsia="Times New Roman" w:hAnsi="Times New Roman" w:cs="Times New Roman"/>
          <w:color w:val="000000"/>
          <w:sz w:val="24"/>
          <w:szCs w:val="24"/>
          <w:lang w:eastAsia="bg-BG"/>
        </w:rPr>
        <w:t>яване на чиста и зелена енергия</w:t>
      </w:r>
      <w:r w:rsidRPr="009F5335">
        <w:rPr>
          <w:rFonts w:ascii="Times New Roman" w:eastAsia="Times New Roman" w:hAnsi="Times New Roman" w:cs="Times New Roman"/>
          <w:color w:val="000000"/>
          <w:sz w:val="24"/>
          <w:szCs w:val="24"/>
          <w:lang w:eastAsia="bg-BG"/>
        </w:rPr>
        <w:t xml:space="preserve">, което е от особено значение за задържане на младото и трудоспособно население в него. Изграждането на необходимата инфраструктура ще повиши привлекателността и качеството на жизнената среда на община </w:t>
      </w:r>
      <w:r>
        <w:rPr>
          <w:rFonts w:ascii="Times New Roman" w:eastAsia="Times New Roman" w:hAnsi="Times New Roman" w:cs="Times New Roman"/>
          <w:color w:val="000000"/>
          <w:sz w:val="24"/>
          <w:szCs w:val="24"/>
          <w:lang w:eastAsia="bg-BG"/>
        </w:rPr>
        <w:t>Садово</w:t>
      </w:r>
      <w:r w:rsidRPr="009F5335">
        <w:rPr>
          <w:rFonts w:ascii="Times New Roman" w:eastAsia="Times New Roman" w:hAnsi="Times New Roman" w:cs="Times New Roman"/>
          <w:color w:val="000000"/>
          <w:sz w:val="24"/>
          <w:szCs w:val="24"/>
          <w:lang w:eastAsia="bg-BG"/>
        </w:rPr>
        <w:t>, което пък ще подобри значително условията за живот в него и ще допринесе за подобряване на заетостта и намаляване на миграцията.</w:t>
      </w:r>
    </w:p>
    <w:p w14:paraId="7ADCE733" w14:textId="77777777" w:rsidR="00C47F71" w:rsidRPr="009F5335" w:rsidRDefault="00C47F71" w:rsidP="00C47F71">
      <w:pPr>
        <w:spacing w:after="0" w:line="288" w:lineRule="auto"/>
        <w:jc w:val="both"/>
        <w:rPr>
          <w:rFonts w:ascii="Times New Roman" w:eastAsia="Times New Roman" w:hAnsi="Times New Roman" w:cs="Times New Roman"/>
          <w:color w:val="000000"/>
          <w:sz w:val="24"/>
          <w:szCs w:val="24"/>
          <w:lang w:eastAsia="bg-BG"/>
        </w:rPr>
      </w:pPr>
      <w:r w:rsidRPr="009F5335">
        <w:rPr>
          <w:rFonts w:ascii="Times New Roman" w:eastAsia="Times New Roman" w:hAnsi="Times New Roman" w:cs="Times New Roman"/>
          <w:color w:val="000000"/>
          <w:sz w:val="24"/>
          <w:szCs w:val="24"/>
          <w:lang w:eastAsia="bg-BG"/>
        </w:rPr>
        <w:t>Проектът е допълнителна предпоставка за развитие на икономиката на общината, чрез създаването на нови работни места (временни по време на строителството) и инвестициите в резултат на неговото изпълнение.</w:t>
      </w:r>
    </w:p>
    <w:p w14:paraId="145136E9" w14:textId="0AB44411" w:rsidR="00C47F71" w:rsidRDefault="00C47F71" w:rsidP="00C47F71">
      <w:pPr>
        <w:spacing w:after="0"/>
        <w:jc w:val="both"/>
        <w:rPr>
          <w:rFonts w:ascii="Times New Roman" w:eastAsia="Times New Roman" w:hAnsi="Times New Roman" w:cs="Times New Roman"/>
          <w:color w:val="000000"/>
          <w:sz w:val="24"/>
          <w:szCs w:val="24"/>
          <w:lang w:eastAsia="bg-BG"/>
        </w:rPr>
      </w:pPr>
    </w:p>
    <w:p w14:paraId="095906F4" w14:textId="77777777" w:rsidR="00C47F71" w:rsidRDefault="00C47F71" w:rsidP="00C47F71">
      <w:pPr>
        <w:spacing w:after="0" w:line="288"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Настоящия проект на Община Садово- </w:t>
      </w:r>
      <w:r w:rsidRPr="00B128FB">
        <w:rPr>
          <w:rFonts w:ascii="Times New Roman" w:eastAsia="Times New Roman" w:hAnsi="Times New Roman" w:cs="Times New Roman"/>
          <w:color w:val="000000"/>
          <w:sz w:val="24"/>
          <w:szCs w:val="24"/>
          <w:lang w:eastAsia="bg-BG"/>
        </w:rPr>
        <w:t>Подобряване на енергийната ефективност и прилагане на възобновяеми енергийни източници на Основно училище с. Богданица, община Садово, област Пловдив</w:t>
      </w:r>
      <w:r w:rsidRPr="00AF32EF">
        <w:rPr>
          <w:rFonts w:ascii="Times New Roman" w:eastAsia="Times New Roman" w:hAnsi="Times New Roman" w:cs="Times New Roman"/>
          <w:color w:val="000000"/>
          <w:sz w:val="24"/>
          <w:szCs w:val="24"/>
          <w:lang w:eastAsia="bg-BG"/>
        </w:rPr>
        <w:t>, с цел подобряване на нейната енергийна ефективност</w:t>
      </w:r>
      <w:r>
        <w:rPr>
          <w:rFonts w:ascii="Times New Roman" w:eastAsia="Times New Roman" w:hAnsi="Times New Roman" w:cs="Times New Roman"/>
          <w:color w:val="000000"/>
          <w:sz w:val="24"/>
          <w:szCs w:val="24"/>
          <w:lang w:eastAsia="bg-BG"/>
        </w:rPr>
        <w:t xml:space="preserve"> </w:t>
      </w:r>
      <w:r w:rsidRPr="00AF32EF">
        <w:rPr>
          <w:rFonts w:ascii="Times New Roman" w:eastAsia="Times New Roman" w:hAnsi="Times New Roman" w:cs="Times New Roman"/>
          <w:bCs/>
          <w:color w:val="000000"/>
          <w:sz w:val="24"/>
          <w:szCs w:val="24"/>
          <w:lang w:eastAsia="bg-BG"/>
        </w:rPr>
        <w:t>изцяло отговаря на целите и приори</w:t>
      </w:r>
      <w:r>
        <w:rPr>
          <w:rFonts w:ascii="Times New Roman" w:eastAsia="Times New Roman" w:hAnsi="Times New Roman" w:cs="Times New Roman"/>
          <w:bCs/>
          <w:color w:val="000000"/>
          <w:sz w:val="24"/>
          <w:szCs w:val="24"/>
          <w:lang w:eastAsia="bg-BG"/>
        </w:rPr>
        <w:t xml:space="preserve">тетите, заложени в ЗЕЕ и на </w:t>
      </w:r>
      <w:r w:rsidRPr="00AF32EF">
        <w:rPr>
          <w:rFonts w:ascii="Times New Roman" w:eastAsia="Times New Roman" w:hAnsi="Times New Roman" w:cs="Times New Roman"/>
          <w:bCs/>
          <w:color w:val="000000"/>
          <w:sz w:val="24"/>
          <w:szCs w:val="24"/>
          <w:lang w:eastAsia="bg-BG"/>
        </w:rPr>
        <w:t>ИНТЕГРИРАН</w:t>
      </w:r>
      <w:r>
        <w:rPr>
          <w:rFonts w:ascii="Times New Roman" w:eastAsia="Times New Roman" w:hAnsi="Times New Roman" w:cs="Times New Roman"/>
          <w:bCs/>
          <w:color w:val="000000"/>
          <w:sz w:val="24"/>
          <w:szCs w:val="24"/>
          <w:lang w:eastAsia="bg-BG"/>
        </w:rPr>
        <w:t>ИЯ</w:t>
      </w:r>
      <w:r w:rsidRPr="00AF32EF">
        <w:rPr>
          <w:rFonts w:ascii="Times New Roman" w:eastAsia="Times New Roman" w:hAnsi="Times New Roman" w:cs="Times New Roman"/>
          <w:bCs/>
          <w:color w:val="000000"/>
          <w:sz w:val="24"/>
          <w:szCs w:val="24"/>
          <w:lang w:eastAsia="bg-BG"/>
        </w:rPr>
        <w:t xml:space="preserve"> ПЛАН В ОБЛАСТТА</w:t>
      </w:r>
      <w:r>
        <w:rPr>
          <w:rFonts w:ascii="Times New Roman" w:eastAsia="Times New Roman" w:hAnsi="Times New Roman" w:cs="Times New Roman"/>
          <w:bCs/>
          <w:color w:val="000000"/>
          <w:sz w:val="24"/>
          <w:szCs w:val="24"/>
          <w:lang w:eastAsia="bg-BG"/>
        </w:rPr>
        <w:t xml:space="preserve"> </w:t>
      </w:r>
      <w:r w:rsidRPr="00AF32EF">
        <w:rPr>
          <w:rFonts w:ascii="Times New Roman" w:eastAsia="Times New Roman" w:hAnsi="Times New Roman" w:cs="Times New Roman"/>
          <w:bCs/>
          <w:color w:val="000000"/>
          <w:sz w:val="24"/>
          <w:szCs w:val="24"/>
          <w:lang w:eastAsia="bg-BG"/>
        </w:rPr>
        <w:t>НА ЕНЕРГЕТИКАТА И КЛИМАТА</w:t>
      </w:r>
      <w:r>
        <w:rPr>
          <w:rFonts w:ascii="Times New Roman" w:eastAsia="Times New Roman" w:hAnsi="Times New Roman" w:cs="Times New Roman"/>
          <w:bCs/>
          <w:color w:val="000000"/>
          <w:sz w:val="24"/>
          <w:szCs w:val="24"/>
          <w:lang w:eastAsia="bg-BG"/>
        </w:rPr>
        <w:t xml:space="preserve"> </w:t>
      </w:r>
      <w:r w:rsidRPr="00AF32EF">
        <w:rPr>
          <w:rFonts w:ascii="Times New Roman" w:eastAsia="Times New Roman" w:hAnsi="Times New Roman" w:cs="Times New Roman"/>
          <w:bCs/>
          <w:color w:val="000000"/>
          <w:sz w:val="24"/>
          <w:szCs w:val="24"/>
          <w:lang w:eastAsia="bg-BG"/>
        </w:rPr>
        <w:t>НА РЕПУБЛИКА БЪЛГАРИЯ</w:t>
      </w:r>
      <w:r>
        <w:rPr>
          <w:rFonts w:ascii="Times New Roman" w:eastAsia="Times New Roman" w:hAnsi="Times New Roman" w:cs="Times New Roman"/>
          <w:bCs/>
          <w:color w:val="000000"/>
          <w:sz w:val="24"/>
          <w:szCs w:val="24"/>
          <w:lang w:eastAsia="bg-BG"/>
        </w:rPr>
        <w:t xml:space="preserve"> </w:t>
      </w:r>
      <w:r w:rsidRPr="00AF32EF">
        <w:rPr>
          <w:rFonts w:ascii="Times New Roman" w:eastAsia="Times New Roman" w:hAnsi="Times New Roman" w:cs="Times New Roman"/>
          <w:bCs/>
          <w:color w:val="000000"/>
          <w:sz w:val="24"/>
          <w:szCs w:val="24"/>
          <w:lang w:eastAsia="bg-BG"/>
        </w:rPr>
        <w:t>2021 – 2030 Г</w:t>
      </w:r>
      <w:r w:rsidRPr="00AF32EF">
        <w:rPr>
          <w:rFonts w:ascii="Times New Roman" w:eastAsia="Times New Roman" w:hAnsi="Times New Roman" w:cs="Times New Roman"/>
          <w:color w:val="000000"/>
          <w:sz w:val="24"/>
          <w:szCs w:val="24"/>
          <w:lang w:eastAsia="bg-BG"/>
        </w:rPr>
        <w:t xml:space="preserve">. Тоест, проектът </w:t>
      </w:r>
      <w:r w:rsidRPr="00AF32EF">
        <w:rPr>
          <w:rFonts w:ascii="Times New Roman" w:eastAsia="Times New Roman" w:hAnsi="Times New Roman" w:cs="Times New Roman"/>
          <w:bCs/>
          <w:color w:val="000000"/>
          <w:sz w:val="24"/>
          <w:szCs w:val="24"/>
          <w:lang w:eastAsia="bg-BG"/>
        </w:rPr>
        <w:t xml:space="preserve">отговаря напълно </w:t>
      </w:r>
      <w:r w:rsidRPr="00AF32EF">
        <w:rPr>
          <w:rFonts w:ascii="Times New Roman" w:eastAsia="Times New Roman" w:hAnsi="Times New Roman" w:cs="Times New Roman"/>
          <w:color w:val="000000"/>
          <w:sz w:val="24"/>
          <w:szCs w:val="24"/>
          <w:lang w:eastAsia="bg-BG"/>
        </w:rPr>
        <w:t>на действителните нужди и целите му са съгласувани с приоритетите на национално ниво.</w:t>
      </w:r>
    </w:p>
    <w:p w14:paraId="376C6AA0" w14:textId="77777777" w:rsidR="00C47F71" w:rsidRDefault="00C47F71" w:rsidP="00C47F71">
      <w:pPr>
        <w:spacing w:after="0" w:line="288" w:lineRule="auto"/>
        <w:jc w:val="both"/>
        <w:rPr>
          <w:rFonts w:ascii="Times New Roman" w:eastAsia="Times New Roman" w:hAnsi="Times New Roman" w:cs="Times New Roman"/>
          <w:color w:val="000000"/>
          <w:sz w:val="24"/>
          <w:szCs w:val="24"/>
          <w:lang w:eastAsia="bg-BG"/>
        </w:rPr>
      </w:pPr>
      <w:r w:rsidRPr="00942A71">
        <w:rPr>
          <w:rFonts w:ascii="Times New Roman" w:eastAsia="Times New Roman" w:hAnsi="Times New Roman" w:cs="Times New Roman"/>
          <w:color w:val="000000"/>
          <w:sz w:val="24"/>
          <w:szCs w:val="24"/>
          <w:lang w:eastAsia="bg-BG"/>
        </w:rPr>
        <w:t xml:space="preserve">С прилагането на съответните мерки, Община </w:t>
      </w:r>
      <w:r>
        <w:rPr>
          <w:rFonts w:ascii="Times New Roman" w:eastAsia="Times New Roman" w:hAnsi="Times New Roman" w:cs="Times New Roman"/>
          <w:color w:val="000000"/>
          <w:sz w:val="24"/>
          <w:szCs w:val="24"/>
          <w:lang w:eastAsia="bg-BG"/>
        </w:rPr>
        <w:t>Садово</w:t>
      </w:r>
      <w:r w:rsidRPr="00942A71">
        <w:rPr>
          <w:rFonts w:ascii="Times New Roman" w:eastAsia="Times New Roman" w:hAnsi="Times New Roman" w:cs="Times New Roman"/>
          <w:color w:val="000000"/>
          <w:sz w:val="24"/>
          <w:szCs w:val="24"/>
          <w:lang w:eastAsia="bg-BG"/>
        </w:rPr>
        <w:t xml:space="preserve"> се стреми да отговори на приоритетите и целите, заложени в нормативните документи на национално ниво за подобряване </w:t>
      </w:r>
      <w:r>
        <w:rPr>
          <w:rFonts w:ascii="Times New Roman" w:eastAsia="Times New Roman" w:hAnsi="Times New Roman" w:cs="Times New Roman"/>
          <w:color w:val="000000"/>
          <w:sz w:val="24"/>
          <w:szCs w:val="24"/>
          <w:lang w:eastAsia="bg-BG"/>
        </w:rPr>
        <w:t>енергийната ефективност на общинските сгради</w:t>
      </w:r>
      <w:r w:rsidRPr="00942A71">
        <w:rPr>
          <w:rFonts w:ascii="Times New Roman" w:eastAsia="Times New Roman" w:hAnsi="Times New Roman" w:cs="Times New Roman"/>
          <w:color w:val="000000"/>
          <w:sz w:val="24"/>
          <w:szCs w:val="24"/>
          <w:lang w:eastAsia="bg-BG"/>
        </w:rPr>
        <w:t xml:space="preserve">. </w:t>
      </w:r>
    </w:p>
    <w:p w14:paraId="55434780" w14:textId="77777777" w:rsidR="00C47F71" w:rsidRDefault="00C47F71" w:rsidP="00C47F71">
      <w:pPr>
        <w:spacing w:after="0" w:line="288" w:lineRule="auto"/>
        <w:jc w:val="both"/>
        <w:rPr>
          <w:rFonts w:ascii="Times New Roman" w:eastAsia="Times New Roman" w:hAnsi="Times New Roman" w:cs="Times New Roman"/>
          <w:color w:val="000000"/>
          <w:sz w:val="24"/>
          <w:szCs w:val="24"/>
          <w:lang w:eastAsia="bg-BG"/>
        </w:rPr>
      </w:pPr>
      <w:r w:rsidRPr="00942A71">
        <w:rPr>
          <w:rFonts w:ascii="Times New Roman" w:eastAsia="Times New Roman" w:hAnsi="Times New Roman" w:cs="Times New Roman"/>
          <w:color w:val="000000"/>
          <w:sz w:val="24"/>
          <w:szCs w:val="24"/>
          <w:lang w:eastAsia="bg-BG"/>
        </w:rPr>
        <w:t xml:space="preserve">Реализирането на проекта на Общината за </w:t>
      </w:r>
      <w:r w:rsidRPr="00B128FB">
        <w:rPr>
          <w:rFonts w:ascii="Times New Roman" w:eastAsia="Times New Roman" w:hAnsi="Times New Roman" w:cs="Times New Roman"/>
          <w:color w:val="000000"/>
          <w:sz w:val="24"/>
          <w:szCs w:val="24"/>
          <w:lang w:eastAsia="bg-BG"/>
        </w:rPr>
        <w:t>Подобряване на енергийната ефективност и прилагане на възобновяеми енергийни източници на Основно училище с. Богданица, община Садово, област Пловдив</w:t>
      </w:r>
      <w:r w:rsidRPr="00942A71">
        <w:rPr>
          <w:rFonts w:ascii="Times New Roman" w:eastAsia="Times New Roman" w:hAnsi="Times New Roman" w:cs="Times New Roman"/>
          <w:color w:val="000000"/>
          <w:sz w:val="24"/>
          <w:szCs w:val="24"/>
          <w:lang w:eastAsia="bg-BG"/>
        </w:rPr>
        <w:t>, отговаря напълно на действителните нужди и целите му са съгласувани с приоритетите на национално, секторно, местно ниво.</w:t>
      </w:r>
    </w:p>
    <w:p w14:paraId="111AEF5E" w14:textId="77777777" w:rsidR="00C47F71" w:rsidRDefault="00C47F71" w:rsidP="00C47F71">
      <w:pPr>
        <w:spacing w:after="0" w:line="288" w:lineRule="auto"/>
        <w:jc w:val="both"/>
        <w:rPr>
          <w:rFonts w:ascii="Times New Roman" w:eastAsia="Times New Roman" w:hAnsi="Times New Roman" w:cs="Times New Roman"/>
          <w:color w:val="000000"/>
          <w:sz w:val="24"/>
          <w:szCs w:val="24"/>
          <w:lang w:eastAsia="bg-BG"/>
        </w:rPr>
      </w:pPr>
    </w:p>
    <w:p w14:paraId="4D50F237" w14:textId="667EA696" w:rsidR="002208D0" w:rsidRPr="00262EB2" w:rsidRDefault="002208D0" w:rsidP="00262EB2">
      <w:pPr>
        <w:jc w:val="both"/>
        <w:rPr>
          <w:rFonts w:ascii="Times New Roman" w:hAnsi="Times New Roman" w:cs="Times New Roman"/>
          <w:sz w:val="24"/>
          <w:szCs w:val="24"/>
          <w:lang w:val="en-US"/>
        </w:rPr>
      </w:pPr>
      <w:r w:rsidRPr="00262EB2">
        <w:rPr>
          <w:rFonts w:ascii="Times New Roman" w:hAnsi="Times New Roman" w:cs="Times New Roman"/>
          <w:b/>
          <w:bCs/>
          <w:sz w:val="24"/>
          <w:szCs w:val="24"/>
          <w:lang w:val="en-US"/>
        </w:rPr>
        <w:t xml:space="preserve">Срок на изпълнение на договора: </w:t>
      </w:r>
      <w:r w:rsidRPr="00262EB2">
        <w:rPr>
          <w:rFonts w:ascii="Times New Roman" w:hAnsi="Times New Roman" w:cs="Times New Roman"/>
          <w:sz w:val="24"/>
          <w:szCs w:val="24"/>
          <w:lang w:val="en-US"/>
        </w:rPr>
        <w:t>до 30 месеца, считано от датата на подписване на договора, но не по-късно от 15.09.2025г.</w:t>
      </w:r>
    </w:p>
    <w:p w14:paraId="19B0F8DE" w14:textId="77777777" w:rsidR="002208D0" w:rsidRPr="00262EB2" w:rsidRDefault="002208D0" w:rsidP="00262EB2">
      <w:pPr>
        <w:jc w:val="both"/>
        <w:rPr>
          <w:rFonts w:ascii="Times New Roman" w:hAnsi="Times New Roman" w:cs="Times New Roman"/>
          <w:sz w:val="24"/>
          <w:szCs w:val="24"/>
          <w:lang w:val="en-US"/>
        </w:rPr>
      </w:pPr>
    </w:p>
    <w:p w14:paraId="2A3A7ACE" w14:textId="77777777" w:rsidR="002208D0" w:rsidRPr="00262EB2" w:rsidRDefault="002208D0" w:rsidP="00262EB2">
      <w:pPr>
        <w:jc w:val="both"/>
        <w:rPr>
          <w:rFonts w:ascii="Times New Roman" w:hAnsi="Times New Roman" w:cs="Times New Roman"/>
          <w:sz w:val="24"/>
          <w:szCs w:val="24"/>
          <w:lang w:val="en-US"/>
        </w:rPr>
      </w:pPr>
    </w:p>
    <w:p w14:paraId="457AFE81" w14:textId="6FD1626B" w:rsidR="00005FAC" w:rsidRPr="00262EB2" w:rsidRDefault="00005FAC" w:rsidP="00262EB2">
      <w:pPr>
        <w:jc w:val="both"/>
        <w:rPr>
          <w:rFonts w:ascii="Times New Roman" w:hAnsi="Times New Roman" w:cs="Times New Roman"/>
          <w:sz w:val="24"/>
          <w:szCs w:val="24"/>
        </w:rPr>
      </w:pPr>
      <w:r w:rsidRPr="00262EB2">
        <w:rPr>
          <w:rFonts w:ascii="Times New Roman" w:hAnsi="Times New Roman" w:cs="Times New Roman"/>
          <w:b/>
          <w:bCs/>
          <w:sz w:val="24"/>
          <w:szCs w:val="24"/>
          <w:u w:val="single"/>
        </w:rPr>
        <w:t>Общата стойност на проекта</w:t>
      </w:r>
      <w:r w:rsidRPr="00262EB2">
        <w:rPr>
          <w:rFonts w:ascii="Times New Roman" w:hAnsi="Times New Roman" w:cs="Times New Roman"/>
          <w:sz w:val="24"/>
          <w:szCs w:val="24"/>
        </w:rPr>
        <w:t xml:space="preserve"> е в размер на </w:t>
      </w:r>
      <w:r w:rsidR="00C47F71" w:rsidRPr="00C47F71">
        <w:rPr>
          <w:rFonts w:ascii="Times New Roman" w:hAnsi="Times New Roman" w:cs="Times New Roman"/>
          <w:sz w:val="24"/>
          <w:szCs w:val="24"/>
        </w:rPr>
        <w:t>949 560,63 лева</w:t>
      </w:r>
      <w:r w:rsidRPr="00262EB2">
        <w:rPr>
          <w:rFonts w:ascii="Times New Roman" w:hAnsi="Times New Roman" w:cs="Times New Roman"/>
          <w:sz w:val="24"/>
          <w:szCs w:val="24"/>
        </w:rPr>
        <w:t>, а процентът на финансиране е 100%</w:t>
      </w:r>
    </w:p>
    <w:sectPr w:rsidR="00005FAC" w:rsidRPr="00262EB2" w:rsidSect="002208D0">
      <w:pgSz w:w="11906" w:h="16838"/>
      <w:pgMar w:top="1417" w:right="19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4226"/>
    <w:multiLevelType w:val="multilevel"/>
    <w:tmpl w:val="E3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F091C"/>
    <w:multiLevelType w:val="multilevel"/>
    <w:tmpl w:val="2C8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522F5"/>
    <w:multiLevelType w:val="hybridMultilevel"/>
    <w:tmpl w:val="DB140FBC"/>
    <w:lvl w:ilvl="0" w:tplc="343E7E82">
      <w:start w:val="1"/>
      <w:numFmt w:val="bullet"/>
      <w:lvlText w:val="-"/>
      <w:lvlJc w:val="left"/>
      <w:pPr>
        <w:ind w:left="1335" w:hanging="360"/>
      </w:pPr>
      <w:rPr>
        <w:rFonts w:ascii="Times New Roman" w:eastAsia="Times New Roman" w:hAnsi="Times New Roman" w:cs="Times New Roman" w:hint="default"/>
      </w:rPr>
    </w:lvl>
    <w:lvl w:ilvl="1" w:tplc="04020003">
      <w:start w:val="1"/>
      <w:numFmt w:val="bullet"/>
      <w:lvlText w:val="o"/>
      <w:lvlJc w:val="left"/>
      <w:pPr>
        <w:ind w:left="2055" w:hanging="360"/>
      </w:pPr>
      <w:rPr>
        <w:rFonts w:ascii="Courier New" w:hAnsi="Courier New" w:cs="Courier New" w:hint="default"/>
      </w:rPr>
    </w:lvl>
    <w:lvl w:ilvl="2" w:tplc="04020005" w:tentative="1">
      <w:start w:val="1"/>
      <w:numFmt w:val="bullet"/>
      <w:lvlText w:val=""/>
      <w:lvlJc w:val="left"/>
      <w:pPr>
        <w:ind w:left="2775" w:hanging="360"/>
      </w:pPr>
      <w:rPr>
        <w:rFonts w:ascii="Wingdings" w:hAnsi="Wingdings" w:hint="default"/>
      </w:rPr>
    </w:lvl>
    <w:lvl w:ilvl="3" w:tplc="04020001" w:tentative="1">
      <w:start w:val="1"/>
      <w:numFmt w:val="bullet"/>
      <w:lvlText w:val=""/>
      <w:lvlJc w:val="left"/>
      <w:pPr>
        <w:ind w:left="3495" w:hanging="360"/>
      </w:pPr>
      <w:rPr>
        <w:rFonts w:ascii="Symbol" w:hAnsi="Symbol" w:hint="default"/>
      </w:rPr>
    </w:lvl>
    <w:lvl w:ilvl="4" w:tplc="04020003" w:tentative="1">
      <w:start w:val="1"/>
      <w:numFmt w:val="bullet"/>
      <w:lvlText w:val="o"/>
      <w:lvlJc w:val="left"/>
      <w:pPr>
        <w:ind w:left="4215" w:hanging="360"/>
      </w:pPr>
      <w:rPr>
        <w:rFonts w:ascii="Courier New" w:hAnsi="Courier New" w:cs="Courier New" w:hint="default"/>
      </w:rPr>
    </w:lvl>
    <w:lvl w:ilvl="5" w:tplc="04020005" w:tentative="1">
      <w:start w:val="1"/>
      <w:numFmt w:val="bullet"/>
      <w:lvlText w:val=""/>
      <w:lvlJc w:val="left"/>
      <w:pPr>
        <w:ind w:left="4935" w:hanging="360"/>
      </w:pPr>
      <w:rPr>
        <w:rFonts w:ascii="Wingdings" w:hAnsi="Wingdings" w:hint="default"/>
      </w:rPr>
    </w:lvl>
    <w:lvl w:ilvl="6" w:tplc="04020001" w:tentative="1">
      <w:start w:val="1"/>
      <w:numFmt w:val="bullet"/>
      <w:lvlText w:val=""/>
      <w:lvlJc w:val="left"/>
      <w:pPr>
        <w:ind w:left="5655" w:hanging="360"/>
      </w:pPr>
      <w:rPr>
        <w:rFonts w:ascii="Symbol" w:hAnsi="Symbol" w:hint="default"/>
      </w:rPr>
    </w:lvl>
    <w:lvl w:ilvl="7" w:tplc="04020003" w:tentative="1">
      <w:start w:val="1"/>
      <w:numFmt w:val="bullet"/>
      <w:lvlText w:val="o"/>
      <w:lvlJc w:val="left"/>
      <w:pPr>
        <w:ind w:left="6375" w:hanging="360"/>
      </w:pPr>
      <w:rPr>
        <w:rFonts w:ascii="Courier New" w:hAnsi="Courier New" w:cs="Courier New" w:hint="default"/>
      </w:rPr>
    </w:lvl>
    <w:lvl w:ilvl="8" w:tplc="04020005" w:tentative="1">
      <w:start w:val="1"/>
      <w:numFmt w:val="bullet"/>
      <w:lvlText w:val=""/>
      <w:lvlJc w:val="left"/>
      <w:pPr>
        <w:ind w:left="709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AC"/>
    <w:rsid w:val="00005FAC"/>
    <w:rsid w:val="002208D0"/>
    <w:rsid w:val="00262EB2"/>
    <w:rsid w:val="003F1B86"/>
    <w:rsid w:val="0042082F"/>
    <w:rsid w:val="006962B2"/>
    <w:rsid w:val="00A70D79"/>
    <w:rsid w:val="00B75F17"/>
    <w:rsid w:val="00C47F71"/>
    <w:rsid w:val="00DA1B51"/>
    <w:rsid w:val="00FE78B8"/>
    <w:rsid w:val="00FF64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5C61"/>
  <w15:chartTrackingRefBased/>
  <w15:docId w15:val="{92EE2F28-EF2D-4C4A-BBE6-636B7F0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dovo.bg/programi-i-proekti"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2025-04-03T07:09:00Z</dcterms:created>
  <dcterms:modified xsi:type="dcterms:W3CDTF">2025-11-04T13:22:00Z</dcterms:modified>
</cp:coreProperties>
</file>