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514" w:rsidRPr="00E671AA" w:rsidRDefault="006F6514" w:rsidP="006F6514">
      <w:pPr>
        <w:tabs>
          <w:tab w:val="left" w:pos="0"/>
        </w:tabs>
        <w:spacing w:after="0" w:line="240" w:lineRule="auto"/>
        <w:ind w:right="-648"/>
        <w:jc w:val="center"/>
        <w:rPr>
          <w:rFonts w:ascii="Times New Roman" w:hAnsi="Times New Roman" w:cs="Times New Roman"/>
          <w:sz w:val="20"/>
          <w:szCs w:val="20"/>
        </w:rPr>
      </w:pPr>
      <w:r w:rsidRPr="00E671AA">
        <w:rPr>
          <w:rFonts w:ascii="Times New Roman" w:hAnsi="Times New Roman" w:cs="Times New Roman"/>
          <w:noProof/>
          <w:sz w:val="20"/>
          <w:szCs w:val="20"/>
        </w:rPr>
        <w:drawing>
          <wp:anchor distT="0" distB="0" distL="114300" distR="114300" simplePos="0" relativeHeight="251659264" behindDoc="0" locked="0" layoutInCell="1" allowOverlap="1">
            <wp:simplePos x="0" y="0"/>
            <wp:positionH relativeFrom="column">
              <wp:posOffset>-114300</wp:posOffset>
            </wp:positionH>
            <wp:positionV relativeFrom="paragraph">
              <wp:posOffset>-114300</wp:posOffset>
            </wp:positionV>
            <wp:extent cx="685800" cy="914400"/>
            <wp:effectExtent l="19050" t="0" r="0" b="0"/>
            <wp:wrapNone/>
            <wp:docPr id="3" name="Картина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
                    <pic:cNvPicPr>
                      <a:picLocks noChangeAspect="1" noChangeArrowheads="1"/>
                    </pic:cNvPicPr>
                  </pic:nvPicPr>
                  <pic:blipFill>
                    <a:blip r:embed="rId8"/>
                    <a:srcRect/>
                    <a:stretch>
                      <a:fillRect/>
                    </a:stretch>
                  </pic:blipFill>
                  <pic:spPr bwMode="auto">
                    <a:xfrm>
                      <a:off x="0" y="0"/>
                      <a:ext cx="685800" cy="914400"/>
                    </a:xfrm>
                    <a:prstGeom prst="rect">
                      <a:avLst/>
                    </a:prstGeom>
                    <a:noFill/>
                  </pic:spPr>
                </pic:pic>
              </a:graphicData>
            </a:graphic>
          </wp:anchor>
        </w:drawing>
      </w:r>
      <w:r w:rsidRPr="00E671AA">
        <w:rPr>
          <w:rFonts w:ascii="Times New Roman" w:hAnsi="Times New Roman" w:cs="Times New Roman"/>
          <w:sz w:val="20"/>
          <w:szCs w:val="20"/>
        </w:rPr>
        <w:t xml:space="preserve">ОБЩИНА САДОВО,    </w:t>
      </w:r>
      <w:r w:rsidR="00A30753" w:rsidRPr="00E671AA">
        <w:rPr>
          <w:rFonts w:ascii="Times New Roman" w:hAnsi="Times New Roman" w:cs="Times New Roman"/>
          <w:sz w:val="20"/>
          <w:szCs w:val="20"/>
        </w:rPr>
        <w:t xml:space="preserve">ОБЛАСТ </w:t>
      </w:r>
      <w:r w:rsidRPr="00E671AA">
        <w:rPr>
          <w:rFonts w:ascii="Times New Roman" w:hAnsi="Times New Roman" w:cs="Times New Roman"/>
          <w:sz w:val="20"/>
          <w:szCs w:val="20"/>
        </w:rPr>
        <w:t xml:space="preserve">ПЛОВДИВ       </w:t>
      </w:r>
      <w:r w:rsidR="00A30753" w:rsidRPr="00E671AA">
        <w:rPr>
          <w:rFonts w:ascii="Times New Roman" w:hAnsi="Times New Roman" w:cs="Times New Roman"/>
          <w:sz w:val="20"/>
          <w:szCs w:val="20"/>
        </w:rPr>
        <w:t xml:space="preserve">        </w:t>
      </w:r>
    </w:p>
    <w:p w:rsidR="006F6514" w:rsidRPr="00E671AA" w:rsidRDefault="006F6514" w:rsidP="006F6514">
      <w:pPr>
        <w:tabs>
          <w:tab w:val="left" w:pos="1035"/>
        </w:tabs>
        <w:spacing w:after="0" w:line="240" w:lineRule="auto"/>
        <w:ind w:right="-648"/>
        <w:jc w:val="center"/>
        <w:rPr>
          <w:rFonts w:ascii="Times New Roman" w:hAnsi="Times New Roman" w:cs="Times New Roman"/>
          <w:sz w:val="20"/>
          <w:szCs w:val="20"/>
        </w:rPr>
      </w:pPr>
      <w:r w:rsidRPr="00E671AA">
        <w:rPr>
          <w:rFonts w:ascii="Times New Roman" w:hAnsi="Times New Roman" w:cs="Times New Roman"/>
          <w:sz w:val="20"/>
          <w:szCs w:val="20"/>
        </w:rPr>
        <w:t xml:space="preserve">          4122 гр. Садово, ул. „Иван Вазов” № 2</w:t>
      </w:r>
    </w:p>
    <w:p w:rsidR="006F6514" w:rsidRPr="00E671AA" w:rsidRDefault="006F6514" w:rsidP="006F6514">
      <w:pPr>
        <w:tabs>
          <w:tab w:val="left" w:pos="1035"/>
        </w:tabs>
        <w:spacing w:after="0" w:line="240" w:lineRule="auto"/>
        <w:ind w:right="-648"/>
        <w:jc w:val="center"/>
        <w:rPr>
          <w:rFonts w:ascii="Times New Roman" w:hAnsi="Times New Roman" w:cs="Times New Roman"/>
          <w:sz w:val="20"/>
          <w:szCs w:val="20"/>
        </w:rPr>
      </w:pPr>
      <w:r w:rsidRPr="00E671AA">
        <w:rPr>
          <w:rFonts w:ascii="Times New Roman" w:hAnsi="Times New Roman" w:cs="Times New Roman"/>
          <w:sz w:val="20"/>
          <w:szCs w:val="20"/>
        </w:rPr>
        <w:t xml:space="preserve">            тел. централа: 03118 / 2601 и 03118 / 2171; факс 03118 / 2500</w:t>
      </w:r>
    </w:p>
    <w:p w:rsidR="006F6514" w:rsidRPr="00E671AA" w:rsidRDefault="006F6514" w:rsidP="006F6514">
      <w:pPr>
        <w:tabs>
          <w:tab w:val="left" w:pos="1035"/>
        </w:tabs>
        <w:spacing w:after="0" w:line="240" w:lineRule="auto"/>
        <w:ind w:right="-648"/>
        <w:jc w:val="center"/>
        <w:rPr>
          <w:rFonts w:ascii="Times New Roman" w:hAnsi="Times New Roman" w:cs="Times New Roman"/>
          <w:sz w:val="20"/>
          <w:szCs w:val="20"/>
          <w:lang w:val="ru-RU"/>
        </w:rPr>
      </w:pPr>
      <w:r w:rsidRPr="00E671AA">
        <w:rPr>
          <w:rFonts w:ascii="Times New Roman" w:hAnsi="Times New Roman" w:cs="Times New Roman"/>
          <w:sz w:val="20"/>
          <w:szCs w:val="20"/>
        </w:rPr>
        <w:t xml:space="preserve">          ел. адрес  - </w:t>
      </w:r>
      <w:hyperlink r:id="rId9" w:history="1">
        <w:r w:rsidRPr="00E671AA">
          <w:rPr>
            <w:rStyle w:val="a3"/>
            <w:rFonts w:ascii="Times New Roman" w:hAnsi="Times New Roman" w:cs="Times New Roman"/>
            <w:sz w:val="20"/>
            <w:szCs w:val="20"/>
            <w:lang w:val="en-US"/>
          </w:rPr>
          <w:t>obsadowo</w:t>
        </w:r>
        <w:r w:rsidRPr="00E671AA">
          <w:rPr>
            <w:rStyle w:val="a3"/>
            <w:rFonts w:ascii="Times New Roman" w:hAnsi="Times New Roman" w:cs="Times New Roman"/>
            <w:sz w:val="20"/>
            <w:szCs w:val="20"/>
            <w:lang w:val="ru-RU"/>
          </w:rPr>
          <w:t>@</w:t>
        </w:r>
        <w:r w:rsidRPr="00E671AA">
          <w:rPr>
            <w:rStyle w:val="a3"/>
            <w:rFonts w:ascii="Times New Roman" w:hAnsi="Times New Roman" w:cs="Times New Roman"/>
            <w:sz w:val="20"/>
            <w:szCs w:val="20"/>
            <w:lang w:val="en-US"/>
          </w:rPr>
          <w:t>abv</w:t>
        </w:r>
        <w:r w:rsidRPr="00E671AA">
          <w:rPr>
            <w:rStyle w:val="a3"/>
            <w:rFonts w:ascii="Times New Roman" w:hAnsi="Times New Roman" w:cs="Times New Roman"/>
            <w:sz w:val="20"/>
            <w:szCs w:val="20"/>
            <w:lang w:val="ru-RU"/>
          </w:rPr>
          <w:t>.</w:t>
        </w:r>
        <w:r w:rsidRPr="00E671AA">
          <w:rPr>
            <w:rStyle w:val="a3"/>
            <w:rFonts w:ascii="Times New Roman" w:hAnsi="Times New Roman" w:cs="Times New Roman"/>
            <w:sz w:val="20"/>
            <w:szCs w:val="20"/>
            <w:lang w:val="en-US"/>
          </w:rPr>
          <w:t>bg</w:t>
        </w:r>
      </w:hyperlink>
    </w:p>
    <w:p w:rsidR="00E671AA" w:rsidRDefault="00E671AA" w:rsidP="00F0100D">
      <w:pPr>
        <w:tabs>
          <w:tab w:val="left" w:pos="5983"/>
          <w:tab w:val="left" w:pos="7123"/>
          <w:tab w:val="right" w:pos="9360"/>
        </w:tabs>
        <w:spacing w:before="60" w:after="60" w:line="240" w:lineRule="auto"/>
        <w:ind w:left="561"/>
        <w:jc w:val="center"/>
        <w:rPr>
          <w:rStyle w:val="timark"/>
          <w:rFonts w:ascii="Times New Roman" w:hAnsi="Times New Roman" w:cs="Times New Roman"/>
          <w:b/>
          <w:bCs/>
          <w:sz w:val="26"/>
          <w:szCs w:val="26"/>
        </w:rPr>
      </w:pPr>
    </w:p>
    <w:p w:rsidR="001D641B" w:rsidRPr="00F92A6D" w:rsidRDefault="001D641B" w:rsidP="00F0100D">
      <w:pPr>
        <w:tabs>
          <w:tab w:val="left" w:pos="5983"/>
          <w:tab w:val="left" w:pos="7123"/>
          <w:tab w:val="right" w:pos="9360"/>
        </w:tabs>
        <w:spacing w:before="60" w:after="60" w:line="240" w:lineRule="auto"/>
        <w:ind w:left="561"/>
        <w:jc w:val="center"/>
        <w:rPr>
          <w:rStyle w:val="timark"/>
          <w:rFonts w:ascii="Times New Roman" w:hAnsi="Times New Roman" w:cs="Times New Roman"/>
          <w:b/>
          <w:bCs/>
          <w:sz w:val="26"/>
          <w:szCs w:val="26"/>
        </w:rPr>
      </w:pPr>
      <w:r w:rsidRPr="00F92A6D">
        <w:rPr>
          <w:rStyle w:val="timark"/>
          <w:rFonts w:ascii="Times New Roman" w:hAnsi="Times New Roman" w:cs="Times New Roman"/>
          <w:b/>
          <w:bCs/>
          <w:sz w:val="26"/>
          <w:szCs w:val="26"/>
        </w:rPr>
        <w:t>СЪДЪРЖАНИЕ</w:t>
      </w:r>
    </w:p>
    <w:p w:rsidR="001D641B" w:rsidRPr="00F92A6D" w:rsidRDefault="001D641B" w:rsidP="00F0100D">
      <w:pPr>
        <w:tabs>
          <w:tab w:val="left" w:pos="5983"/>
          <w:tab w:val="left" w:pos="7123"/>
          <w:tab w:val="right" w:pos="9360"/>
        </w:tabs>
        <w:spacing w:before="60" w:after="60" w:line="240" w:lineRule="auto"/>
        <w:ind w:left="561"/>
        <w:jc w:val="center"/>
        <w:rPr>
          <w:rStyle w:val="timark"/>
          <w:rFonts w:ascii="Times New Roman" w:hAnsi="Times New Roman" w:cs="Times New Roman"/>
          <w:b/>
          <w:bCs/>
          <w:sz w:val="26"/>
          <w:szCs w:val="26"/>
        </w:rPr>
      </w:pPr>
      <w:r w:rsidRPr="00F92A6D">
        <w:rPr>
          <w:rStyle w:val="timark"/>
          <w:rFonts w:ascii="Times New Roman" w:hAnsi="Times New Roman" w:cs="Times New Roman"/>
          <w:b/>
          <w:bCs/>
          <w:sz w:val="26"/>
          <w:szCs w:val="26"/>
        </w:rPr>
        <w:t>НА ДОКУМЕНТАЦИЯ ЗА УЧАСТИЕ</w:t>
      </w:r>
    </w:p>
    <w:p w:rsidR="00F0100D" w:rsidRDefault="00F0100D" w:rsidP="00F92A6D">
      <w:pPr>
        <w:tabs>
          <w:tab w:val="left" w:pos="5983"/>
          <w:tab w:val="left" w:pos="7123"/>
          <w:tab w:val="right" w:pos="9360"/>
        </w:tabs>
        <w:spacing w:before="60" w:after="60" w:line="240" w:lineRule="auto"/>
        <w:ind w:left="561"/>
        <w:jc w:val="center"/>
        <w:rPr>
          <w:rStyle w:val="timark"/>
          <w:rFonts w:ascii="Times New Roman" w:hAnsi="Times New Roman" w:cs="Times New Roman"/>
          <w:bCs/>
          <w:sz w:val="24"/>
          <w:szCs w:val="24"/>
        </w:rPr>
      </w:pPr>
      <w:r w:rsidRPr="00391D52">
        <w:rPr>
          <w:rStyle w:val="timark"/>
          <w:rFonts w:ascii="Times New Roman" w:hAnsi="Times New Roman" w:cs="Times New Roman"/>
          <w:bCs/>
          <w:sz w:val="24"/>
          <w:szCs w:val="24"/>
        </w:rPr>
        <w:t>в открита процедура по ЗОП за възлагане на обществена поръчка с пр</w:t>
      </w:r>
      <w:r w:rsidR="00F92A6D">
        <w:rPr>
          <w:rStyle w:val="timark"/>
          <w:rFonts w:ascii="Times New Roman" w:hAnsi="Times New Roman" w:cs="Times New Roman"/>
          <w:bCs/>
          <w:sz w:val="24"/>
          <w:szCs w:val="24"/>
        </w:rPr>
        <w:t>едмет:</w:t>
      </w:r>
    </w:p>
    <w:p w:rsidR="00F92A6D" w:rsidRPr="00F92A6D" w:rsidRDefault="00F92A6D" w:rsidP="00F0100D">
      <w:pPr>
        <w:tabs>
          <w:tab w:val="left" w:pos="5983"/>
          <w:tab w:val="left" w:pos="7123"/>
          <w:tab w:val="right" w:pos="9360"/>
        </w:tabs>
        <w:spacing w:before="60" w:after="60" w:line="240" w:lineRule="auto"/>
        <w:ind w:left="561"/>
        <w:rPr>
          <w:rStyle w:val="timark"/>
          <w:rFonts w:ascii="Times New Roman" w:hAnsi="Times New Roman" w:cs="Times New Roman"/>
          <w:b/>
          <w:bCs/>
          <w:sz w:val="24"/>
          <w:szCs w:val="24"/>
        </w:rPr>
      </w:pPr>
      <w:r w:rsidRPr="00F92A6D">
        <w:rPr>
          <w:rStyle w:val="timark"/>
          <w:rFonts w:ascii="Times New Roman" w:hAnsi="Times New Roman" w:cs="Times New Roman"/>
          <w:b/>
          <w:bCs/>
          <w:sz w:val="24"/>
          <w:szCs w:val="24"/>
        </w:rPr>
        <w:t>„Реконс</w:t>
      </w:r>
      <w:r w:rsidR="00655994">
        <w:rPr>
          <w:rStyle w:val="timark"/>
          <w:rFonts w:ascii="Times New Roman" w:hAnsi="Times New Roman" w:cs="Times New Roman"/>
          <w:b/>
          <w:bCs/>
          <w:sz w:val="24"/>
          <w:szCs w:val="24"/>
        </w:rPr>
        <w:t>трукция и рехабилитация на пътни</w:t>
      </w:r>
      <w:r w:rsidRPr="00F92A6D">
        <w:rPr>
          <w:rStyle w:val="timark"/>
          <w:rFonts w:ascii="Times New Roman" w:hAnsi="Times New Roman" w:cs="Times New Roman"/>
          <w:b/>
          <w:bCs/>
          <w:sz w:val="24"/>
          <w:szCs w:val="24"/>
        </w:rPr>
        <w:t xml:space="preserve"> настилк</w:t>
      </w:r>
      <w:r w:rsidR="00655994">
        <w:rPr>
          <w:rStyle w:val="timark"/>
          <w:rFonts w:ascii="Times New Roman" w:hAnsi="Times New Roman" w:cs="Times New Roman"/>
          <w:b/>
          <w:bCs/>
          <w:sz w:val="24"/>
          <w:szCs w:val="24"/>
        </w:rPr>
        <w:t>и</w:t>
      </w:r>
      <w:r w:rsidRPr="00F92A6D">
        <w:rPr>
          <w:rStyle w:val="timark"/>
          <w:rFonts w:ascii="Times New Roman" w:hAnsi="Times New Roman" w:cs="Times New Roman"/>
          <w:b/>
          <w:bCs/>
          <w:sz w:val="24"/>
          <w:szCs w:val="24"/>
        </w:rPr>
        <w:t xml:space="preserve"> на територията на община Садово”</w:t>
      </w:r>
    </w:p>
    <w:p w:rsidR="006F6514" w:rsidRPr="00391D52" w:rsidRDefault="006F6514" w:rsidP="00660257">
      <w:pPr>
        <w:pStyle w:val="ad"/>
        <w:numPr>
          <w:ilvl w:val="0"/>
          <w:numId w:val="16"/>
        </w:numPr>
        <w:tabs>
          <w:tab w:val="left" w:pos="5983"/>
          <w:tab w:val="left" w:pos="7123"/>
          <w:tab w:val="right" w:pos="9360"/>
        </w:tabs>
        <w:spacing w:before="60" w:after="60"/>
        <w:jc w:val="both"/>
        <w:rPr>
          <w:rStyle w:val="timark"/>
        </w:rPr>
      </w:pPr>
      <w:r w:rsidRPr="00391D52">
        <w:rPr>
          <w:rStyle w:val="timark"/>
          <w:bCs/>
        </w:rPr>
        <w:t>Решение з</w:t>
      </w:r>
      <w:r w:rsidR="00E671AA">
        <w:rPr>
          <w:rStyle w:val="timark"/>
          <w:bCs/>
        </w:rPr>
        <w:t xml:space="preserve">а откриване на процедура  № 180 </w:t>
      </w:r>
      <w:r w:rsidRPr="00391D52">
        <w:rPr>
          <w:rStyle w:val="timark"/>
          <w:bCs/>
        </w:rPr>
        <w:t xml:space="preserve">от </w:t>
      </w:r>
      <w:r w:rsidR="00E671AA">
        <w:rPr>
          <w:rStyle w:val="timark"/>
          <w:bCs/>
        </w:rPr>
        <w:t>14.05.2015 год. на кмета на община Садово</w:t>
      </w:r>
      <w:r w:rsidR="00CB7B58">
        <w:rPr>
          <w:rStyle w:val="timark"/>
          <w:bCs/>
        </w:rPr>
        <w:t>;</w:t>
      </w:r>
    </w:p>
    <w:p w:rsidR="006F6514" w:rsidRPr="00391D52" w:rsidRDefault="006F6514" w:rsidP="00660257">
      <w:pPr>
        <w:pStyle w:val="ad"/>
        <w:numPr>
          <w:ilvl w:val="0"/>
          <w:numId w:val="16"/>
        </w:numPr>
        <w:tabs>
          <w:tab w:val="left" w:pos="5983"/>
          <w:tab w:val="left" w:pos="7123"/>
          <w:tab w:val="right" w:pos="9360"/>
        </w:tabs>
        <w:spacing w:before="60" w:after="60"/>
        <w:jc w:val="both"/>
        <w:rPr>
          <w:rStyle w:val="timark"/>
        </w:rPr>
      </w:pPr>
      <w:r w:rsidRPr="00391D52">
        <w:rPr>
          <w:rStyle w:val="timark"/>
        </w:rPr>
        <w:t>Обявление за обществената поръчка</w:t>
      </w:r>
      <w:r w:rsidR="00CB7B58">
        <w:rPr>
          <w:rStyle w:val="timark"/>
        </w:rPr>
        <w:t>;</w:t>
      </w:r>
    </w:p>
    <w:p w:rsidR="009A3C10" w:rsidRPr="00391D52" w:rsidRDefault="009A3C10" w:rsidP="00660257">
      <w:pPr>
        <w:pStyle w:val="ad"/>
        <w:numPr>
          <w:ilvl w:val="0"/>
          <w:numId w:val="16"/>
        </w:numPr>
        <w:tabs>
          <w:tab w:val="left" w:pos="5983"/>
          <w:tab w:val="left" w:pos="7123"/>
          <w:tab w:val="right" w:pos="9360"/>
        </w:tabs>
        <w:spacing w:before="60" w:after="60"/>
        <w:jc w:val="both"/>
        <w:rPr>
          <w:rStyle w:val="timark"/>
        </w:rPr>
      </w:pPr>
      <w:r w:rsidRPr="00391D52">
        <w:rPr>
          <w:rStyle w:val="timark"/>
        </w:rPr>
        <w:t>Указания за подготовка на оферта</w:t>
      </w:r>
      <w:r w:rsidR="00CB7B58">
        <w:rPr>
          <w:rStyle w:val="timark"/>
        </w:rPr>
        <w:t>, включващи описание предмета на поръчката;</w:t>
      </w:r>
    </w:p>
    <w:p w:rsidR="006F6514" w:rsidRPr="00391D52" w:rsidRDefault="00AF7E26" w:rsidP="00660257">
      <w:pPr>
        <w:pStyle w:val="ad"/>
        <w:numPr>
          <w:ilvl w:val="0"/>
          <w:numId w:val="16"/>
        </w:numPr>
        <w:tabs>
          <w:tab w:val="left" w:pos="5983"/>
          <w:tab w:val="left" w:pos="7123"/>
          <w:tab w:val="right" w:pos="9360"/>
        </w:tabs>
        <w:spacing w:before="60" w:after="60"/>
        <w:jc w:val="both"/>
        <w:rPr>
          <w:rStyle w:val="timark"/>
        </w:rPr>
      </w:pPr>
      <w:r w:rsidRPr="00391D52">
        <w:rPr>
          <w:rStyle w:val="timark"/>
          <w:bCs/>
        </w:rPr>
        <w:t>Представяне на участника</w:t>
      </w:r>
      <w:r w:rsidR="006F6514" w:rsidRPr="00391D52">
        <w:rPr>
          <w:rStyle w:val="timark"/>
          <w:bCs/>
        </w:rPr>
        <w:t xml:space="preserve"> (приложение </w:t>
      </w:r>
      <w:r w:rsidR="00CB7B58">
        <w:rPr>
          <w:rStyle w:val="timark"/>
          <w:bCs/>
        </w:rPr>
        <w:t xml:space="preserve">№ </w:t>
      </w:r>
      <w:r w:rsidR="006F6514" w:rsidRPr="00391D52">
        <w:rPr>
          <w:rStyle w:val="timark"/>
          <w:bCs/>
        </w:rPr>
        <w:t>1)</w:t>
      </w:r>
      <w:r w:rsidR="00CB7B58">
        <w:rPr>
          <w:rStyle w:val="timark"/>
          <w:bCs/>
        </w:rPr>
        <w:t>;</w:t>
      </w:r>
    </w:p>
    <w:p w:rsidR="00AF7E26" w:rsidRPr="00391D52" w:rsidRDefault="00AF7E26" w:rsidP="00660257">
      <w:pPr>
        <w:pStyle w:val="ad"/>
        <w:numPr>
          <w:ilvl w:val="0"/>
          <w:numId w:val="16"/>
        </w:numPr>
        <w:tabs>
          <w:tab w:val="left" w:pos="5983"/>
          <w:tab w:val="left" w:pos="7123"/>
          <w:tab w:val="right" w:pos="9360"/>
        </w:tabs>
        <w:spacing w:before="60" w:after="60"/>
        <w:jc w:val="both"/>
        <w:rPr>
          <w:rStyle w:val="timark"/>
        </w:rPr>
      </w:pPr>
      <w:r w:rsidRPr="00391D52">
        <w:rPr>
          <w:rStyle w:val="timark"/>
          <w:bCs/>
        </w:rPr>
        <w:t>Списък на документите</w:t>
      </w:r>
      <w:r w:rsidR="006F6514" w:rsidRPr="00391D52">
        <w:rPr>
          <w:rStyle w:val="timark"/>
          <w:bCs/>
        </w:rPr>
        <w:t xml:space="preserve"> (приложение </w:t>
      </w:r>
      <w:r w:rsidR="00CB7B58">
        <w:rPr>
          <w:rStyle w:val="timark"/>
          <w:bCs/>
        </w:rPr>
        <w:t xml:space="preserve">№ </w:t>
      </w:r>
      <w:r w:rsidR="006F6514" w:rsidRPr="00391D52">
        <w:rPr>
          <w:rStyle w:val="timark"/>
          <w:bCs/>
        </w:rPr>
        <w:t>2)</w:t>
      </w:r>
      <w:r w:rsidR="00CB7B58">
        <w:rPr>
          <w:rStyle w:val="timark"/>
          <w:bCs/>
        </w:rPr>
        <w:t>;</w:t>
      </w:r>
    </w:p>
    <w:p w:rsidR="00AF7E26" w:rsidRPr="00391D52" w:rsidRDefault="00AF7E26" w:rsidP="00660257">
      <w:pPr>
        <w:pStyle w:val="ad"/>
        <w:numPr>
          <w:ilvl w:val="0"/>
          <w:numId w:val="16"/>
        </w:numPr>
        <w:tabs>
          <w:tab w:val="left" w:pos="5983"/>
          <w:tab w:val="left" w:pos="7123"/>
          <w:tab w:val="right" w:pos="9360"/>
        </w:tabs>
        <w:spacing w:before="60" w:after="60"/>
        <w:jc w:val="both"/>
        <w:rPr>
          <w:rStyle w:val="timark"/>
          <w:bCs/>
        </w:rPr>
      </w:pPr>
      <w:r w:rsidRPr="00391D52">
        <w:t xml:space="preserve">Декларация </w:t>
      </w:r>
      <w:r w:rsidRPr="00391D52">
        <w:rPr>
          <w:color w:val="000000"/>
        </w:rPr>
        <w:t>за ангажираност на експерт</w:t>
      </w:r>
      <w:r w:rsidR="006F6514" w:rsidRPr="00391D52">
        <w:rPr>
          <w:color w:val="000000"/>
        </w:rPr>
        <w:t xml:space="preserve"> </w:t>
      </w:r>
      <w:r w:rsidR="006F6514" w:rsidRPr="00391D52">
        <w:rPr>
          <w:rStyle w:val="timark"/>
          <w:bCs/>
        </w:rPr>
        <w:t xml:space="preserve">(приложение </w:t>
      </w:r>
      <w:r w:rsidR="00CB7B58">
        <w:rPr>
          <w:rStyle w:val="timark"/>
          <w:bCs/>
        </w:rPr>
        <w:t xml:space="preserve">№ </w:t>
      </w:r>
      <w:r w:rsidR="006F6514" w:rsidRPr="00391D52">
        <w:rPr>
          <w:rStyle w:val="timark"/>
          <w:bCs/>
        </w:rPr>
        <w:t>3)</w:t>
      </w:r>
      <w:r w:rsidR="00CB7B58">
        <w:rPr>
          <w:rStyle w:val="timark"/>
          <w:bCs/>
        </w:rPr>
        <w:t>;</w:t>
      </w:r>
    </w:p>
    <w:p w:rsidR="00AF7E26" w:rsidRPr="00391D52" w:rsidRDefault="00AF7E26" w:rsidP="00660257">
      <w:pPr>
        <w:numPr>
          <w:ilvl w:val="0"/>
          <w:numId w:val="16"/>
        </w:numPr>
        <w:tabs>
          <w:tab w:val="left" w:pos="5983"/>
          <w:tab w:val="left" w:pos="7123"/>
          <w:tab w:val="right" w:pos="9360"/>
        </w:tabs>
        <w:spacing w:before="60" w:after="60" w:line="240" w:lineRule="auto"/>
        <w:ind w:left="918" w:right="-284" w:hanging="357"/>
        <w:jc w:val="both"/>
        <w:rPr>
          <w:rStyle w:val="timark"/>
          <w:rFonts w:ascii="Times New Roman" w:hAnsi="Times New Roman" w:cs="Times New Roman"/>
          <w:bCs/>
          <w:sz w:val="24"/>
          <w:szCs w:val="24"/>
        </w:rPr>
      </w:pPr>
      <w:r w:rsidRPr="00391D52">
        <w:rPr>
          <w:rStyle w:val="timark"/>
          <w:rFonts w:ascii="Times New Roman" w:hAnsi="Times New Roman" w:cs="Times New Roman"/>
          <w:bCs/>
          <w:sz w:val="24"/>
          <w:szCs w:val="24"/>
        </w:rPr>
        <w:t>Декларация за обстоятелствата по чл. 47, ал. 1, 2 и 5 от ЗОП</w:t>
      </w:r>
      <w:r w:rsidR="006F6514" w:rsidRPr="00391D52">
        <w:rPr>
          <w:rStyle w:val="timark"/>
          <w:rFonts w:ascii="Times New Roman" w:hAnsi="Times New Roman" w:cs="Times New Roman"/>
          <w:bCs/>
          <w:sz w:val="24"/>
          <w:szCs w:val="24"/>
        </w:rPr>
        <w:t xml:space="preserve"> (приложение </w:t>
      </w:r>
      <w:r w:rsidR="00CB7B58">
        <w:rPr>
          <w:rStyle w:val="timark"/>
          <w:rFonts w:ascii="Times New Roman" w:hAnsi="Times New Roman" w:cs="Times New Roman"/>
          <w:bCs/>
          <w:sz w:val="24"/>
          <w:szCs w:val="24"/>
        </w:rPr>
        <w:t xml:space="preserve">№ </w:t>
      </w:r>
      <w:r w:rsidR="006F6514" w:rsidRPr="00391D52">
        <w:rPr>
          <w:rStyle w:val="timark"/>
          <w:rFonts w:ascii="Times New Roman" w:hAnsi="Times New Roman" w:cs="Times New Roman"/>
          <w:bCs/>
          <w:sz w:val="24"/>
          <w:szCs w:val="24"/>
        </w:rPr>
        <w:t>4)</w:t>
      </w:r>
      <w:r w:rsidR="00CB7B58">
        <w:rPr>
          <w:rStyle w:val="timark"/>
          <w:rFonts w:ascii="Times New Roman" w:hAnsi="Times New Roman" w:cs="Times New Roman"/>
          <w:bCs/>
          <w:sz w:val="24"/>
          <w:szCs w:val="24"/>
        </w:rPr>
        <w:t>;</w:t>
      </w:r>
    </w:p>
    <w:p w:rsidR="00AF7E26" w:rsidRPr="00391D52" w:rsidRDefault="00AF7E26" w:rsidP="00660257">
      <w:pPr>
        <w:numPr>
          <w:ilvl w:val="0"/>
          <w:numId w:val="16"/>
        </w:numPr>
        <w:tabs>
          <w:tab w:val="left" w:pos="5983"/>
          <w:tab w:val="left" w:pos="7123"/>
          <w:tab w:val="right" w:pos="9360"/>
        </w:tabs>
        <w:spacing w:before="60" w:after="60" w:line="240" w:lineRule="auto"/>
        <w:jc w:val="both"/>
        <w:rPr>
          <w:rStyle w:val="timark"/>
          <w:rFonts w:ascii="Times New Roman" w:hAnsi="Times New Roman" w:cs="Times New Roman"/>
          <w:bCs/>
          <w:sz w:val="24"/>
          <w:szCs w:val="24"/>
        </w:rPr>
      </w:pPr>
      <w:r w:rsidRPr="00391D52">
        <w:rPr>
          <w:rStyle w:val="timark"/>
          <w:rFonts w:ascii="Times New Roman" w:hAnsi="Times New Roman" w:cs="Times New Roman"/>
          <w:bCs/>
          <w:sz w:val="24"/>
          <w:szCs w:val="24"/>
        </w:rPr>
        <w:t>Декларация по чл. 56, ал. 1, т. 6 от ЗОП</w:t>
      </w:r>
      <w:r w:rsidR="006F6514" w:rsidRPr="00391D52">
        <w:rPr>
          <w:rStyle w:val="timark"/>
          <w:rFonts w:ascii="Times New Roman" w:hAnsi="Times New Roman" w:cs="Times New Roman"/>
          <w:bCs/>
          <w:sz w:val="24"/>
          <w:szCs w:val="24"/>
        </w:rPr>
        <w:t xml:space="preserve"> (приложение </w:t>
      </w:r>
      <w:r w:rsidR="00CB7B58">
        <w:rPr>
          <w:rStyle w:val="timark"/>
          <w:rFonts w:ascii="Times New Roman" w:hAnsi="Times New Roman" w:cs="Times New Roman"/>
          <w:bCs/>
          <w:sz w:val="24"/>
          <w:szCs w:val="24"/>
        </w:rPr>
        <w:t xml:space="preserve">№ </w:t>
      </w:r>
      <w:r w:rsidR="006F6514" w:rsidRPr="00391D52">
        <w:rPr>
          <w:rStyle w:val="timark"/>
          <w:rFonts w:ascii="Times New Roman" w:hAnsi="Times New Roman" w:cs="Times New Roman"/>
          <w:bCs/>
          <w:sz w:val="24"/>
          <w:szCs w:val="24"/>
        </w:rPr>
        <w:t>5)</w:t>
      </w:r>
      <w:r w:rsidR="00CB7B58">
        <w:rPr>
          <w:rStyle w:val="timark"/>
          <w:rFonts w:ascii="Times New Roman" w:hAnsi="Times New Roman" w:cs="Times New Roman"/>
          <w:bCs/>
          <w:sz w:val="24"/>
          <w:szCs w:val="24"/>
        </w:rPr>
        <w:t>;</w:t>
      </w:r>
    </w:p>
    <w:p w:rsidR="00AF7E26" w:rsidRPr="00391D52" w:rsidRDefault="00AF7E26" w:rsidP="00660257">
      <w:pPr>
        <w:numPr>
          <w:ilvl w:val="0"/>
          <w:numId w:val="16"/>
        </w:numPr>
        <w:tabs>
          <w:tab w:val="left" w:pos="5983"/>
          <w:tab w:val="left" w:pos="7123"/>
          <w:tab w:val="right" w:pos="9360"/>
        </w:tabs>
        <w:spacing w:before="60" w:after="60" w:line="240" w:lineRule="auto"/>
        <w:jc w:val="both"/>
        <w:rPr>
          <w:rStyle w:val="timark"/>
          <w:rFonts w:ascii="Times New Roman" w:hAnsi="Times New Roman" w:cs="Times New Roman"/>
          <w:bCs/>
          <w:sz w:val="24"/>
          <w:szCs w:val="24"/>
        </w:rPr>
      </w:pPr>
      <w:r w:rsidRPr="00391D52">
        <w:rPr>
          <w:rStyle w:val="timark"/>
          <w:rFonts w:ascii="Times New Roman" w:hAnsi="Times New Roman" w:cs="Times New Roman"/>
          <w:bCs/>
          <w:sz w:val="24"/>
          <w:szCs w:val="24"/>
        </w:rPr>
        <w:t>Образец на банкова гаранция за участие</w:t>
      </w:r>
      <w:r w:rsidR="006F6514" w:rsidRPr="00391D52">
        <w:rPr>
          <w:rStyle w:val="timark"/>
          <w:rFonts w:ascii="Times New Roman" w:hAnsi="Times New Roman" w:cs="Times New Roman"/>
          <w:bCs/>
          <w:sz w:val="24"/>
          <w:szCs w:val="24"/>
        </w:rPr>
        <w:t xml:space="preserve"> (приложение </w:t>
      </w:r>
      <w:r w:rsidR="00CB7B58">
        <w:rPr>
          <w:rStyle w:val="timark"/>
          <w:rFonts w:ascii="Times New Roman" w:hAnsi="Times New Roman" w:cs="Times New Roman"/>
          <w:bCs/>
          <w:sz w:val="24"/>
          <w:szCs w:val="24"/>
        </w:rPr>
        <w:t xml:space="preserve">№ </w:t>
      </w:r>
      <w:r w:rsidR="006F6514" w:rsidRPr="00391D52">
        <w:rPr>
          <w:rStyle w:val="timark"/>
          <w:rFonts w:ascii="Times New Roman" w:hAnsi="Times New Roman" w:cs="Times New Roman"/>
          <w:bCs/>
          <w:sz w:val="24"/>
          <w:szCs w:val="24"/>
        </w:rPr>
        <w:t>6)</w:t>
      </w:r>
      <w:r w:rsidR="00CB7B58">
        <w:rPr>
          <w:rStyle w:val="timark"/>
          <w:rFonts w:ascii="Times New Roman" w:hAnsi="Times New Roman" w:cs="Times New Roman"/>
          <w:bCs/>
          <w:sz w:val="24"/>
          <w:szCs w:val="24"/>
        </w:rPr>
        <w:t>;</w:t>
      </w:r>
    </w:p>
    <w:p w:rsidR="00AF7E26" w:rsidRPr="00391D52" w:rsidRDefault="00AF7E26" w:rsidP="00660257">
      <w:pPr>
        <w:numPr>
          <w:ilvl w:val="0"/>
          <w:numId w:val="16"/>
        </w:numPr>
        <w:tabs>
          <w:tab w:val="left" w:pos="5983"/>
          <w:tab w:val="left" w:pos="7123"/>
          <w:tab w:val="right" w:pos="9360"/>
        </w:tabs>
        <w:spacing w:before="60" w:after="60" w:line="240" w:lineRule="auto"/>
        <w:jc w:val="both"/>
        <w:rPr>
          <w:rStyle w:val="timark"/>
          <w:rFonts w:ascii="Times New Roman" w:hAnsi="Times New Roman" w:cs="Times New Roman"/>
          <w:bCs/>
          <w:sz w:val="24"/>
          <w:szCs w:val="24"/>
        </w:rPr>
      </w:pPr>
      <w:r w:rsidRPr="00391D52">
        <w:rPr>
          <w:rStyle w:val="timark"/>
          <w:rFonts w:ascii="Times New Roman" w:hAnsi="Times New Roman" w:cs="Times New Roman"/>
          <w:bCs/>
          <w:sz w:val="24"/>
          <w:szCs w:val="24"/>
        </w:rPr>
        <w:t>Образец на банкова гаранция за изпълнение</w:t>
      </w:r>
      <w:r w:rsidR="00531848" w:rsidRPr="00391D52">
        <w:rPr>
          <w:rStyle w:val="timark"/>
          <w:rFonts w:ascii="Times New Roman" w:hAnsi="Times New Roman" w:cs="Times New Roman"/>
          <w:bCs/>
          <w:sz w:val="24"/>
          <w:szCs w:val="24"/>
        </w:rPr>
        <w:t xml:space="preserve"> (приложение </w:t>
      </w:r>
      <w:r w:rsidR="00CB7B58">
        <w:rPr>
          <w:rStyle w:val="timark"/>
          <w:rFonts w:ascii="Times New Roman" w:hAnsi="Times New Roman" w:cs="Times New Roman"/>
          <w:bCs/>
          <w:sz w:val="24"/>
          <w:szCs w:val="24"/>
        </w:rPr>
        <w:t xml:space="preserve">№ </w:t>
      </w:r>
      <w:r w:rsidR="00531848" w:rsidRPr="00391D52">
        <w:rPr>
          <w:rStyle w:val="timark"/>
          <w:rFonts w:ascii="Times New Roman" w:hAnsi="Times New Roman" w:cs="Times New Roman"/>
          <w:bCs/>
          <w:sz w:val="24"/>
          <w:szCs w:val="24"/>
        </w:rPr>
        <w:t>7)</w:t>
      </w:r>
      <w:r w:rsidR="00CB7B58">
        <w:rPr>
          <w:rStyle w:val="timark"/>
          <w:rFonts w:ascii="Times New Roman" w:hAnsi="Times New Roman" w:cs="Times New Roman"/>
          <w:bCs/>
          <w:sz w:val="24"/>
          <w:szCs w:val="24"/>
        </w:rPr>
        <w:t>;</w:t>
      </w:r>
    </w:p>
    <w:p w:rsidR="00AF7E26" w:rsidRPr="00391D52" w:rsidRDefault="00AF7E26" w:rsidP="00660257">
      <w:pPr>
        <w:numPr>
          <w:ilvl w:val="0"/>
          <w:numId w:val="16"/>
        </w:numPr>
        <w:tabs>
          <w:tab w:val="left" w:pos="5983"/>
          <w:tab w:val="left" w:pos="7123"/>
          <w:tab w:val="right" w:pos="9360"/>
        </w:tabs>
        <w:spacing w:before="60" w:after="60" w:line="240" w:lineRule="auto"/>
        <w:jc w:val="both"/>
        <w:rPr>
          <w:rStyle w:val="timark"/>
          <w:rFonts w:ascii="Times New Roman" w:hAnsi="Times New Roman" w:cs="Times New Roman"/>
          <w:bCs/>
          <w:sz w:val="24"/>
          <w:szCs w:val="24"/>
        </w:rPr>
      </w:pPr>
      <w:r w:rsidRPr="00391D52">
        <w:rPr>
          <w:rStyle w:val="timark"/>
          <w:rFonts w:ascii="Times New Roman" w:hAnsi="Times New Roman" w:cs="Times New Roman"/>
          <w:bCs/>
          <w:sz w:val="24"/>
          <w:szCs w:val="24"/>
        </w:rPr>
        <w:t>Декларация по чл. 51 от ЗОП</w:t>
      </w:r>
      <w:r w:rsidR="00531848" w:rsidRPr="00391D52">
        <w:rPr>
          <w:rStyle w:val="timark"/>
          <w:rFonts w:ascii="Times New Roman" w:hAnsi="Times New Roman" w:cs="Times New Roman"/>
          <w:bCs/>
          <w:sz w:val="24"/>
          <w:szCs w:val="24"/>
        </w:rPr>
        <w:t xml:space="preserve"> (приложение </w:t>
      </w:r>
      <w:r w:rsidR="00CB7B58">
        <w:rPr>
          <w:rStyle w:val="timark"/>
          <w:rFonts w:ascii="Times New Roman" w:hAnsi="Times New Roman" w:cs="Times New Roman"/>
          <w:bCs/>
          <w:sz w:val="24"/>
          <w:szCs w:val="24"/>
        </w:rPr>
        <w:t xml:space="preserve">№ </w:t>
      </w:r>
      <w:r w:rsidR="00531848" w:rsidRPr="00391D52">
        <w:rPr>
          <w:rStyle w:val="timark"/>
          <w:rFonts w:ascii="Times New Roman" w:hAnsi="Times New Roman" w:cs="Times New Roman"/>
          <w:bCs/>
          <w:sz w:val="24"/>
          <w:szCs w:val="24"/>
        </w:rPr>
        <w:t>8)</w:t>
      </w:r>
      <w:r w:rsidR="00CB7B58">
        <w:rPr>
          <w:rStyle w:val="timark"/>
          <w:rFonts w:ascii="Times New Roman" w:hAnsi="Times New Roman" w:cs="Times New Roman"/>
          <w:bCs/>
          <w:sz w:val="24"/>
          <w:szCs w:val="24"/>
        </w:rPr>
        <w:t>;</w:t>
      </w:r>
    </w:p>
    <w:p w:rsidR="00AF7E26" w:rsidRPr="00391D52" w:rsidRDefault="00AF7E26" w:rsidP="00660257">
      <w:pPr>
        <w:numPr>
          <w:ilvl w:val="0"/>
          <w:numId w:val="16"/>
        </w:numPr>
        <w:tabs>
          <w:tab w:val="left" w:pos="5983"/>
          <w:tab w:val="left" w:pos="7123"/>
          <w:tab w:val="right" w:pos="9360"/>
        </w:tabs>
        <w:spacing w:before="60" w:after="60" w:line="240" w:lineRule="auto"/>
        <w:jc w:val="both"/>
        <w:rPr>
          <w:rStyle w:val="timark"/>
          <w:rFonts w:ascii="Times New Roman" w:hAnsi="Times New Roman" w:cs="Times New Roman"/>
          <w:bCs/>
          <w:sz w:val="24"/>
          <w:szCs w:val="24"/>
        </w:rPr>
      </w:pPr>
      <w:r w:rsidRPr="00391D52">
        <w:rPr>
          <w:rStyle w:val="timark"/>
          <w:rFonts w:ascii="Times New Roman" w:hAnsi="Times New Roman" w:cs="Times New Roman"/>
          <w:bCs/>
          <w:sz w:val="24"/>
          <w:szCs w:val="24"/>
        </w:rPr>
        <w:t>Декларация по чл. 56, ал. 1, т. 8 от ЗОП</w:t>
      </w:r>
      <w:r w:rsidR="00531848" w:rsidRPr="00391D52">
        <w:rPr>
          <w:rStyle w:val="timark"/>
          <w:rFonts w:ascii="Times New Roman" w:hAnsi="Times New Roman" w:cs="Times New Roman"/>
          <w:bCs/>
          <w:sz w:val="24"/>
          <w:szCs w:val="24"/>
        </w:rPr>
        <w:t xml:space="preserve"> (приложение </w:t>
      </w:r>
      <w:r w:rsidR="00CB7B58">
        <w:rPr>
          <w:rStyle w:val="timark"/>
          <w:rFonts w:ascii="Times New Roman" w:hAnsi="Times New Roman" w:cs="Times New Roman"/>
          <w:bCs/>
          <w:sz w:val="24"/>
          <w:szCs w:val="24"/>
        </w:rPr>
        <w:t xml:space="preserve">№ </w:t>
      </w:r>
      <w:r w:rsidR="00531848" w:rsidRPr="00391D52">
        <w:rPr>
          <w:rStyle w:val="timark"/>
          <w:rFonts w:ascii="Times New Roman" w:hAnsi="Times New Roman" w:cs="Times New Roman"/>
          <w:bCs/>
          <w:sz w:val="24"/>
          <w:szCs w:val="24"/>
        </w:rPr>
        <w:t>9)</w:t>
      </w:r>
      <w:r w:rsidR="00CB7B58">
        <w:rPr>
          <w:rStyle w:val="timark"/>
          <w:rFonts w:ascii="Times New Roman" w:hAnsi="Times New Roman" w:cs="Times New Roman"/>
          <w:bCs/>
          <w:sz w:val="24"/>
          <w:szCs w:val="24"/>
        </w:rPr>
        <w:t>;</w:t>
      </w:r>
    </w:p>
    <w:p w:rsidR="00AF7E26" w:rsidRPr="00391D52" w:rsidRDefault="00AF7E26" w:rsidP="00660257">
      <w:pPr>
        <w:numPr>
          <w:ilvl w:val="0"/>
          <w:numId w:val="16"/>
        </w:numPr>
        <w:tabs>
          <w:tab w:val="left" w:pos="5983"/>
          <w:tab w:val="left" w:pos="7123"/>
          <w:tab w:val="right" w:pos="9360"/>
        </w:tabs>
        <w:spacing w:before="60" w:after="60" w:line="240" w:lineRule="auto"/>
        <w:jc w:val="both"/>
        <w:rPr>
          <w:rStyle w:val="timark"/>
          <w:rFonts w:ascii="Times New Roman" w:hAnsi="Times New Roman" w:cs="Times New Roman"/>
          <w:bCs/>
          <w:sz w:val="24"/>
          <w:szCs w:val="24"/>
        </w:rPr>
      </w:pPr>
      <w:r w:rsidRPr="00391D52">
        <w:rPr>
          <w:rStyle w:val="timark"/>
          <w:rFonts w:ascii="Times New Roman" w:hAnsi="Times New Roman" w:cs="Times New Roman"/>
          <w:bCs/>
          <w:sz w:val="24"/>
          <w:szCs w:val="24"/>
        </w:rPr>
        <w:t>Декларация за съгласие на подизпълнител</w:t>
      </w:r>
      <w:r w:rsidR="00531848" w:rsidRPr="00391D52">
        <w:rPr>
          <w:rStyle w:val="timark"/>
          <w:rFonts w:ascii="Times New Roman" w:hAnsi="Times New Roman" w:cs="Times New Roman"/>
          <w:bCs/>
          <w:sz w:val="24"/>
          <w:szCs w:val="24"/>
        </w:rPr>
        <w:t xml:space="preserve"> (приложение </w:t>
      </w:r>
      <w:r w:rsidR="00CB7B58">
        <w:rPr>
          <w:rStyle w:val="timark"/>
          <w:rFonts w:ascii="Times New Roman" w:hAnsi="Times New Roman" w:cs="Times New Roman"/>
          <w:bCs/>
          <w:sz w:val="24"/>
          <w:szCs w:val="24"/>
        </w:rPr>
        <w:t xml:space="preserve">№ </w:t>
      </w:r>
      <w:r w:rsidR="00531848" w:rsidRPr="00391D52">
        <w:rPr>
          <w:rStyle w:val="timark"/>
          <w:rFonts w:ascii="Times New Roman" w:hAnsi="Times New Roman" w:cs="Times New Roman"/>
          <w:bCs/>
          <w:sz w:val="24"/>
          <w:szCs w:val="24"/>
        </w:rPr>
        <w:t>10)</w:t>
      </w:r>
      <w:r w:rsidR="00CB7B58">
        <w:rPr>
          <w:rStyle w:val="timark"/>
          <w:rFonts w:ascii="Times New Roman" w:hAnsi="Times New Roman" w:cs="Times New Roman"/>
          <w:bCs/>
          <w:sz w:val="24"/>
          <w:szCs w:val="24"/>
        </w:rPr>
        <w:t>;</w:t>
      </w:r>
    </w:p>
    <w:p w:rsidR="00AF7E26" w:rsidRPr="00391D52" w:rsidRDefault="00AF7E26" w:rsidP="00660257">
      <w:pPr>
        <w:numPr>
          <w:ilvl w:val="0"/>
          <w:numId w:val="16"/>
        </w:numPr>
        <w:tabs>
          <w:tab w:val="left" w:pos="5983"/>
          <w:tab w:val="left" w:pos="7123"/>
          <w:tab w:val="right" w:pos="9360"/>
        </w:tabs>
        <w:spacing w:before="60" w:after="60" w:line="240" w:lineRule="auto"/>
        <w:jc w:val="both"/>
        <w:rPr>
          <w:rStyle w:val="timark"/>
          <w:rFonts w:ascii="Times New Roman" w:hAnsi="Times New Roman" w:cs="Times New Roman"/>
          <w:bCs/>
          <w:sz w:val="24"/>
          <w:szCs w:val="24"/>
        </w:rPr>
      </w:pPr>
      <w:r w:rsidRPr="00391D52">
        <w:rPr>
          <w:rStyle w:val="timark"/>
          <w:rFonts w:ascii="Times New Roman" w:hAnsi="Times New Roman" w:cs="Times New Roman"/>
          <w:bCs/>
          <w:sz w:val="24"/>
          <w:szCs w:val="24"/>
        </w:rPr>
        <w:t>Декларация по чл. 56, ал. 1, т. 12 от ЗОП</w:t>
      </w:r>
      <w:r w:rsidR="00531848" w:rsidRPr="00391D52">
        <w:rPr>
          <w:rStyle w:val="timark"/>
          <w:rFonts w:ascii="Times New Roman" w:hAnsi="Times New Roman" w:cs="Times New Roman"/>
          <w:bCs/>
          <w:sz w:val="24"/>
          <w:szCs w:val="24"/>
        </w:rPr>
        <w:t xml:space="preserve"> (приложение </w:t>
      </w:r>
      <w:r w:rsidR="00CB7B58">
        <w:rPr>
          <w:rStyle w:val="timark"/>
          <w:rFonts w:ascii="Times New Roman" w:hAnsi="Times New Roman" w:cs="Times New Roman"/>
          <w:bCs/>
          <w:sz w:val="24"/>
          <w:szCs w:val="24"/>
        </w:rPr>
        <w:t xml:space="preserve">№ </w:t>
      </w:r>
      <w:r w:rsidR="00531848" w:rsidRPr="00391D52">
        <w:rPr>
          <w:rStyle w:val="timark"/>
          <w:rFonts w:ascii="Times New Roman" w:hAnsi="Times New Roman" w:cs="Times New Roman"/>
          <w:bCs/>
          <w:sz w:val="24"/>
          <w:szCs w:val="24"/>
        </w:rPr>
        <w:t>11)</w:t>
      </w:r>
      <w:r w:rsidR="00CB7B58">
        <w:rPr>
          <w:rStyle w:val="timark"/>
          <w:rFonts w:ascii="Times New Roman" w:hAnsi="Times New Roman" w:cs="Times New Roman"/>
          <w:bCs/>
          <w:sz w:val="24"/>
          <w:szCs w:val="24"/>
        </w:rPr>
        <w:t>;</w:t>
      </w:r>
    </w:p>
    <w:p w:rsidR="00AF7E26" w:rsidRPr="00391D52" w:rsidRDefault="00AF7E26" w:rsidP="00660257">
      <w:pPr>
        <w:numPr>
          <w:ilvl w:val="0"/>
          <w:numId w:val="16"/>
        </w:numPr>
        <w:tabs>
          <w:tab w:val="left" w:pos="5983"/>
          <w:tab w:val="left" w:pos="7123"/>
          <w:tab w:val="right" w:pos="9360"/>
        </w:tabs>
        <w:spacing w:before="60" w:after="60" w:line="240" w:lineRule="auto"/>
        <w:ind w:left="918" w:right="-284" w:hanging="357"/>
        <w:jc w:val="both"/>
        <w:rPr>
          <w:rFonts w:ascii="Times New Roman" w:hAnsi="Times New Roman" w:cs="Times New Roman"/>
          <w:sz w:val="24"/>
          <w:szCs w:val="24"/>
        </w:rPr>
      </w:pPr>
      <w:r w:rsidRPr="00391D52">
        <w:rPr>
          <w:rFonts w:ascii="Times New Roman" w:hAnsi="Times New Roman" w:cs="Times New Roman"/>
          <w:bCs/>
          <w:sz w:val="24"/>
          <w:szCs w:val="24"/>
        </w:rPr>
        <w:t>Декларация за използване на сертифицирана лаборатория</w:t>
      </w:r>
      <w:r w:rsidRPr="00391D52">
        <w:rPr>
          <w:rFonts w:ascii="Times New Roman" w:hAnsi="Times New Roman" w:cs="Times New Roman"/>
          <w:bCs/>
          <w:sz w:val="24"/>
          <w:szCs w:val="24"/>
        </w:rPr>
        <w:br w:type="textWrapping" w:clear="all"/>
        <w:t>и асфалтова база</w:t>
      </w:r>
      <w:r w:rsidR="00531848" w:rsidRPr="00391D52">
        <w:rPr>
          <w:rFonts w:ascii="Times New Roman" w:hAnsi="Times New Roman" w:cs="Times New Roman"/>
          <w:bCs/>
          <w:sz w:val="24"/>
          <w:szCs w:val="24"/>
        </w:rPr>
        <w:t xml:space="preserve"> </w:t>
      </w:r>
      <w:r w:rsidR="00531848" w:rsidRPr="00391D52">
        <w:rPr>
          <w:rStyle w:val="timark"/>
          <w:rFonts w:ascii="Times New Roman" w:hAnsi="Times New Roman" w:cs="Times New Roman"/>
          <w:bCs/>
          <w:sz w:val="24"/>
          <w:szCs w:val="24"/>
        </w:rPr>
        <w:t xml:space="preserve">(приложение </w:t>
      </w:r>
      <w:r w:rsidR="00CB7B58">
        <w:rPr>
          <w:rStyle w:val="timark"/>
          <w:rFonts w:ascii="Times New Roman" w:hAnsi="Times New Roman" w:cs="Times New Roman"/>
          <w:bCs/>
          <w:sz w:val="24"/>
          <w:szCs w:val="24"/>
        </w:rPr>
        <w:t xml:space="preserve">№ </w:t>
      </w:r>
      <w:r w:rsidR="00531848" w:rsidRPr="00391D52">
        <w:rPr>
          <w:rStyle w:val="timark"/>
          <w:rFonts w:ascii="Times New Roman" w:hAnsi="Times New Roman" w:cs="Times New Roman"/>
          <w:bCs/>
          <w:sz w:val="24"/>
          <w:szCs w:val="24"/>
        </w:rPr>
        <w:t>12)</w:t>
      </w:r>
      <w:r w:rsidR="00CB7B58">
        <w:rPr>
          <w:rStyle w:val="timark"/>
          <w:rFonts w:ascii="Times New Roman" w:hAnsi="Times New Roman" w:cs="Times New Roman"/>
          <w:bCs/>
          <w:sz w:val="24"/>
          <w:szCs w:val="24"/>
        </w:rPr>
        <w:t>;</w:t>
      </w:r>
    </w:p>
    <w:p w:rsidR="00AF7E26" w:rsidRPr="00391D52" w:rsidRDefault="00AF7E26" w:rsidP="00660257">
      <w:pPr>
        <w:numPr>
          <w:ilvl w:val="0"/>
          <w:numId w:val="16"/>
        </w:numPr>
        <w:spacing w:after="0" w:line="240" w:lineRule="auto"/>
        <w:jc w:val="both"/>
        <w:rPr>
          <w:rFonts w:ascii="Times New Roman" w:hAnsi="Times New Roman" w:cs="Times New Roman"/>
          <w:bCs/>
          <w:sz w:val="24"/>
          <w:szCs w:val="24"/>
        </w:rPr>
      </w:pPr>
      <w:r w:rsidRPr="00391D52">
        <w:rPr>
          <w:rFonts w:ascii="Times New Roman" w:hAnsi="Times New Roman" w:cs="Times New Roman"/>
          <w:bCs/>
          <w:sz w:val="24"/>
          <w:szCs w:val="24"/>
        </w:rPr>
        <w:t>Декларация</w:t>
      </w:r>
      <w:r w:rsidRPr="00391D52">
        <w:rPr>
          <w:rFonts w:ascii="Times New Roman" w:hAnsi="Times New Roman" w:cs="Times New Roman"/>
          <w:sz w:val="24"/>
          <w:szCs w:val="24"/>
        </w:rPr>
        <w:t>-списък</w:t>
      </w:r>
      <w:r w:rsidRPr="00391D52">
        <w:rPr>
          <w:rFonts w:ascii="Times New Roman" w:hAnsi="Times New Roman" w:cs="Times New Roman"/>
          <w:bCs/>
          <w:sz w:val="24"/>
          <w:szCs w:val="24"/>
        </w:rPr>
        <w:t xml:space="preserve"> на т</w:t>
      </w:r>
      <w:r w:rsidRPr="00391D52">
        <w:rPr>
          <w:rStyle w:val="timark"/>
          <w:rFonts w:ascii="Times New Roman" w:hAnsi="Times New Roman" w:cs="Times New Roman"/>
          <w:bCs/>
          <w:sz w:val="24"/>
          <w:szCs w:val="24"/>
        </w:rPr>
        <w:t>ехническото оборудване</w:t>
      </w:r>
      <w:r w:rsidR="00531848" w:rsidRPr="00391D52">
        <w:rPr>
          <w:rFonts w:ascii="Times New Roman" w:hAnsi="Times New Roman" w:cs="Times New Roman"/>
          <w:bCs/>
          <w:sz w:val="24"/>
          <w:szCs w:val="24"/>
        </w:rPr>
        <w:t xml:space="preserve"> </w:t>
      </w:r>
      <w:r w:rsidR="00531848" w:rsidRPr="00391D52">
        <w:rPr>
          <w:rStyle w:val="timark"/>
          <w:rFonts w:ascii="Times New Roman" w:hAnsi="Times New Roman" w:cs="Times New Roman"/>
          <w:bCs/>
          <w:sz w:val="24"/>
          <w:szCs w:val="24"/>
        </w:rPr>
        <w:t xml:space="preserve">(приложение </w:t>
      </w:r>
      <w:r w:rsidR="00CB7B58">
        <w:rPr>
          <w:rStyle w:val="timark"/>
          <w:rFonts w:ascii="Times New Roman" w:hAnsi="Times New Roman" w:cs="Times New Roman"/>
          <w:bCs/>
          <w:sz w:val="24"/>
          <w:szCs w:val="24"/>
        </w:rPr>
        <w:t xml:space="preserve">№ </w:t>
      </w:r>
      <w:r w:rsidR="00531848" w:rsidRPr="00391D52">
        <w:rPr>
          <w:rStyle w:val="timark"/>
          <w:rFonts w:ascii="Times New Roman" w:hAnsi="Times New Roman" w:cs="Times New Roman"/>
          <w:bCs/>
          <w:sz w:val="24"/>
          <w:szCs w:val="24"/>
        </w:rPr>
        <w:t>1</w:t>
      </w:r>
      <w:r w:rsidR="00485604" w:rsidRPr="00391D52">
        <w:rPr>
          <w:rStyle w:val="timark"/>
          <w:rFonts w:ascii="Times New Roman" w:hAnsi="Times New Roman" w:cs="Times New Roman"/>
          <w:bCs/>
          <w:sz w:val="24"/>
          <w:szCs w:val="24"/>
        </w:rPr>
        <w:t>3</w:t>
      </w:r>
      <w:r w:rsidR="00531848" w:rsidRPr="00391D52">
        <w:rPr>
          <w:rStyle w:val="timark"/>
          <w:rFonts w:ascii="Times New Roman" w:hAnsi="Times New Roman" w:cs="Times New Roman"/>
          <w:bCs/>
          <w:sz w:val="24"/>
          <w:szCs w:val="24"/>
        </w:rPr>
        <w:t>)</w:t>
      </w:r>
      <w:r w:rsidR="00CB7B58">
        <w:rPr>
          <w:rStyle w:val="timark"/>
          <w:rFonts w:ascii="Times New Roman" w:hAnsi="Times New Roman" w:cs="Times New Roman"/>
          <w:bCs/>
          <w:sz w:val="24"/>
          <w:szCs w:val="24"/>
        </w:rPr>
        <w:t>;</w:t>
      </w:r>
    </w:p>
    <w:p w:rsidR="00AF7E26" w:rsidRPr="00391D52" w:rsidRDefault="00AF7E26" w:rsidP="00660257">
      <w:pPr>
        <w:numPr>
          <w:ilvl w:val="0"/>
          <w:numId w:val="16"/>
        </w:numPr>
        <w:tabs>
          <w:tab w:val="num" w:pos="921"/>
          <w:tab w:val="left" w:pos="5983"/>
          <w:tab w:val="left" w:pos="7123"/>
          <w:tab w:val="right" w:pos="9360"/>
        </w:tabs>
        <w:spacing w:before="60" w:after="60" w:line="240" w:lineRule="auto"/>
        <w:ind w:left="918" w:right="-170" w:hanging="357"/>
        <w:jc w:val="both"/>
        <w:rPr>
          <w:rFonts w:ascii="Times New Roman" w:hAnsi="Times New Roman" w:cs="Times New Roman"/>
          <w:bCs/>
          <w:sz w:val="24"/>
          <w:szCs w:val="24"/>
        </w:rPr>
      </w:pPr>
      <w:r w:rsidRPr="00391D52">
        <w:rPr>
          <w:rFonts w:ascii="Times New Roman" w:hAnsi="Times New Roman" w:cs="Times New Roman"/>
          <w:sz w:val="24"/>
          <w:szCs w:val="24"/>
        </w:rPr>
        <w:t>Декларация-списък на инженерно-техническият персонал</w:t>
      </w:r>
      <w:r w:rsidR="00485604" w:rsidRPr="00391D52">
        <w:rPr>
          <w:rFonts w:ascii="Times New Roman" w:hAnsi="Times New Roman" w:cs="Times New Roman"/>
          <w:sz w:val="24"/>
          <w:szCs w:val="24"/>
        </w:rPr>
        <w:t xml:space="preserve"> </w:t>
      </w:r>
      <w:r w:rsidR="00485604" w:rsidRPr="00391D52">
        <w:rPr>
          <w:rStyle w:val="timark"/>
          <w:rFonts w:ascii="Times New Roman" w:hAnsi="Times New Roman" w:cs="Times New Roman"/>
          <w:bCs/>
          <w:sz w:val="24"/>
          <w:szCs w:val="24"/>
        </w:rPr>
        <w:t xml:space="preserve">(приложение </w:t>
      </w:r>
      <w:r w:rsidR="00CB7B58">
        <w:rPr>
          <w:rStyle w:val="timark"/>
          <w:rFonts w:ascii="Times New Roman" w:hAnsi="Times New Roman" w:cs="Times New Roman"/>
          <w:bCs/>
          <w:sz w:val="24"/>
          <w:szCs w:val="24"/>
        </w:rPr>
        <w:t xml:space="preserve">№ </w:t>
      </w:r>
      <w:r w:rsidR="00485604" w:rsidRPr="00391D52">
        <w:rPr>
          <w:rStyle w:val="timark"/>
          <w:rFonts w:ascii="Times New Roman" w:hAnsi="Times New Roman" w:cs="Times New Roman"/>
          <w:bCs/>
          <w:sz w:val="24"/>
          <w:szCs w:val="24"/>
        </w:rPr>
        <w:t>14)</w:t>
      </w:r>
      <w:r w:rsidRPr="00391D52">
        <w:rPr>
          <w:rFonts w:ascii="Times New Roman" w:hAnsi="Times New Roman" w:cs="Times New Roman"/>
          <w:bCs/>
          <w:sz w:val="24"/>
          <w:szCs w:val="24"/>
        </w:rPr>
        <w:t>;</w:t>
      </w:r>
    </w:p>
    <w:p w:rsidR="00AF7E26" w:rsidRPr="00391D52" w:rsidRDefault="00AF7E26" w:rsidP="00660257">
      <w:pPr>
        <w:numPr>
          <w:ilvl w:val="0"/>
          <w:numId w:val="16"/>
        </w:numPr>
        <w:tabs>
          <w:tab w:val="num" w:pos="921"/>
          <w:tab w:val="left" w:pos="5983"/>
          <w:tab w:val="left" w:pos="7123"/>
          <w:tab w:val="right" w:pos="9360"/>
        </w:tabs>
        <w:spacing w:before="60" w:after="60" w:line="240" w:lineRule="auto"/>
        <w:jc w:val="both"/>
        <w:rPr>
          <w:rFonts w:ascii="Times New Roman" w:hAnsi="Times New Roman" w:cs="Times New Roman"/>
          <w:bCs/>
          <w:sz w:val="24"/>
          <w:szCs w:val="24"/>
        </w:rPr>
      </w:pPr>
      <w:r w:rsidRPr="00391D52">
        <w:rPr>
          <w:rFonts w:ascii="Times New Roman" w:hAnsi="Times New Roman" w:cs="Times New Roman"/>
          <w:bCs/>
          <w:sz w:val="24"/>
          <w:szCs w:val="24"/>
        </w:rPr>
        <w:t xml:space="preserve">Декларация </w:t>
      </w:r>
      <w:r w:rsidRPr="00391D52">
        <w:rPr>
          <w:rFonts w:ascii="Times New Roman" w:hAnsi="Times New Roman" w:cs="Times New Roman"/>
          <w:sz w:val="24"/>
          <w:szCs w:val="24"/>
        </w:rPr>
        <w:t>за използване ресурсите на трети лица</w:t>
      </w:r>
      <w:r w:rsidR="00485604" w:rsidRPr="00391D52">
        <w:rPr>
          <w:rFonts w:ascii="Times New Roman" w:hAnsi="Times New Roman" w:cs="Times New Roman"/>
          <w:sz w:val="24"/>
          <w:szCs w:val="24"/>
        </w:rPr>
        <w:t xml:space="preserve"> </w:t>
      </w:r>
      <w:r w:rsidR="00485604" w:rsidRPr="00391D52">
        <w:rPr>
          <w:rStyle w:val="timark"/>
          <w:rFonts w:ascii="Times New Roman" w:hAnsi="Times New Roman" w:cs="Times New Roman"/>
          <w:bCs/>
          <w:sz w:val="24"/>
          <w:szCs w:val="24"/>
        </w:rPr>
        <w:t xml:space="preserve">(приложение </w:t>
      </w:r>
      <w:r w:rsidR="00CB7B58">
        <w:rPr>
          <w:rStyle w:val="timark"/>
          <w:rFonts w:ascii="Times New Roman" w:hAnsi="Times New Roman" w:cs="Times New Roman"/>
          <w:bCs/>
          <w:sz w:val="24"/>
          <w:szCs w:val="24"/>
        </w:rPr>
        <w:t xml:space="preserve">№ </w:t>
      </w:r>
      <w:r w:rsidR="00485604" w:rsidRPr="00391D52">
        <w:rPr>
          <w:rStyle w:val="timark"/>
          <w:rFonts w:ascii="Times New Roman" w:hAnsi="Times New Roman" w:cs="Times New Roman"/>
          <w:bCs/>
          <w:sz w:val="24"/>
          <w:szCs w:val="24"/>
        </w:rPr>
        <w:t>15)</w:t>
      </w:r>
      <w:r w:rsidRPr="00391D52">
        <w:rPr>
          <w:rFonts w:ascii="Times New Roman" w:hAnsi="Times New Roman" w:cs="Times New Roman"/>
          <w:bCs/>
          <w:sz w:val="24"/>
          <w:szCs w:val="24"/>
        </w:rPr>
        <w:t>;</w:t>
      </w:r>
    </w:p>
    <w:p w:rsidR="00AF7E26" w:rsidRPr="00391D52" w:rsidRDefault="00485604" w:rsidP="00485604">
      <w:pPr>
        <w:tabs>
          <w:tab w:val="left" w:pos="5983"/>
          <w:tab w:val="left" w:pos="7123"/>
          <w:tab w:val="right" w:pos="9360"/>
        </w:tabs>
        <w:spacing w:before="60" w:after="60" w:line="240" w:lineRule="auto"/>
        <w:ind w:left="561"/>
        <w:jc w:val="both"/>
        <w:rPr>
          <w:rStyle w:val="timark"/>
          <w:rFonts w:ascii="Times New Roman" w:hAnsi="Times New Roman" w:cs="Times New Roman"/>
          <w:sz w:val="24"/>
          <w:szCs w:val="24"/>
        </w:rPr>
      </w:pPr>
      <w:r w:rsidRPr="00391D52">
        <w:rPr>
          <w:rStyle w:val="timark"/>
          <w:rFonts w:ascii="Times New Roman" w:hAnsi="Times New Roman" w:cs="Times New Roman"/>
          <w:bCs/>
          <w:sz w:val="24"/>
          <w:szCs w:val="24"/>
        </w:rPr>
        <w:t>18.</w:t>
      </w:r>
      <w:r w:rsidR="00AF7E26" w:rsidRPr="00391D52">
        <w:rPr>
          <w:rStyle w:val="timark"/>
          <w:rFonts w:ascii="Times New Roman" w:hAnsi="Times New Roman" w:cs="Times New Roman"/>
          <w:bCs/>
          <w:sz w:val="24"/>
          <w:szCs w:val="24"/>
        </w:rPr>
        <w:t>Образец на автобиография</w:t>
      </w:r>
      <w:r w:rsidRPr="00391D52">
        <w:rPr>
          <w:rStyle w:val="timark"/>
          <w:rFonts w:ascii="Times New Roman" w:hAnsi="Times New Roman" w:cs="Times New Roman"/>
          <w:bCs/>
          <w:sz w:val="24"/>
          <w:szCs w:val="24"/>
        </w:rPr>
        <w:t xml:space="preserve"> (приложение </w:t>
      </w:r>
      <w:r w:rsidR="00CB7B58">
        <w:rPr>
          <w:rStyle w:val="timark"/>
          <w:rFonts w:ascii="Times New Roman" w:hAnsi="Times New Roman" w:cs="Times New Roman"/>
          <w:bCs/>
          <w:sz w:val="24"/>
          <w:szCs w:val="24"/>
        </w:rPr>
        <w:t xml:space="preserve">№ </w:t>
      </w:r>
      <w:r w:rsidRPr="00391D52">
        <w:rPr>
          <w:rStyle w:val="timark"/>
          <w:rFonts w:ascii="Times New Roman" w:hAnsi="Times New Roman" w:cs="Times New Roman"/>
          <w:bCs/>
          <w:sz w:val="24"/>
          <w:szCs w:val="24"/>
        </w:rPr>
        <w:t>16);</w:t>
      </w:r>
    </w:p>
    <w:p w:rsidR="00AF7E26" w:rsidRPr="00391D52" w:rsidRDefault="00AF7E26" w:rsidP="00660257">
      <w:pPr>
        <w:numPr>
          <w:ilvl w:val="0"/>
          <w:numId w:val="16"/>
        </w:numPr>
        <w:tabs>
          <w:tab w:val="num" w:pos="921"/>
          <w:tab w:val="left" w:pos="5983"/>
          <w:tab w:val="left" w:pos="7123"/>
          <w:tab w:val="right" w:pos="9360"/>
        </w:tabs>
        <w:spacing w:before="60" w:after="60" w:line="240" w:lineRule="auto"/>
        <w:jc w:val="both"/>
        <w:rPr>
          <w:rStyle w:val="timark"/>
          <w:rFonts w:ascii="Times New Roman" w:hAnsi="Times New Roman" w:cs="Times New Roman"/>
          <w:bCs/>
          <w:sz w:val="24"/>
          <w:szCs w:val="24"/>
        </w:rPr>
      </w:pPr>
      <w:r w:rsidRPr="00391D52">
        <w:rPr>
          <w:rStyle w:val="timark"/>
          <w:rFonts w:ascii="Times New Roman" w:hAnsi="Times New Roman" w:cs="Times New Roman"/>
          <w:bCs/>
          <w:sz w:val="24"/>
          <w:szCs w:val="24"/>
        </w:rPr>
        <w:t xml:space="preserve"> Декларация по чл. 47, ал. 8 (подизпълнители)</w:t>
      </w:r>
      <w:r w:rsidR="00485604" w:rsidRPr="00391D52">
        <w:rPr>
          <w:rStyle w:val="timark"/>
          <w:rFonts w:ascii="Times New Roman" w:hAnsi="Times New Roman" w:cs="Times New Roman"/>
          <w:bCs/>
          <w:sz w:val="24"/>
          <w:szCs w:val="24"/>
        </w:rPr>
        <w:t xml:space="preserve"> (приложение № 17);</w:t>
      </w:r>
    </w:p>
    <w:p w:rsidR="00AF7E26" w:rsidRPr="00391D52" w:rsidRDefault="00485604" w:rsidP="00485604">
      <w:pPr>
        <w:tabs>
          <w:tab w:val="left" w:pos="5983"/>
          <w:tab w:val="left" w:pos="7123"/>
          <w:tab w:val="right" w:pos="9360"/>
        </w:tabs>
        <w:spacing w:before="60" w:after="60" w:line="240" w:lineRule="auto"/>
        <w:ind w:left="561"/>
        <w:jc w:val="both"/>
        <w:rPr>
          <w:rFonts w:ascii="Times New Roman" w:hAnsi="Times New Roman" w:cs="Times New Roman"/>
          <w:sz w:val="24"/>
          <w:szCs w:val="24"/>
        </w:rPr>
      </w:pPr>
      <w:r w:rsidRPr="00391D52">
        <w:rPr>
          <w:rStyle w:val="timark"/>
          <w:rFonts w:ascii="Times New Roman" w:hAnsi="Times New Roman" w:cs="Times New Roman"/>
          <w:bCs/>
          <w:sz w:val="24"/>
          <w:szCs w:val="24"/>
        </w:rPr>
        <w:t>20.</w:t>
      </w:r>
      <w:r w:rsidR="00AF7E26" w:rsidRPr="00391D52">
        <w:rPr>
          <w:rStyle w:val="timark"/>
          <w:rFonts w:ascii="Times New Roman" w:hAnsi="Times New Roman" w:cs="Times New Roman"/>
          <w:bCs/>
          <w:sz w:val="24"/>
          <w:szCs w:val="24"/>
        </w:rPr>
        <w:t xml:space="preserve">Декларация по </w:t>
      </w:r>
      <w:r w:rsidR="00AF7E26" w:rsidRPr="00391D52">
        <w:rPr>
          <w:rFonts w:ascii="Times New Roman" w:hAnsi="Times New Roman" w:cs="Times New Roman"/>
          <w:noProof/>
          <w:sz w:val="24"/>
          <w:szCs w:val="24"/>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sidRPr="00391D52">
        <w:rPr>
          <w:rStyle w:val="timark"/>
          <w:rFonts w:ascii="Times New Roman" w:hAnsi="Times New Roman" w:cs="Times New Roman"/>
          <w:bCs/>
          <w:sz w:val="24"/>
          <w:szCs w:val="24"/>
        </w:rPr>
        <w:t xml:space="preserve"> (приложение № 18);</w:t>
      </w:r>
    </w:p>
    <w:p w:rsidR="00AF7E26" w:rsidRPr="00391D52" w:rsidRDefault="00485604" w:rsidP="00485604">
      <w:pPr>
        <w:tabs>
          <w:tab w:val="left" w:pos="5983"/>
          <w:tab w:val="left" w:pos="7123"/>
          <w:tab w:val="right" w:pos="9360"/>
        </w:tabs>
        <w:spacing w:before="60" w:after="60" w:line="240" w:lineRule="auto"/>
        <w:ind w:left="561"/>
        <w:jc w:val="both"/>
        <w:rPr>
          <w:rStyle w:val="timark"/>
          <w:rFonts w:ascii="Times New Roman" w:hAnsi="Times New Roman" w:cs="Times New Roman"/>
          <w:sz w:val="24"/>
          <w:szCs w:val="24"/>
        </w:rPr>
      </w:pPr>
      <w:r w:rsidRPr="00391D52">
        <w:rPr>
          <w:rStyle w:val="timark"/>
          <w:rFonts w:ascii="Times New Roman" w:hAnsi="Times New Roman" w:cs="Times New Roman"/>
          <w:bCs/>
          <w:sz w:val="24"/>
          <w:szCs w:val="24"/>
        </w:rPr>
        <w:t>22.</w:t>
      </w:r>
      <w:r w:rsidR="00AF7E26" w:rsidRPr="00391D52">
        <w:rPr>
          <w:rStyle w:val="timark"/>
          <w:rFonts w:ascii="Times New Roman" w:hAnsi="Times New Roman" w:cs="Times New Roman"/>
          <w:bCs/>
          <w:sz w:val="24"/>
          <w:szCs w:val="24"/>
        </w:rPr>
        <w:t>Проект на договор</w:t>
      </w:r>
      <w:r w:rsidRPr="00391D52">
        <w:rPr>
          <w:rStyle w:val="timark"/>
          <w:rFonts w:ascii="Times New Roman" w:hAnsi="Times New Roman" w:cs="Times New Roman"/>
          <w:bCs/>
          <w:sz w:val="24"/>
          <w:szCs w:val="24"/>
        </w:rPr>
        <w:t xml:space="preserve"> (приложение № 19)</w:t>
      </w:r>
      <w:r w:rsidR="00AF7E26" w:rsidRPr="00391D52">
        <w:rPr>
          <w:rStyle w:val="timark"/>
          <w:rFonts w:ascii="Times New Roman" w:hAnsi="Times New Roman" w:cs="Times New Roman"/>
          <w:bCs/>
          <w:sz w:val="24"/>
          <w:szCs w:val="24"/>
        </w:rPr>
        <w:t>;</w:t>
      </w:r>
    </w:p>
    <w:p w:rsidR="00AF7E26" w:rsidRPr="00391D52" w:rsidRDefault="00AF7E26" w:rsidP="00660257">
      <w:pPr>
        <w:numPr>
          <w:ilvl w:val="0"/>
          <w:numId w:val="16"/>
        </w:numPr>
        <w:tabs>
          <w:tab w:val="left" w:pos="5983"/>
          <w:tab w:val="left" w:pos="7123"/>
          <w:tab w:val="right" w:pos="9360"/>
        </w:tabs>
        <w:spacing w:before="60" w:after="60" w:line="240" w:lineRule="auto"/>
        <w:jc w:val="both"/>
        <w:rPr>
          <w:rStyle w:val="timark"/>
          <w:rFonts w:ascii="Times New Roman" w:hAnsi="Times New Roman" w:cs="Times New Roman"/>
          <w:bCs/>
          <w:sz w:val="24"/>
          <w:szCs w:val="24"/>
        </w:rPr>
      </w:pPr>
      <w:r w:rsidRPr="00391D52">
        <w:rPr>
          <w:rStyle w:val="timark"/>
          <w:rFonts w:ascii="Times New Roman" w:hAnsi="Times New Roman" w:cs="Times New Roman"/>
          <w:bCs/>
          <w:sz w:val="24"/>
          <w:szCs w:val="24"/>
        </w:rPr>
        <w:t>Образец на ценова оферта</w:t>
      </w:r>
      <w:r w:rsidR="00485604" w:rsidRPr="00391D52">
        <w:rPr>
          <w:rStyle w:val="timark"/>
          <w:rFonts w:ascii="Times New Roman" w:hAnsi="Times New Roman" w:cs="Times New Roman"/>
          <w:bCs/>
          <w:sz w:val="24"/>
          <w:szCs w:val="24"/>
        </w:rPr>
        <w:t xml:space="preserve"> </w:t>
      </w:r>
      <w:r w:rsidR="00E156AC">
        <w:rPr>
          <w:rStyle w:val="timark"/>
          <w:rFonts w:ascii="Times New Roman" w:hAnsi="Times New Roman" w:cs="Times New Roman"/>
          <w:bCs/>
          <w:sz w:val="24"/>
          <w:szCs w:val="24"/>
        </w:rPr>
        <w:t xml:space="preserve">с количествени (2 броя) сметки за остойностяване </w:t>
      </w:r>
      <w:r w:rsidR="00485604" w:rsidRPr="00391D52">
        <w:rPr>
          <w:rStyle w:val="timark"/>
          <w:rFonts w:ascii="Times New Roman" w:hAnsi="Times New Roman" w:cs="Times New Roman"/>
          <w:bCs/>
          <w:sz w:val="24"/>
          <w:szCs w:val="24"/>
        </w:rPr>
        <w:t>(приложение № 20)</w:t>
      </w:r>
      <w:r w:rsidRPr="00391D52">
        <w:rPr>
          <w:rStyle w:val="timark"/>
          <w:rFonts w:ascii="Times New Roman" w:hAnsi="Times New Roman" w:cs="Times New Roman"/>
          <w:bCs/>
          <w:sz w:val="24"/>
          <w:szCs w:val="24"/>
        </w:rPr>
        <w:t>;</w:t>
      </w:r>
    </w:p>
    <w:p w:rsidR="00AF7E26" w:rsidRPr="00391D52" w:rsidRDefault="00AF7E26" w:rsidP="00660257">
      <w:pPr>
        <w:numPr>
          <w:ilvl w:val="0"/>
          <w:numId w:val="16"/>
        </w:numPr>
        <w:tabs>
          <w:tab w:val="left" w:pos="5983"/>
          <w:tab w:val="left" w:pos="7123"/>
          <w:tab w:val="right" w:pos="9360"/>
        </w:tabs>
        <w:spacing w:before="60" w:after="60" w:line="240" w:lineRule="auto"/>
        <w:jc w:val="both"/>
        <w:rPr>
          <w:rStyle w:val="timark"/>
          <w:rFonts w:ascii="Times New Roman" w:hAnsi="Times New Roman" w:cs="Times New Roman"/>
          <w:bCs/>
          <w:sz w:val="24"/>
          <w:szCs w:val="24"/>
        </w:rPr>
      </w:pPr>
      <w:r w:rsidRPr="00391D52">
        <w:rPr>
          <w:rStyle w:val="timark"/>
          <w:rFonts w:ascii="Times New Roman" w:hAnsi="Times New Roman" w:cs="Times New Roman"/>
          <w:bCs/>
          <w:sz w:val="24"/>
          <w:szCs w:val="24"/>
        </w:rPr>
        <w:t>Образец на техническа оферта</w:t>
      </w:r>
      <w:r w:rsidR="00485604" w:rsidRPr="00391D52">
        <w:rPr>
          <w:rStyle w:val="timark"/>
          <w:rFonts w:ascii="Times New Roman" w:hAnsi="Times New Roman" w:cs="Times New Roman"/>
          <w:bCs/>
          <w:sz w:val="24"/>
          <w:szCs w:val="24"/>
        </w:rPr>
        <w:t xml:space="preserve"> (приложение № 21)</w:t>
      </w:r>
      <w:r w:rsidRPr="00391D52">
        <w:rPr>
          <w:rStyle w:val="timark"/>
          <w:rFonts w:ascii="Times New Roman" w:hAnsi="Times New Roman" w:cs="Times New Roman"/>
          <w:bCs/>
          <w:sz w:val="24"/>
          <w:szCs w:val="24"/>
        </w:rPr>
        <w:t>;</w:t>
      </w:r>
    </w:p>
    <w:p w:rsidR="007921AC" w:rsidRDefault="007921AC" w:rsidP="00660257">
      <w:pPr>
        <w:numPr>
          <w:ilvl w:val="0"/>
          <w:numId w:val="16"/>
        </w:numPr>
        <w:tabs>
          <w:tab w:val="left" w:pos="5983"/>
          <w:tab w:val="left" w:pos="7123"/>
          <w:tab w:val="right" w:pos="9360"/>
        </w:tabs>
        <w:spacing w:before="60" w:after="60" w:line="240" w:lineRule="auto"/>
        <w:jc w:val="both"/>
        <w:rPr>
          <w:rStyle w:val="timark"/>
          <w:rFonts w:ascii="Times New Roman" w:hAnsi="Times New Roman" w:cs="Times New Roman"/>
          <w:bCs/>
          <w:sz w:val="24"/>
          <w:szCs w:val="24"/>
        </w:rPr>
      </w:pPr>
      <w:r>
        <w:rPr>
          <w:rStyle w:val="timark"/>
          <w:rFonts w:ascii="Times New Roman" w:hAnsi="Times New Roman" w:cs="Times New Roman"/>
          <w:bCs/>
          <w:sz w:val="24"/>
          <w:szCs w:val="24"/>
        </w:rPr>
        <w:t>Инвестиционен проект</w:t>
      </w:r>
      <w:r w:rsidR="00B34057">
        <w:rPr>
          <w:rStyle w:val="timark"/>
          <w:rFonts w:ascii="Times New Roman" w:hAnsi="Times New Roman" w:cs="Times New Roman"/>
          <w:bCs/>
          <w:sz w:val="24"/>
          <w:szCs w:val="24"/>
        </w:rPr>
        <w:t xml:space="preserve"> (14</w:t>
      </w:r>
      <w:r w:rsidR="004025CB">
        <w:rPr>
          <w:rStyle w:val="timark"/>
          <w:rFonts w:ascii="Times New Roman" w:hAnsi="Times New Roman" w:cs="Times New Roman"/>
          <w:bCs/>
          <w:sz w:val="24"/>
          <w:szCs w:val="24"/>
        </w:rPr>
        <w:t xml:space="preserve"> броя </w:t>
      </w:r>
      <w:r w:rsidR="00F27501">
        <w:rPr>
          <w:rStyle w:val="timark"/>
          <w:rFonts w:ascii="Times New Roman" w:hAnsi="Times New Roman" w:cs="Times New Roman"/>
          <w:bCs/>
          <w:sz w:val="24"/>
          <w:szCs w:val="24"/>
        </w:rPr>
        <w:t xml:space="preserve">проекти </w:t>
      </w:r>
      <w:r w:rsidR="004025CB">
        <w:rPr>
          <w:rStyle w:val="timark"/>
          <w:rFonts w:ascii="Times New Roman" w:hAnsi="Times New Roman" w:cs="Times New Roman"/>
          <w:bCs/>
          <w:sz w:val="24"/>
          <w:szCs w:val="24"/>
        </w:rPr>
        <w:t>в следнит</w:t>
      </w:r>
      <w:r w:rsidR="00B34057">
        <w:rPr>
          <w:rStyle w:val="timark"/>
          <w:rFonts w:ascii="Times New Roman" w:hAnsi="Times New Roman" w:cs="Times New Roman"/>
          <w:bCs/>
          <w:sz w:val="24"/>
          <w:szCs w:val="24"/>
        </w:rPr>
        <w:t>е части: пътна, геодезия и ПБЗ),</w:t>
      </w:r>
      <w:r w:rsidR="00AE2E99">
        <w:rPr>
          <w:rStyle w:val="timark"/>
          <w:rFonts w:ascii="Times New Roman" w:hAnsi="Times New Roman" w:cs="Times New Roman"/>
          <w:bCs/>
          <w:sz w:val="24"/>
          <w:szCs w:val="24"/>
        </w:rPr>
        <w:t xml:space="preserve"> </w:t>
      </w:r>
      <w:r w:rsidR="00B34057">
        <w:rPr>
          <w:rStyle w:val="timark"/>
          <w:rFonts w:ascii="Times New Roman" w:hAnsi="Times New Roman" w:cs="Times New Roman"/>
          <w:bCs/>
          <w:sz w:val="24"/>
          <w:szCs w:val="24"/>
        </w:rPr>
        <w:t xml:space="preserve">Строително разрешение № 92 от 12.12.2014 год. и </w:t>
      </w:r>
      <w:r w:rsidR="00AE2E99">
        <w:rPr>
          <w:rStyle w:val="timark"/>
          <w:rFonts w:ascii="Times New Roman" w:hAnsi="Times New Roman" w:cs="Times New Roman"/>
          <w:bCs/>
          <w:sz w:val="24"/>
          <w:szCs w:val="24"/>
        </w:rPr>
        <w:t>Строително разрешение</w:t>
      </w:r>
      <w:r w:rsidR="00F27501">
        <w:rPr>
          <w:rStyle w:val="timark"/>
          <w:rFonts w:ascii="Times New Roman" w:hAnsi="Times New Roman" w:cs="Times New Roman"/>
          <w:bCs/>
          <w:sz w:val="24"/>
          <w:szCs w:val="24"/>
        </w:rPr>
        <w:t xml:space="preserve"> № 23 от 13.05.2015 год.</w:t>
      </w:r>
      <w:r>
        <w:rPr>
          <w:rStyle w:val="timark"/>
          <w:rFonts w:ascii="Times New Roman" w:hAnsi="Times New Roman" w:cs="Times New Roman"/>
          <w:bCs/>
          <w:sz w:val="24"/>
          <w:szCs w:val="24"/>
        </w:rPr>
        <w:t>;</w:t>
      </w:r>
    </w:p>
    <w:p w:rsidR="00E156AC" w:rsidRDefault="007921AC" w:rsidP="00660257">
      <w:pPr>
        <w:numPr>
          <w:ilvl w:val="0"/>
          <w:numId w:val="16"/>
        </w:numPr>
        <w:tabs>
          <w:tab w:val="left" w:pos="5983"/>
          <w:tab w:val="left" w:pos="7123"/>
          <w:tab w:val="right" w:pos="9360"/>
        </w:tabs>
        <w:spacing w:before="60" w:after="60" w:line="240" w:lineRule="auto"/>
        <w:jc w:val="both"/>
        <w:rPr>
          <w:rStyle w:val="timark"/>
          <w:rFonts w:ascii="Times New Roman" w:hAnsi="Times New Roman" w:cs="Times New Roman"/>
          <w:bCs/>
          <w:sz w:val="24"/>
          <w:szCs w:val="24"/>
        </w:rPr>
      </w:pPr>
      <w:r>
        <w:rPr>
          <w:rStyle w:val="timark"/>
          <w:rFonts w:ascii="Times New Roman" w:hAnsi="Times New Roman" w:cs="Times New Roman"/>
          <w:bCs/>
          <w:sz w:val="24"/>
          <w:szCs w:val="24"/>
        </w:rPr>
        <w:t>Техническа спецификация</w:t>
      </w:r>
      <w:r w:rsidR="00CB7B58">
        <w:rPr>
          <w:rStyle w:val="timark"/>
          <w:rFonts w:ascii="Times New Roman" w:hAnsi="Times New Roman" w:cs="Times New Roman"/>
          <w:bCs/>
          <w:sz w:val="24"/>
          <w:szCs w:val="24"/>
        </w:rPr>
        <w:t>.</w:t>
      </w:r>
    </w:p>
    <w:p w:rsidR="00491ED8" w:rsidRDefault="0088233C" w:rsidP="0088233C">
      <w:pPr>
        <w:pStyle w:val="a9"/>
        <w:ind w:left="921"/>
        <w:jc w:val="left"/>
        <w:rPr>
          <w:sz w:val="32"/>
          <w:szCs w:val="32"/>
        </w:rPr>
      </w:pPr>
      <w:r>
        <w:rPr>
          <w:sz w:val="32"/>
          <w:szCs w:val="32"/>
        </w:rPr>
        <w:lastRenderedPageBreak/>
        <w:t xml:space="preserve">    </w:t>
      </w:r>
      <w:r w:rsidR="00491ED8" w:rsidRPr="00491ED8">
        <w:rPr>
          <w:sz w:val="32"/>
          <w:szCs w:val="32"/>
        </w:rPr>
        <w:t>УКАЗАНИЯ ЗА ПОДГОТОВКА НА ОФЕРТА</w:t>
      </w:r>
    </w:p>
    <w:p w:rsidR="00491ED8" w:rsidRPr="00491ED8" w:rsidRDefault="00491ED8" w:rsidP="00491ED8">
      <w:pPr>
        <w:pStyle w:val="a9"/>
        <w:ind w:left="921"/>
        <w:jc w:val="left"/>
        <w:rPr>
          <w:sz w:val="32"/>
          <w:szCs w:val="32"/>
        </w:rPr>
      </w:pPr>
    </w:p>
    <w:p w:rsidR="00AF7E26" w:rsidRPr="00391D52" w:rsidRDefault="00AF7E26" w:rsidP="00491ED8">
      <w:pPr>
        <w:pStyle w:val="a9"/>
        <w:rPr>
          <w:sz w:val="24"/>
          <w:szCs w:val="24"/>
        </w:rPr>
      </w:pPr>
      <w:r w:rsidRPr="00391D52">
        <w:rPr>
          <w:sz w:val="24"/>
          <w:szCs w:val="24"/>
        </w:rPr>
        <w:t>ОПИСАНИЕ НА ПРЕДМЕТА НА ПОРЪЧКАТА</w:t>
      </w:r>
    </w:p>
    <w:p w:rsidR="00AF7E26" w:rsidRPr="00781C51" w:rsidRDefault="00AF7E26" w:rsidP="00781C51">
      <w:pPr>
        <w:widowControl w:val="0"/>
        <w:spacing w:after="0" w:line="240" w:lineRule="auto"/>
        <w:ind w:firstLine="709"/>
        <w:jc w:val="both"/>
        <w:rPr>
          <w:rFonts w:ascii="Times New Roman" w:hAnsi="Times New Roman" w:cs="Times New Roman"/>
          <w:sz w:val="24"/>
          <w:szCs w:val="24"/>
        </w:rPr>
      </w:pPr>
      <w:r w:rsidRPr="00391D52">
        <w:rPr>
          <w:rFonts w:ascii="Times New Roman" w:hAnsi="Times New Roman" w:cs="Times New Roman"/>
          <w:sz w:val="24"/>
          <w:szCs w:val="24"/>
        </w:rPr>
        <w:t xml:space="preserve">Предмет на настоящата обществена поръчка </w:t>
      </w:r>
      <w:r w:rsidRPr="00391D52">
        <w:rPr>
          <w:rStyle w:val="timark"/>
          <w:rFonts w:ascii="Times New Roman" w:hAnsi="Times New Roman" w:cs="Times New Roman"/>
          <w:sz w:val="24"/>
          <w:szCs w:val="24"/>
        </w:rPr>
        <w:t xml:space="preserve">е </w:t>
      </w:r>
      <w:r w:rsidRPr="00391D52">
        <w:rPr>
          <w:rFonts w:ascii="Times New Roman" w:hAnsi="Times New Roman" w:cs="Times New Roman"/>
          <w:sz w:val="24"/>
          <w:szCs w:val="24"/>
        </w:rPr>
        <w:t xml:space="preserve">изпълнение на </w:t>
      </w:r>
      <w:r w:rsidR="00F92A6D">
        <w:rPr>
          <w:rFonts w:ascii="Times New Roman" w:hAnsi="Times New Roman" w:cs="Times New Roman"/>
          <w:sz w:val="24"/>
          <w:szCs w:val="24"/>
        </w:rPr>
        <w:t>строителни</w:t>
      </w:r>
      <w:r w:rsidRPr="00391D52">
        <w:rPr>
          <w:rFonts w:ascii="Times New Roman" w:hAnsi="Times New Roman" w:cs="Times New Roman"/>
          <w:sz w:val="24"/>
          <w:szCs w:val="24"/>
        </w:rPr>
        <w:t xml:space="preserve"> работи по полагането на пътни настилки на </w:t>
      </w:r>
      <w:r w:rsidR="00781C51">
        <w:rPr>
          <w:rFonts w:ascii="Times New Roman" w:hAnsi="Times New Roman" w:cs="Times New Roman"/>
          <w:sz w:val="24"/>
          <w:szCs w:val="24"/>
        </w:rPr>
        <w:t xml:space="preserve">общински </w:t>
      </w:r>
      <w:r w:rsidR="00F92A6D">
        <w:rPr>
          <w:rFonts w:ascii="Times New Roman" w:hAnsi="Times New Roman" w:cs="Times New Roman"/>
          <w:sz w:val="24"/>
          <w:szCs w:val="24"/>
        </w:rPr>
        <w:t>улици и пътища на територията на община Садово</w:t>
      </w:r>
      <w:r w:rsidR="00781C51">
        <w:rPr>
          <w:rFonts w:ascii="Times New Roman" w:hAnsi="Times New Roman" w:cs="Times New Roman"/>
          <w:sz w:val="24"/>
          <w:szCs w:val="24"/>
        </w:rPr>
        <w:t xml:space="preserve"> за тяхната реконструкция и рехабилитация, чрез изпълнение на възложени строителни дейности по одобрен проект</w:t>
      </w:r>
      <w:r w:rsidR="00800FB0">
        <w:rPr>
          <w:rFonts w:ascii="Times New Roman" w:hAnsi="Times New Roman" w:cs="Times New Roman"/>
          <w:sz w:val="24"/>
          <w:szCs w:val="24"/>
        </w:rPr>
        <w:t xml:space="preserve"> (14</w:t>
      </w:r>
      <w:r w:rsidR="003972C9">
        <w:rPr>
          <w:rFonts w:ascii="Times New Roman" w:hAnsi="Times New Roman" w:cs="Times New Roman"/>
          <w:sz w:val="24"/>
          <w:szCs w:val="24"/>
        </w:rPr>
        <w:t xml:space="preserve"> броя проекти в следните части: Пътна, Геодезия и ПБЗ)</w:t>
      </w:r>
      <w:r w:rsidR="00800FB0">
        <w:rPr>
          <w:rFonts w:ascii="Times New Roman" w:hAnsi="Times New Roman" w:cs="Times New Roman"/>
          <w:sz w:val="24"/>
          <w:szCs w:val="24"/>
        </w:rPr>
        <w:t xml:space="preserve"> и Разрешения</w:t>
      </w:r>
      <w:r w:rsidR="00781C51">
        <w:rPr>
          <w:rFonts w:ascii="Times New Roman" w:hAnsi="Times New Roman" w:cs="Times New Roman"/>
          <w:sz w:val="24"/>
          <w:szCs w:val="24"/>
        </w:rPr>
        <w:t xml:space="preserve"> за строеж</w:t>
      </w:r>
      <w:r w:rsidR="00800FB0">
        <w:rPr>
          <w:rFonts w:ascii="Times New Roman" w:hAnsi="Times New Roman" w:cs="Times New Roman"/>
          <w:sz w:val="24"/>
          <w:szCs w:val="24"/>
        </w:rPr>
        <w:t xml:space="preserve"> – 2 броя</w:t>
      </w:r>
      <w:r w:rsidR="00AE2E99">
        <w:rPr>
          <w:rFonts w:ascii="Times New Roman" w:hAnsi="Times New Roman" w:cs="Times New Roman"/>
          <w:sz w:val="24"/>
          <w:szCs w:val="24"/>
        </w:rPr>
        <w:t xml:space="preserve"> (за частта от строителството</w:t>
      </w:r>
      <w:r w:rsidR="0099177B">
        <w:rPr>
          <w:rFonts w:ascii="Times New Roman" w:hAnsi="Times New Roman" w:cs="Times New Roman"/>
          <w:sz w:val="24"/>
          <w:szCs w:val="24"/>
        </w:rPr>
        <w:t>-III категория</w:t>
      </w:r>
      <w:r w:rsidR="00AE2E99">
        <w:rPr>
          <w:rFonts w:ascii="Times New Roman" w:hAnsi="Times New Roman" w:cs="Times New Roman"/>
          <w:sz w:val="24"/>
          <w:szCs w:val="24"/>
        </w:rPr>
        <w:t>, за което се изисква одобрен проект и разрешение за строеж) и количествена сметка (за частта от строителството</w:t>
      </w:r>
      <w:r w:rsidR="0099177B">
        <w:rPr>
          <w:rFonts w:ascii="Times New Roman" w:hAnsi="Times New Roman" w:cs="Times New Roman"/>
          <w:sz w:val="24"/>
          <w:szCs w:val="24"/>
          <w:lang w:val="en-US"/>
        </w:rPr>
        <w:t>-VI категория</w:t>
      </w:r>
      <w:r w:rsidR="00AE2E99">
        <w:rPr>
          <w:rFonts w:ascii="Times New Roman" w:hAnsi="Times New Roman" w:cs="Times New Roman"/>
          <w:sz w:val="24"/>
          <w:szCs w:val="24"/>
        </w:rPr>
        <w:t>, за което не се изисква одобрен проект и разрешение за строеж)</w:t>
      </w:r>
      <w:r w:rsidRPr="00391D52">
        <w:rPr>
          <w:rFonts w:ascii="Times New Roman" w:hAnsi="Times New Roman" w:cs="Times New Roman"/>
          <w:sz w:val="24"/>
          <w:szCs w:val="24"/>
        </w:rPr>
        <w:t xml:space="preserve">.  </w:t>
      </w:r>
    </w:p>
    <w:p w:rsidR="00AF7E26" w:rsidRPr="00781C51" w:rsidRDefault="00AF7E26" w:rsidP="005B20D3">
      <w:pPr>
        <w:spacing w:after="0" w:line="240" w:lineRule="auto"/>
        <w:contextualSpacing/>
        <w:jc w:val="both"/>
        <w:rPr>
          <w:rFonts w:ascii="Times New Roman" w:hAnsi="Times New Roman" w:cs="Times New Roman"/>
          <w:sz w:val="24"/>
          <w:szCs w:val="24"/>
          <w:lang w:eastAsia="en-US"/>
        </w:rPr>
      </w:pPr>
      <w:r w:rsidRPr="00781C51">
        <w:rPr>
          <w:rFonts w:ascii="Times New Roman" w:hAnsi="Times New Roman" w:cs="Times New Roman"/>
          <w:sz w:val="24"/>
          <w:szCs w:val="24"/>
        </w:rPr>
        <w:t>Срок за изпълнение на поръчката</w:t>
      </w:r>
      <w:r w:rsidRPr="00781C51">
        <w:rPr>
          <w:rFonts w:ascii="Times New Roman" w:hAnsi="Times New Roman" w:cs="Times New Roman"/>
          <w:sz w:val="24"/>
          <w:szCs w:val="24"/>
          <w:lang w:eastAsia="en-US"/>
        </w:rPr>
        <w:t xml:space="preserve"> – </w:t>
      </w:r>
      <w:r w:rsidR="00781C51">
        <w:rPr>
          <w:rFonts w:ascii="Times New Roman" w:hAnsi="Times New Roman" w:cs="Times New Roman"/>
          <w:sz w:val="24"/>
          <w:szCs w:val="24"/>
          <w:lang w:eastAsia="en-US"/>
        </w:rPr>
        <w:t>7</w:t>
      </w:r>
      <w:r w:rsidRPr="00781C51">
        <w:rPr>
          <w:rFonts w:ascii="Times New Roman" w:hAnsi="Times New Roman" w:cs="Times New Roman"/>
          <w:sz w:val="24"/>
          <w:szCs w:val="24"/>
          <w:lang w:eastAsia="en-US"/>
        </w:rPr>
        <w:t>0 (</w:t>
      </w:r>
      <w:r w:rsidR="00781C51">
        <w:rPr>
          <w:rFonts w:ascii="Times New Roman" w:hAnsi="Times New Roman" w:cs="Times New Roman"/>
          <w:sz w:val="24"/>
          <w:szCs w:val="24"/>
          <w:lang w:eastAsia="en-US"/>
        </w:rPr>
        <w:t>седемдесет</w:t>
      </w:r>
      <w:r w:rsidRPr="00781C51">
        <w:rPr>
          <w:rFonts w:ascii="Times New Roman" w:hAnsi="Times New Roman" w:cs="Times New Roman"/>
          <w:sz w:val="24"/>
          <w:szCs w:val="24"/>
          <w:lang w:eastAsia="en-US"/>
        </w:rPr>
        <w:t xml:space="preserve">) дни, считано от </w:t>
      </w:r>
      <w:r w:rsidRPr="00781C51">
        <w:rPr>
          <w:rFonts w:ascii="Times New Roman" w:hAnsi="Times New Roman" w:cs="Times New Roman"/>
          <w:sz w:val="24"/>
          <w:szCs w:val="24"/>
        </w:rPr>
        <w:t>датата на съставяне и подписване на Протокол обр. 2а за откриване на строителната площадка и определяне на строителна линия и ниво на строежа, съгласно Закона за устройство на територията (ЗУТ) и Наредба № 3 от 31.07.2003 г.</w:t>
      </w:r>
      <w:r w:rsidR="007F432D">
        <w:rPr>
          <w:rFonts w:ascii="Times New Roman" w:hAnsi="Times New Roman" w:cs="Times New Roman"/>
          <w:sz w:val="24"/>
          <w:szCs w:val="24"/>
        </w:rPr>
        <w:t xml:space="preserve"> и възлагателно писмо за </w:t>
      </w:r>
      <w:r w:rsidR="004D6EAC">
        <w:rPr>
          <w:rFonts w:ascii="Times New Roman" w:hAnsi="Times New Roman" w:cs="Times New Roman"/>
          <w:sz w:val="24"/>
          <w:szCs w:val="24"/>
        </w:rPr>
        <w:t>видовете СМР, които са VI категория строеж.</w:t>
      </w:r>
      <w:r w:rsidR="00565051" w:rsidRPr="00565051">
        <w:rPr>
          <w:rFonts w:ascii="Times New Roman" w:hAnsi="Times New Roman" w:cs="Times New Roman"/>
          <w:sz w:val="24"/>
          <w:szCs w:val="24"/>
        </w:rPr>
        <w:t xml:space="preserve"> </w:t>
      </w:r>
      <w:r w:rsidR="00565051">
        <w:rPr>
          <w:rFonts w:ascii="Times New Roman" w:hAnsi="Times New Roman" w:cs="Times New Roman"/>
          <w:sz w:val="24"/>
          <w:szCs w:val="24"/>
        </w:rPr>
        <w:t xml:space="preserve">Подписването </w:t>
      </w:r>
      <w:r w:rsidR="00565051" w:rsidRPr="00781C51">
        <w:rPr>
          <w:rFonts w:ascii="Times New Roman" w:hAnsi="Times New Roman" w:cs="Times New Roman"/>
          <w:sz w:val="24"/>
          <w:szCs w:val="24"/>
        </w:rPr>
        <w:t>на Протокол обр. 2а за откриване на строителната площадка и определяне на строителна линия и ниво на строежа</w:t>
      </w:r>
      <w:r w:rsidR="00AE614E">
        <w:rPr>
          <w:rFonts w:ascii="Times New Roman" w:hAnsi="Times New Roman" w:cs="Times New Roman"/>
          <w:sz w:val="24"/>
          <w:szCs w:val="24"/>
        </w:rPr>
        <w:t xml:space="preserve"> се извършва в рамките на 7</w:t>
      </w:r>
      <w:r w:rsidR="00565051">
        <w:rPr>
          <w:rFonts w:ascii="Times New Roman" w:hAnsi="Times New Roman" w:cs="Times New Roman"/>
          <w:sz w:val="24"/>
          <w:szCs w:val="24"/>
        </w:rPr>
        <w:t xml:space="preserve"> календарни дни от подписването на договора за възлагане</w:t>
      </w:r>
      <w:r w:rsidR="004D6EAC">
        <w:rPr>
          <w:rFonts w:ascii="Times New Roman" w:hAnsi="Times New Roman" w:cs="Times New Roman"/>
          <w:sz w:val="24"/>
          <w:szCs w:val="24"/>
        </w:rPr>
        <w:t>, като в този срок се изпраща на изпълнителя възлагателно писмо за видовете СМР, които са VI категория строеж.</w:t>
      </w:r>
    </w:p>
    <w:p w:rsidR="00AF7E26" w:rsidRPr="00391D52" w:rsidRDefault="00AF7E26" w:rsidP="005B20D3">
      <w:pPr>
        <w:pStyle w:val="a9"/>
        <w:jc w:val="both"/>
        <w:rPr>
          <w:sz w:val="24"/>
          <w:szCs w:val="24"/>
        </w:rPr>
      </w:pPr>
      <w:r w:rsidRPr="005B20D3">
        <w:rPr>
          <w:b w:val="0"/>
          <w:color w:val="000000"/>
          <w:sz w:val="24"/>
          <w:szCs w:val="24"/>
        </w:rPr>
        <w:t>Обща прогнозна стойност на поръчката</w:t>
      </w:r>
      <w:r w:rsidR="005B20D3">
        <w:rPr>
          <w:b w:val="0"/>
          <w:color w:val="000000"/>
          <w:sz w:val="24"/>
          <w:szCs w:val="24"/>
        </w:rPr>
        <w:t xml:space="preserve"> </w:t>
      </w:r>
      <w:r w:rsidR="00C23B7D">
        <w:rPr>
          <w:b w:val="0"/>
          <w:color w:val="000000"/>
          <w:sz w:val="24"/>
          <w:szCs w:val="24"/>
        </w:rPr>
        <w:t>–</w:t>
      </w:r>
      <w:r w:rsidR="005B20D3">
        <w:rPr>
          <w:b w:val="0"/>
          <w:color w:val="000000"/>
          <w:sz w:val="24"/>
          <w:szCs w:val="24"/>
        </w:rPr>
        <w:t xml:space="preserve"> </w:t>
      </w:r>
      <w:r w:rsidR="00C23B7D">
        <w:rPr>
          <w:b w:val="0"/>
          <w:color w:val="000000"/>
          <w:sz w:val="24"/>
          <w:szCs w:val="24"/>
        </w:rPr>
        <w:t>403 964.72</w:t>
      </w:r>
      <w:r w:rsidRPr="00391D52">
        <w:rPr>
          <w:sz w:val="24"/>
          <w:szCs w:val="24"/>
        </w:rPr>
        <w:t xml:space="preserve"> </w:t>
      </w:r>
      <w:r w:rsidRPr="00391D52">
        <w:rPr>
          <w:b w:val="0"/>
          <w:color w:val="000000"/>
          <w:sz w:val="24"/>
          <w:szCs w:val="24"/>
        </w:rPr>
        <w:t xml:space="preserve">лв. без </w:t>
      </w:r>
      <w:r w:rsidR="00EA08D4">
        <w:rPr>
          <w:b w:val="0"/>
          <w:color w:val="000000"/>
          <w:sz w:val="24"/>
          <w:szCs w:val="24"/>
        </w:rPr>
        <w:t xml:space="preserve">вкл. </w:t>
      </w:r>
      <w:r w:rsidRPr="00391D52">
        <w:rPr>
          <w:b w:val="0"/>
          <w:color w:val="000000"/>
          <w:sz w:val="24"/>
          <w:szCs w:val="24"/>
        </w:rPr>
        <w:t>ДДС</w:t>
      </w:r>
      <w:r w:rsidR="003B6DFD">
        <w:rPr>
          <w:b w:val="0"/>
          <w:color w:val="000000"/>
          <w:sz w:val="24"/>
          <w:szCs w:val="24"/>
        </w:rPr>
        <w:t xml:space="preserve"> като в това число са 3 % непредвидени разходи</w:t>
      </w:r>
      <w:r w:rsidRPr="00391D52">
        <w:rPr>
          <w:b w:val="0"/>
          <w:sz w:val="24"/>
          <w:szCs w:val="24"/>
        </w:rPr>
        <w:t>.  Посочената стойност е пределна и</w:t>
      </w:r>
      <w:r w:rsidRPr="00391D52">
        <w:rPr>
          <w:sz w:val="24"/>
          <w:szCs w:val="24"/>
        </w:rPr>
        <w:t xml:space="preserve"> </w:t>
      </w:r>
      <w:r w:rsidRPr="00391D52">
        <w:rPr>
          <w:b w:val="0"/>
          <w:sz w:val="24"/>
          <w:szCs w:val="24"/>
        </w:rPr>
        <w:t>участник, който предложи цена над посочената се отстранява от процедурата.</w:t>
      </w:r>
    </w:p>
    <w:p w:rsidR="00AF7E26" w:rsidRPr="00391D52" w:rsidRDefault="005B20D3" w:rsidP="005B20D3">
      <w:pPr>
        <w:pStyle w:val="a7"/>
        <w:tabs>
          <w:tab w:val="right" w:pos="8640"/>
        </w:tabs>
        <w:jc w:val="both"/>
      </w:pPr>
      <w:r>
        <w:rPr>
          <w:color w:val="000000"/>
        </w:rPr>
        <w:t>Заплащане на извършената работа - ц</w:t>
      </w:r>
      <w:r w:rsidR="00AF7E26" w:rsidRPr="00391D52">
        <w:t xml:space="preserve">ената за изпълнение на договора е в съответствие с ценовата оферта на участника, </w:t>
      </w:r>
      <w:r w:rsidR="006429C9">
        <w:t xml:space="preserve">като </w:t>
      </w:r>
      <w:r w:rsidR="0027563F">
        <w:t xml:space="preserve">в това число </w:t>
      </w:r>
      <w:r w:rsidR="006429C9">
        <w:t xml:space="preserve">са включени </w:t>
      </w:r>
      <w:r w:rsidR="0027563F">
        <w:t>и</w:t>
      </w:r>
      <w:r w:rsidR="008C4A1C">
        <w:t xml:space="preserve"> 3 %, представляващи</w:t>
      </w:r>
      <w:r w:rsidR="00AF7E26" w:rsidRPr="00391D52">
        <w:t xml:space="preserve"> непредвидени разходи. Непредвидените работи по време на изпълнение на строителството се доказват с протокол между изпълнителя и консултанта по договора за обществената поръчка, с приложена към него обосновка и документи за необходимостта от извършването им, и се одобряват от възложителя. В случай, че размерът на не</w:t>
      </w:r>
      <w:r w:rsidR="008C4A1C">
        <w:t xml:space="preserve">предвидените работи надхвърля 3 </w:t>
      </w:r>
      <w:r w:rsidR="00AF7E26" w:rsidRPr="00391D52">
        <w:t xml:space="preserve">%, то разликата в количествата, необходими за цялостното изпълнение на строежа е изцяло за сметка на изпълнителя и е включена в цената за изпълнение на договора. Възложителят </w:t>
      </w:r>
      <w:r w:rsidR="008C4A1C">
        <w:t>заплаща поетапно извършената работа чрез междинни плащания след представяне на акт обр. 19 и фактура на стойност извършената работа в срок от 20 работни дни от представянето им, като общата сума на междинните плащания не може да надхвърля 90 % от стойността на договора</w:t>
      </w:r>
      <w:r w:rsidR="003C0040">
        <w:t>. О</w:t>
      </w:r>
      <w:r w:rsidR="008C4A1C">
        <w:t>кончателното плащане се извършва до 31.12.2015 година при условие на подписан акт обр.15</w:t>
      </w:r>
      <w:r w:rsidR="007C76C1">
        <w:t xml:space="preserve"> за строежите от </w:t>
      </w:r>
      <w:r w:rsidR="007C76C1">
        <w:rPr>
          <w:lang w:val="en-US"/>
        </w:rPr>
        <w:t xml:space="preserve">III </w:t>
      </w:r>
      <w:r w:rsidR="003215A3">
        <w:t>категория и завършено строителство на строежите от VI категория с акт 19</w:t>
      </w:r>
      <w:r w:rsidR="00AF7E26" w:rsidRPr="00391D52">
        <w:t>.</w:t>
      </w:r>
      <w:r w:rsidR="00CB555B">
        <w:t xml:space="preserve"> Средствата за заплащане на извършените строителни работи се осигуряват от общинския бюджет за 2015 година.</w:t>
      </w:r>
    </w:p>
    <w:p w:rsidR="00AF7E26" w:rsidRPr="00391D52" w:rsidRDefault="00AF7E26" w:rsidP="00AF7E26">
      <w:pPr>
        <w:pStyle w:val="a7"/>
        <w:tabs>
          <w:tab w:val="left" w:pos="-142"/>
        </w:tabs>
        <w:ind w:left="708"/>
        <w:jc w:val="both"/>
      </w:pPr>
    </w:p>
    <w:p w:rsidR="00AF7E26" w:rsidRPr="00391D52" w:rsidRDefault="00AF7E26" w:rsidP="00660257">
      <w:pPr>
        <w:pStyle w:val="a9"/>
        <w:numPr>
          <w:ilvl w:val="0"/>
          <w:numId w:val="1"/>
        </w:numPr>
        <w:tabs>
          <w:tab w:val="clear" w:pos="720"/>
          <w:tab w:val="left" w:pos="709"/>
        </w:tabs>
        <w:rPr>
          <w:sz w:val="24"/>
          <w:szCs w:val="24"/>
        </w:rPr>
      </w:pPr>
      <w:r w:rsidRPr="00391D52">
        <w:rPr>
          <w:sz w:val="24"/>
          <w:szCs w:val="24"/>
        </w:rPr>
        <w:t>УСЛОВИЯ ЗА УЧАСТИЕ В ПРОЦЕДУРАТА</w:t>
      </w:r>
    </w:p>
    <w:p w:rsidR="00AF7E26" w:rsidRPr="00391D52" w:rsidRDefault="00AF7E26" w:rsidP="00660257">
      <w:pPr>
        <w:pStyle w:val="a9"/>
        <w:numPr>
          <w:ilvl w:val="0"/>
          <w:numId w:val="2"/>
        </w:numPr>
        <w:tabs>
          <w:tab w:val="left" w:pos="0"/>
          <w:tab w:val="left" w:pos="360"/>
        </w:tabs>
        <w:ind w:left="0" w:firstLine="0"/>
        <w:jc w:val="both"/>
        <w:rPr>
          <w:b w:val="0"/>
          <w:bCs/>
          <w:color w:val="000000"/>
          <w:sz w:val="24"/>
          <w:szCs w:val="24"/>
        </w:rPr>
      </w:pPr>
      <w:r w:rsidRPr="00391D52">
        <w:rPr>
          <w:b w:val="0"/>
          <w:bCs/>
          <w:color w:val="000000"/>
          <w:sz w:val="24"/>
          <w:szCs w:val="24"/>
        </w:rPr>
        <w:t>Участник в настоящата процедура за обществена поръчка може да бъде всяко българско или чуждестранно физическо или юридическо лице, както и техни обединения. Юридическите лица се представляват от лицето или лицата с представителна власт по закон или от специално упълномощени с нотариално заверено пълномощно лица. Когато се представляват от друг, физическите лица представят нотариално заверено пълномощно за това.</w:t>
      </w:r>
    </w:p>
    <w:p w:rsidR="00AF7E26" w:rsidRPr="00391D52" w:rsidRDefault="00AF7E26" w:rsidP="00660257">
      <w:pPr>
        <w:pStyle w:val="a9"/>
        <w:numPr>
          <w:ilvl w:val="0"/>
          <w:numId w:val="2"/>
        </w:numPr>
        <w:tabs>
          <w:tab w:val="left" w:pos="0"/>
          <w:tab w:val="left" w:pos="360"/>
        </w:tabs>
        <w:ind w:left="0" w:firstLine="0"/>
        <w:jc w:val="both"/>
        <w:rPr>
          <w:b w:val="0"/>
          <w:bCs/>
          <w:color w:val="000000"/>
          <w:sz w:val="24"/>
          <w:szCs w:val="24"/>
        </w:rPr>
      </w:pPr>
      <w:r w:rsidRPr="00391D52">
        <w:rPr>
          <w:b w:val="0"/>
          <w:bCs/>
          <w:color w:val="000000"/>
          <w:sz w:val="24"/>
          <w:szCs w:val="24"/>
        </w:rPr>
        <w:t>В настоящата процедура за възлагане на обществена поръчка право да участва има всяко лице, което отговаря на предварително обявените условия и изисквания.</w:t>
      </w:r>
    </w:p>
    <w:p w:rsidR="00AF7E26" w:rsidRPr="00391D52" w:rsidRDefault="00AF7E26" w:rsidP="00660257">
      <w:pPr>
        <w:pStyle w:val="a9"/>
        <w:numPr>
          <w:ilvl w:val="0"/>
          <w:numId w:val="2"/>
        </w:numPr>
        <w:tabs>
          <w:tab w:val="left" w:pos="0"/>
          <w:tab w:val="left" w:pos="360"/>
        </w:tabs>
        <w:ind w:left="0" w:firstLine="0"/>
        <w:jc w:val="both"/>
        <w:rPr>
          <w:b w:val="0"/>
          <w:bCs/>
          <w:color w:val="000000"/>
          <w:sz w:val="24"/>
          <w:szCs w:val="24"/>
        </w:rPr>
      </w:pPr>
      <w:r w:rsidRPr="00391D52">
        <w:rPr>
          <w:b w:val="0"/>
          <w:bCs/>
          <w:color w:val="000000"/>
          <w:sz w:val="24"/>
          <w:szCs w:val="24"/>
        </w:rPr>
        <w:lastRenderedPageBreak/>
        <w:t>Участникът в настоящата процедура трябва да отговаря на следните минимални изисквания:</w:t>
      </w:r>
    </w:p>
    <w:p w:rsidR="00AF7E26" w:rsidRPr="00391D52" w:rsidRDefault="00AF7E26" w:rsidP="00AF7E26">
      <w:pPr>
        <w:pStyle w:val="a9"/>
        <w:tabs>
          <w:tab w:val="left" w:pos="0"/>
        </w:tabs>
        <w:jc w:val="both"/>
        <w:rPr>
          <w:b w:val="0"/>
          <w:bCs/>
          <w:color w:val="000000"/>
          <w:sz w:val="24"/>
          <w:szCs w:val="24"/>
        </w:rPr>
      </w:pPr>
    </w:p>
    <w:p w:rsidR="00AF7E26" w:rsidRPr="00391D52" w:rsidRDefault="00AF7E26" w:rsidP="00DC5DA4">
      <w:pPr>
        <w:widowControl w:val="0"/>
        <w:autoSpaceDE w:val="0"/>
        <w:autoSpaceDN w:val="0"/>
        <w:adjustRightInd w:val="0"/>
        <w:spacing w:after="0" w:line="240" w:lineRule="auto"/>
        <w:jc w:val="both"/>
        <w:rPr>
          <w:rFonts w:ascii="Times New Roman" w:hAnsi="Times New Roman" w:cs="Times New Roman"/>
          <w:b/>
          <w:sz w:val="24"/>
          <w:szCs w:val="24"/>
        </w:rPr>
      </w:pPr>
      <w:r w:rsidRPr="00391D52">
        <w:rPr>
          <w:rFonts w:ascii="Times New Roman" w:hAnsi="Times New Roman" w:cs="Times New Roman"/>
          <w:b/>
          <w:sz w:val="24"/>
          <w:szCs w:val="24"/>
        </w:rPr>
        <w:t>3.1. Изисквания относно икономическо и финансово състояние:</w:t>
      </w:r>
    </w:p>
    <w:p w:rsidR="00AF7E26" w:rsidRPr="00391D52" w:rsidRDefault="00AF7E26" w:rsidP="00DC5DA4">
      <w:pPr>
        <w:autoSpaceDE w:val="0"/>
        <w:autoSpaceDN w:val="0"/>
        <w:adjustRightInd w:val="0"/>
        <w:spacing w:after="0" w:line="240" w:lineRule="auto"/>
        <w:jc w:val="both"/>
        <w:rPr>
          <w:rFonts w:ascii="Times New Roman" w:hAnsi="Times New Roman" w:cs="Times New Roman"/>
          <w:noProof/>
          <w:sz w:val="24"/>
          <w:szCs w:val="24"/>
        </w:rPr>
      </w:pPr>
      <w:r w:rsidRPr="00391D52">
        <w:rPr>
          <w:rFonts w:ascii="Times New Roman" w:hAnsi="Times New Roman" w:cs="Times New Roman"/>
          <w:b/>
          <w:sz w:val="24"/>
          <w:szCs w:val="24"/>
        </w:rPr>
        <w:t xml:space="preserve">3.1.1. </w:t>
      </w:r>
      <w:bookmarkStart w:id="0" w:name="_Ref393449002"/>
      <w:bookmarkStart w:id="1" w:name="_Ref391903498"/>
      <w:r w:rsidRPr="00391D52">
        <w:rPr>
          <w:rFonts w:ascii="Times New Roman" w:hAnsi="Times New Roman" w:cs="Times New Roman"/>
          <w:noProof/>
          <w:sz w:val="24"/>
          <w:szCs w:val="24"/>
        </w:rPr>
        <w:t xml:space="preserve">Участникът в процедурата трябва да докаже наличието на финансов ресурс или достъп до </w:t>
      </w:r>
      <w:r w:rsidRPr="00391D52">
        <w:rPr>
          <w:rFonts w:ascii="Times New Roman" w:hAnsi="Times New Roman" w:cs="Times New Roman"/>
          <w:sz w:val="24"/>
          <w:szCs w:val="24"/>
        </w:rPr>
        <w:t>кредитна линия или еквивалентен финансов инструмент</w:t>
      </w:r>
      <w:r w:rsidRPr="00391D52">
        <w:rPr>
          <w:rFonts w:ascii="Times New Roman" w:hAnsi="Times New Roman" w:cs="Times New Roman"/>
          <w:noProof/>
          <w:sz w:val="24"/>
          <w:szCs w:val="24"/>
        </w:rPr>
        <w:t xml:space="preserve">, необходим за осигуряването на материали, консумативи, средства за работни заплати и свързаните с тях данъци и осигуровки, в размер не по-малък от </w:t>
      </w:r>
      <w:r w:rsidR="00502799">
        <w:rPr>
          <w:rFonts w:ascii="Times New Roman" w:hAnsi="Times New Roman" w:cs="Times New Roman"/>
          <w:noProof/>
          <w:sz w:val="24"/>
          <w:szCs w:val="24"/>
        </w:rPr>
        <w:t>20 % от прогнозната стойност на поръчката.</w:t>
      </w:r>
    </w:p>
    <w:p w:rsidR="00AF7E26" w:rsidRPr="00015219" w:rsidRDefault="00AF7E26" w:rsidP="00015219">
      <w:pPr>
        <w:spacing w:after="0" w:line="240" w:lineRule="auto"/>
        <w:ind w:right="-33"/>
        <w:jc w:val="both"/>
        <w:rPr>
          <w:rFonts w:ascii="Times New Roman" w:hAnsi="Times New Roman" w:cs="Times New Roman"/>
          <w:noProof/>
          <w:sz w:val="24"/>
          <w:szCs w:val="24"/>
        </w:rPr>
      </w:pPr>
      <w:r w:rsidRPr="00015219">
        <w:rPr>
          <w:rFonts w:ascii="Times New Roman" w:hAnsi="Times New Roman" w:cs="Times New Roman"/>
          <w:bCs/>
          <w:sz w:val="24"/>
          <w:szCs w:val="24"/>
        </w:rPr>
        <w:t>В случай, че участник в процедурата е обединение, което не е юридическо лице, изискванията по т.3.1.1. трябва да бъдат изпълнени от обединението или от участник в него</w:t>
      </w:r>
      <w:r w:rsidRPr="00015219">
        <w:rPr>
          <w:rFonts w:ascii="Times New Roman" w:hAnsi="Times New Roman" w:cs="Times New Roman"/>
          <w:noProof/>
          <w:sz w:val="24"/>
          <w:szCs w:val="24"/>
        </w:rPr>
        <w:t>.</w:t>
      </w:r>
    </w:p>
    <w:p w:rsidR="00AF7E26" w:rsidRPr="00015219" w:rsidRDefault="00AF7E26" w:rsidP="00502799">
      <w:pPr>
        <w:spacing w:after="0" w:line="240" w:lineRule="auto"/>
        <w:jc w:val="both"/>
        <w:rPr>
          <w:rFonts w:ascii="Times New Roman" w:hAnsi="Times New Roman" w:cs="Times New Roman"/>
          <w:b/>
          <w:noProof/>
          <w:sz w:val="24"/>
          <w:szCs w:val="24"/>
        </w:rPr>
      </w:pPr>
      <w:r w:rsidRPr="00015219">
        <w:rPr>
          <w:rFonts w:ascii="Times New Roman" w:hAnsi="Times New Roman" w:cs="Times New Roman"/>
          <w:b/>
          <w:noProof/>
          <w:sz w:val="24"/>
          <w:szCs w:val="24"/>
        </w:rPr>
        <w:t>3.2. Изискването се доказва с представянето на:</w:t>
      </w:r>
      <w:bookmarkEnd w:id="0"/>
    </w:p>
    <w:p w:rsidR="00AF7E26" w:rsidRPr="00015219" w:rsidRDefault="00AF7E26" w:rsidP="00502799">
      <w:pPr>
        <w:spacing w:after="0" w:line="240" w:lineRule="auto"/>
        <w:jc w:val="both"/>
        <w:rPr>
          <w:rFonts w:ascii="Times New Roman" w:hAnsi="Times New Roman" w:cs="Times New Roman"/>
          <w:noProof/>
          <w:sz w:val="24"/>
          <w:szCs w:val="24"/>
        </w:rPr>
      </w:pPr>
      <w:bookmarkStart w:id="2" w:name="_Ref393449165"/>
      <w:r w:rsidRPr="00015219">
        <w:rPr>
          <w:rFonts w:ascii="Times New Roman" w:hAnsi="Times New Roman" w:cs="Times New Roman"/>
          <w:b/>
          <w:noProof/>
          <w:sz w:val="24"/>
          <w:szCs w:val="24"/>
        </w:rPr>
        <w:t>3.2.1.</w:t>
      </w:r>
      <w:r w:rsidRPr="00015219">
        <w:rPr>
          <w:rFonts w:ascii="Times New Roman" w:hAnsi="Times New Roman" w:cs="Times New Roman"/>
          <w:noProof/>
          <w:sz w:val="24"/>
          <w:szCs w:val="24"/>
        </w:rPr>
        <w:t xml:space="preserve"> </w:t>
      </w:r>
      <w:bookmarkEnd w:id="2"/>
      <w:r w:rsidRPr="00015219">
        <w:rPr>
          <w:rFonts w:ascii="Times New Roman" w:hAnsi="Times New Roman" w:cs="Times New Roman"/>
          <w:noProof/>
          <w:sz w:val="24"/>
          <w:szCs w:val="24"/>
        </w:rPr>
        <w:t>Удостоверение от банка (</w:t>
      </w:r>
      <w:r w:rsidRPr="00015219">
        <w:rPr>
          <w:rFonts w:ascii="Times New Roman" w:hAnsi="Times New Roman" w:cs="Times New Roman"/>
          <w:sz w:val="24"/>
          <w:szCs w:val="24"/>
        </w:rPr>
        <w:t xml:space="preserve">което да установява по несъмнен начин, че достъпът до финансовия ресурси не зависи от никакви условия, с изключение на условието участникът да бъде избран за изпълнител) </w:t>
      </w:r>
      <w:r w:rsidRPr="00015219">
        <w:rPr>
          <w:rFonts w:ascii="Times New Roman" w:hAnsi="Times New Roman" w:cs="Times New Roman"/>
          <w:noProof/>
          <w:sz w:val="24"/>
          <w:szCs w:val="24"/>
        </w:rPr>
        <w:t>и/или</w:t>
      </w:r>
    </w:p>
    <w:p w:rsidR="00AF7E26" w:rsidRPr="00015219" w:rsidRDefault="00AF7E26" w:rsidP="00502799">
      <w:pPr>
        <w:spacing w:after="0" w:line="240" w:lineRule="auto"/>
        <w:jc w:val="both"/>
        <w:rPr>
          <w:rFonts w:ascii="Times New Roman" w:hAnsi="Times New Roman" w:cs="Times New Roman"/>
          <w:noProof/>
          <w:sz w:val="24"/>
          <w:szCs w:val="24"/>
        </w:rPr>
      </w:pPr>
      <w:bookmarkStart w:id="3" w:name="_Ref393448997"/>
      <w:r w:rsidRPr="00015219">
        <w:rPr>
          <w:rFonts w:ascii="Times New Roman" w:hAnsi="Times New Roman" w:cs="Times New Roman"/>
          <w:b/>
          <w:noProof/>
          <w:sz w:val="24"/>
          <w:szCs w:val="24"/>
        </w:rPr>
        <w:t xml:space="preserve">3.2.2. </w:t>
      </w:r>
      <w:r w:rsidRPr="00015219">
        <w:rPr>
          <w:rFonts w:ascii="Times New Roman" w:hAnsi="Times New Roman" w:cs="Times New Roman"/>
          <w:noProof/>
          <w:sz w:val="24"/>
          <w:szCs w:val="24"/>
        </w:rPr>
        <w:t>Годишен финансов отчет за последната финансово приключила година или някоя от съставните му части, когато публикуването им се изисква от законодателството на държавата, в която участникът е установен.</w:t>
      </w:r>
      <w:bookmarkEnd w:id="3"/>
    </w:p>
    <w:p w:rsidR="00AF7E26" w:rsidRPr="00015219" w:rsidRDefault="00AF7E26" w:rsidP="00502799">
      <w:pPr>
        <w:spacing w:after="0" w:line="240" w:lineRule="auto"/>
        <w:jc w:val="both"/>
        <w:rPr>
          <w:rFonts w:ascii="Times New Roman" w:hAnsi="Times New Roman" w:cs="Times New Roman"/>
          <w:sz w:val="24"/>
          <w:szCs w:val="24"/>
        </w:rPr>
      </w:pPr>
      <w:r w:rsidRPr="00015219">
        <w:rPr>
          <w:rFonts w:ascii="Times New Roman" w:hAnsi="Times New Roman" w:cs="Times New Roman"/>
          <w:sz w:val="24"/>
          <w:szCs w:val="24"/>
        </w:rPr>
        <w:t>В случай, че участник избере да използва документите по т.3.2.1, той трябва да докаже наличието на бързо ликвиден финансов ресурс или достъп до такъв (например пари в брой, неотменима кредитна линия или подобни банкови кредитни инструменти). Достъпът до финансов ресурс трябва да бъде безусловен, с изключение на условието участникът да бъде избран за изпълнител.</w:t>
      </w:r>
    </w:p>
    <w:p w:rsidR="00AF7E26" w:rsidRPr="00015219" w:rsidRDefault="00AF7E26" w:rsidP="00502799">
      <w:pPr>
        <w:spacing w:after="0" w:line="240" w:lineRule="auto"/>
        <w:jc w:val="both"/>
        <w:rPr>
          <w:rFonts w:ascii="Times New Roman" w:hAnsi="Times New Roman" w:cs="Times New Roman"/>
          <w:sz w:val="24"/>
          <w:szCs w:val="24"/>
        </w:rPr>
      </w:pPr>
      <w:r w:rsidRPr="00015219">
        <w:rPr>
          <w:rFonts w:ascii="Times New Roman" w:hAnsi="Times New Roman" w:cs="Times New Roman"/>
          <w:sz w:val="24"/>
          <w:szCs w:val="24"/>
        </w:rPr>
        <w:t>В случай, че участникът избере да използва документите по т. 3.2.2, Възложителят няма право да изисква представянето на годишния финансов отчет или някоя от съставните му части, както и всеки друг документ, ако са публикувани в публичен регистър в Република България и участникът е посочил информация за органа, който поддържа регистъра.</w:t>
      </w:r>
    </w:p>
    <w:p w:rsidR="00AF7E26" w:rsidRPr="00015219" w:rsidRDefault="00AF7E26" w:rsidP="00502799">
      <w:pPr>
        <w:spacing w:after="0" w:line="240" w:lineRule="auto"/>
        <w:jc w:val="both"/>
        <w:rPr>
          <w:rFonts w:ascii="Times New Roman" w:hAnsi="Times New Roman" w:cs="Times New Roman"/>
          <w:noProof/>
          <w:sz w:val="24"/>
          <w:szCs w:val="24"/>
        </w:rPr>
      </w:pPr>
      <w:r w:rsidRPr="00015219">
        <w:rPr>
          <w:rFonts w:ascii="Times New Roman" w:hAnsi="Times New Roman" w:cs="Times New Roman"/>
          <w:sz w:val="24"/>
          <w:szCs w:val="24"/>
        </w:rPr>
        <w:t xml:space="preserve">Когато по обективни причини участникът не може да представи исканите от възложителя документи, той може да докаже икономическото и финансовото си състояние с всеки друг документ, който възложителят приеме за подходящ. </w:t>
      </w:r>
      <w:r w:rsidRPr="00015219">
        <w:rPr>
          <w:rFonts w:ascii="Times New Roman" w:hAnsi="Times New Roman" w:cs="Times New Roman"/>
          <w:noProof/>
          <w:sz w:val="24"/>
          <w:szCs w:val="24"/>
        </w:rPr>
        <w:t xml:space="preserve">В тази връзка участникът </w:t>
      </w:r>
      <w:r w:rsidRPr="00015219">
        <w:rPr>
          <w:rFonts w:ascii="Times New Roman" w:hAnsi="Times New Roman" w:cs="Times New Roman"/>
          <w:sz w:val="24"/>
          <w:szCs w:val="24"/>
        </w:rPr>
        <w:t>следва да отправи запитване до възложителя, в което да посочи документите, с които разполага.</w:t>
      </w:r>
    </w:p>
    <w:bookmarkEnd w:id="1"/>
    <w:p w:rsidR="00AF7E26" w:rsidRPr="00015219" w:rsidRDefault="00AF7E26" w:rsidP="00502799">
      <w:pPr>
        <w:spacing w:after="0" w:line="240" w:lineRule="auto"/>
        <w:jc w:val="both"/>
        <w:rPr>
          <w:rFonts w:ascii="Times New Roman" w:hAnsi="Times New Roman" w:cs="Times New Roman"/>
          <w:noProof/>
          <w:sz w:val="24"/>
          <w:szCs w:val="24"/>
        </w:rPr>
      </w:pPr>
      <w:r w:rsidRPr="00015219">
        <w:rPr>
          <w:rFonts w:ascii="Times New Roman" w:hAnsi="Times New Roman" w:cs="Times New Roman"/>
          <w:noProof/>
          <w:sz w:val="24"/>
          <w:szCs w:val="24"/>
        </w:rPr>
        <w:t>Участникът може да докаже съответствието си с изискването за икономическо и финансово състояние с възможностите на трети лица, като представи доказателства, че при изпълнение на поръчката ще има на разположение ресурсите на третите лица.</w:t>
      </w:r>
    </w:p>
    <w:p w:rsidR="00AF7E26" w:rsidRPr="00015219" w:rsidRDefault="00502799" w:rsidP="00502799">
      <w:pPr>
        <w:widowControl w:val="0"/>
        <w:tabs>
          <w:tab w:val="left" w:pos="851"/>
        </w:tabs>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3.3.</w:t>
      </w:r>
      <w:r w:rsidR="00AF7E26" w:rsidRPr="00015219">
        <w:rPr>
          <w:rFonts w:ascii="Times New Roman" w:hAnsi="Times New Roman" w:cs="Times New Roman"/>
          <w:b/>
          <w:bCs/>
          <w:sz w:val="24"/>
          <w:szCs w:val="24"/>
        </w:rPr>
        <w:t>Технически възможности и квалификация:</w:t>
      </w:r>
    </w:p>
    <w:p w:rsidR="00AF7E26" w:rsidRPr="00015219" w:rsidRDefault="00AF7E26" w:rsidP="00502799">
      <w:pPr>
        <w:widowControl w:val="0"/>
        <w:tabs>
          <w:tab w:val="num" w:pos="928"/>
        </w:tabs>
        <w:autoSpaceDE w:val="0"/>
        <w:autoSpaceDN w:val="0"/>
        <w:adjustRightInd w:val="0"/>
        <w:spacing w:after="0" w:line="240" w:lineRule="auto"/>
        <w:jc w:val="both"/>
        <w:rPr>
          <w:rFonts w:ascii="Times New Roman" w:hAnsi="Times New Roman" w:cs="Times New Roman"/>
          <w:noProof/>
          <w:sz w:val="24"/>
          <w:szCs w:val="24"/>
        </w:rPr>
      </w:pPr>
      <w:r w:rsidRPr="00015219">
        <w:rPr>
          <w:rFonts w:ascii="Times New Roman" w:hAnsi="Times New Roman" w:cs="Times New Roman"/>
          <w:b/>
          <w:sz w:val="24"/>
          <w:szCs w:val="24"/>
        </w:rPr>
        <w:t>3.3.1.</w:t>
      </w:r>
      <w:r w:rsidRPr="00015219">
        <w:rPr>
          <w:rFonts w:ascii="Times New Roman" w:hAnsi="Times New Roman" w:cs="Times New Roman"/>
          <w:sz w:val="24"/>
          <w:szCs w:val="24"/>
        </w:rPr>
        <w:t xml:space="preserve"> </w:t>
      </w:r>
      <w:bookmarkStart w:id="4" w:name="_Ref387497828"/>
      <w:bookmarkStart w:id="5" w:name="_Ref304211614"/>
      <w:r w:rsidRPr="00015219">
        <w:rPr>
          <w:rFonts w:ascii="Times New Roman" w:hAnsi="Times New Roman" w:cs="Times New Roman"/>
          <w:sz w:val="24"/>
          <w:szCs w:val="24"/>
        </w:rPr>
        <w:t>П</w:t>
      </w:r>
      <w:r w:rsidRPr="00015219">
        <w:rPr>
          <w:rFonts w:ascii="Times New Roman" w:hAnsi="Times New Roman" w:cs="Times New Roman"/>
          <w:noProof/>
          <w:sz w:val="24"/>
          <w:szCs w:val="24"/>
        </w:rPr>
        <w:t xml:space="preserve">рез последните 5 години, считано от датата на подаване на офертата, самостоятелно или като участник в обединение, участникът трябва да е завършил успешно </w:t>
      </w:r>
      <w:r w:rsidRPr="00015219">
        <w:rPr>
          <w:rFonts w:ascii="Times New Roman" w:hAnsi="Times New Roman" w:cs="Times New Roman"/>
          <w:sz w:val="24"/>
          <w:szCs w:val="24"/>
        </w:rPr>
        <w:t>строителство, рехабилитация, реконструкция, основен ремонт на пътища</w:t>
      </w:r>
      <w:r w:rsidR="00A21971">
        <w:rPr>
          <w:rFonts w:ascii="Times New Roman" w:hAnsi="Times New Roman" w:cs="Times New Roman"/>
          <w:sz w:val="24"/>
          <w:szCs w:val="24"/>
        </w:rPr>
        <w:t>/</w:t>
      </w:r>
      <w:r w:rsidRPr="00015219">
        <w:rPr>
          <w:rFonts w:ascii="Times New Roman" w:hAnsi="Times New Roman" w:cs="Times New Roman"/>
          <w:sz w:val="24"/>
          <w:szCs w:val="24"/>
        </w:rPr>
        <w:t>общинска пътна мрежа</w:t>
      </w:r>
      <w:r w:rsidR="00A21971">
        <w:rPr>
          <w:rFonts w:ascii="Times New Roman" w:hAnsi="Times New Roman" w:cs="Times New Roman"/>
          <w:sz w:val="24"/>
          <w:szCs w:val="24"/>
        </w:rPr>
        <w:t>/улична мрежа</w:t>
      </w:r>
      <w:r w:rsidRPr="00015219">
        <w:rPr>
          <w:rFonts w:ascii="Times New Roman" w:hAnsi="Times New Roman" w:cs="Times New Roman"/>
          <w:sz w:val="24"/>
          <w:szCs w:val="24"/>
          <w:lang w:val="en-US" w:eastAsia="zh-CN"/>
        </w:rPr>
        <w:t xml:space="preserve">, </w:t>
      </w:r>
      <w:r w:rsidRPr="00015219">
        <w:rPr>
          <w:rFonts w:ascii="Times New Roman" w:hAnsi="Times New Roman" w:cs="Times New Roman"/>
          <w:noProof/>
          <w:sz w:val="24"/>
          <w:szCs w:val="24"/>
        </w:rPr>
        <w:t>като е положил асфалтови смеси за пътни настилки</w:t>
      </w:r>
      <w:r w:rsidR="00A21971">
        <w:rPr>
          <w:rFonts w:ascii="Times New Roman" w:hAnsi="Times New Roman" w:cs="Times New Roman"/>
          <w:noProof/>
          <w:sz w:val="24"/>
          <w:szCs w:val="24"/>
        </w:rPr>
        <w:t xml:space="preserve"> </w:t>
      </w:r>
      <w:r w:rsidR="00EA08D4">
        <w:rPr>
          <w:rFonts w:ascii="Times New Roman" w:hAnsi="Times New Roman" w:cs="Times New Roman"/>
          <w:noProof/>
          <w:sz w:val="24"/>
          <w:szCs w:val="24"/>
        </w:rPr>
        <w:t xml:space="preserve">не по-малко от 2 000 </w:t>
      </w:r>
      <w:r w:rsidR="00596F24">
        <w:rPr>
          <w:rFonts w:ascii="Times New Roman" w:hAnsi="Times New Roman" w:cs="Times New Roman"/>
          <w:noProof/>
          <w:sz w:val="24"/>
          <w:szCs w:val="24"/>
        </w:rPr>
        <w:t>тона</w:t>
      </w:r>
      <w:r w:rsidRPr="00015219">
        <w:rPr>
          <w:rFonts w:ascii="Times New Roman" w:hAnsi="Times New Roman" w:cs="Times New Roman"/>
          <w:noProof/>
          <w:sz w:val="24"/>
          <w:szCs w:val="24"/>
        </w:rPr>
        <w:t>.</w:t>
      </w:r>
    </w:p>
    <w:p w:rsidR="00AF7E26" w:rsidRPr="00015219" w:rsidRDefault="00AF7E26" w:rsidP="00502799">
      <w:pPr>
        <w:widowControl w:val="0"/>
        <w:tabs>
          <w:tab w:val="num" w:pos="928"/>
        </w:tabs>
        <w:autoSpaceDE w:val="0"/>
        <w:autoSpaceDN w:val="0"/>
        <w:adjustRightInd w:val="0"/>
        <w:spacing w:after="0" w:line="240" w:lineRule="auto"/>
        <w:jc w:val="both"/>
        <w:rPr>
          <w:rFonts w:ascii="Times New Roman" w:hAnsi="Times New Roman" w:cs="Times New Roman"/>
          <w:sz w:val="24"/>
          <w:szCs w:val="24"/>
        </w:rPr>
      </w:pPr>
      <w:r w:rsidRPr="00015219">
        <w:rPr>
          <w:rFonts w:ascii="Times New Roman" w:hAnsi="Times New Roman" w:cs="Times New Roman"/>
          <w:b/>
          <w:sz w:val="24"/>
          <w:szCs w:val="24"/>
        </w:rPr>
        <w:t>3.3.</w:t>
      </w:r>
      <w:r w:rsidRPr="00015219">
        <w:rPr>
          <w:rFonts w:ascii="Times New Roman" w:hAnsi="Times New Roman" w:cs="Times New Roman"/>
          <w:b/>
          <w:noProof/>
          <w:sz w:val="24"/>
          <w:szCs w:val="24"/>
        </w:rPr>
        <w:t>2</w:t>
      </w:r>
      <w:r w:rsidRPr="00015219">
        <w:rPr>
          <w:rFonts w:ascii="Times New Roman" w:hAnsi="Times New Roman" w:cs="Times New Roman"/>
          <w:noProof/>
          <w:sz w:val="24"/>
          <w:szCs w:val="24"/>
        </w:rPr>
        <w:t xml:space="preserve">. </w:t>
      </w:r>
      <w:r w:rsidRPr="00015219">
        <w:rPr>
          <w:rFonts w:ascii="Times New Roman" w:hAnsi="Times New Roman" w:cs="Times New Roman"/>
          <w:sz w:val="24"/>
          <w:szCs w:val="24"/>
        </w:rPr>
        <w:t>Участникът, трябва да има възможност да осигури строителни машини и техническо оборудване, необходими за изпълнение на обществената поръчка, както следва:</w:t>
      </w:r>
    </w:p>
    <w:bookmarkEnd w:id="4"/>
    <w:bookmarkEnd w:id="5"/>
    <w:p w:rsidR="00AF7E26" w:rsidRPr="00015219" w:rsidRDefault="00E34B3C" w:rsidP="00660257">
      <w:pPr>
        <w:numPr>
          <w:ilvl w:val="2"/>
          <w:numId w:val="3"/>
        </w:numPr>
        <w:tabs>
          <w:tab w:val="left" w:pos="900"/>
        </w:tabs>
        <w:spacing w:before="60" w:after="0" w:line="240" w:lineRule="auto"/>
        <w:ind w:hanging="2160"/>
        <w:jc w:val="both"/>
        <w:rPr>
          <w:rFonts w:ascii="Times New Roman" w:hAnsi="Times New Roman" w:cs="Times New Roman"/>
          <w:sz w:val="24"/>
          <w:szCs w:val="24"/>
        </w:rPr>
      </w:pPr>
      <w:r>
        <w:rPr>
          <w:rFonts w:ascii="Times New Roman" w:hAnsi="Times New Roman" w:cs="Times New Roman"/>
          <w:sz w:val="24"/>
          <w:szCs w:val="24"/>
        </w:rPr>
        <w:t>Багер – 2</w:t>
      </w:r>
      <w:r w:rsidR="00AF7E26" w:rsidRPr="00015219">
        <w:rPr>
          <w:rFonts w:ascii="Times New Roman" w:hAnsi="Times New Roman" w:cs="Times New Roman"/>
          <w:sz w:val="24"/>
          <w:szCs w:val="24"/>
        </w:rPr>
        <w:t xml:space="preserve"> бр.</w:t>
      </w:r>
    </w:p>
    <w:p w:rsidR="00AF7E26" w:rsidRPr="00015219" w:rsidRDefault="00E34B3C" w:rsidP="00660257">
      <w:pPr>
        <w:numPr>
          <w:ilvl w:val="2"/>
          <w:numId w:val="3"/>
        </w:numPr>
        <w:tabs>
          <w:tab w:val="left" w:pos="900"/>
        </w:tabs>
        <w:spacing w:before="60" w:after="0" w:line="240" w:lineRule="auto"/>
        <w:ind w:hanging="2160"/>
        <w:jc w:val="both"/>
        <w:rPr>
          <w:rFonts w:ascii="Times New Roman" w:hAnsi="Times New Roman" w:cs="Times New Roman"/>
          <w:sz w:val="24"/>
          <w:szCs w:val="24"/>
        </w:rPr>
      </w:pPr>
      <w:r>
        <w:rPr>
          <w:rFonts w:ascii="Times New Roman" w:hAnsi="Times New Roman" w:cs="Times New Roman"/>
          <w:sz w:val="24"/>
          <w:szCs w:val="24"/>
        </w:rPr>
        <w:t>Автосамосвал – 4</w:t>
      </w:r>
      <w:r w:rsidR="00AF7E26" w:rsidRPr="00015219">
        <w:rPr>
          <w:rFonts w:ascii="Times New Roman" w:hAnsi="Times New Roman" w:cs="Times New Roman"/>
          <w:sz w:val="24"/>
          <w:szCs w:val="24"/>
        </w:rPr>
        <w:t xml:space="preserve"> бр.</w:t>
      </w:r>
    </w:p>
    <w:p w:rsidR="00AF7E26" w:rsidRPr="00015219" w:rsidRDefault="00AF7E26" w:rsidP="00660257">
      <w:pPr>
        <w:numPr>
          <w:ilvl w:val="2"/>
          <w:numId w:val="3"/>
        </w:numPr>
        <w:tabs>
          <w:tab w:val="left" w:pos="900"/>
        </w:tabs>
        <w:spacing w:before="60" w:after="0" w:line="240" w:lineRule="auto"/>
        <w:ind w:hanging="2160"/>
        <w:jc w:val="both"/>
        <w:rPr>
          <w:rFonts w:ascii="Times New Roman" w:hAnsi="Times New Roman" w:cs="Times New Roman"/>
          <w:sz w:val="24"/>
          <w:szCs w:val="24"/>
        </w:rPr>
      </w:pPr>
      <w:r w:rsidRPr="00015219">
        <w:rPr>
          <w:rFonts w:ascii="Times New Roman" w:hAnsi="Times New Roman" w:cs="Times New Roman"/>
          <w:sz w:val="24"/>
          <w:szCs w:val="24"/>
        </w:rPr>
        <w:t>Цистерна за битум 50 т - 1 бр.</w:t>
      </w:r>
    </w:p>
    <w:p w:rsidR="00AF7E26" w:rsidRPr="00015219" w:rsidRDefault="00AF7E26" w:rsidP="00660257">
      <w:pPr>
        <w:numPr>
          <w:ilvl w:val="2"/>
          <w:numId w:val="3"/>
        </w:numPr>
        <w:tabs>
          <w:tab w:val="left" w:pos="900"/>
        </w:tabs>
        <w:spacing w:before="60" w:after="0" w:line="240" w:lineRule="auto"/>
        <w:ind w:hanging="2160"/>
        <w:jc w:val="both"/>
        <w:rPr>
          <w:rFonts w:ascii="Times New Roman" w:hAnsi="Times New Roman" w:cs="Times New Roman"/>
          <w:sz w:val="24"/>
          <w:szCs w:val="24"/>
        </w:rPr>
      </w:pPr>
      <w:r w:rsidRPr="00015219">
        <w:rPr>
          <w:rFonts w:ascii="Times New Roman" w:hAnsi="Times New Roman" w:cs="Times New Roman"/>
          <w:sz w:val="24"/>
          <w:szCs w:val="24"/>
        </w:rPr>
        <w:lastRenderedPageBreak/>
        <w:t>Фреза за пътна настилка – 1 бр.</w:t>
      </w:r>
    </w:p>
    <w:p w:rsidR="00AF7E26" w:rsidRPr="00015219" w:rsidRDefault="00AF7E26" w:rsidP="00660257">
      <w:pPr>
        <w:numPr>
          <w:ilvl w:val="2"/>
          <w:numId w:val="3"/>
        </w:numPr>
        <w:tabs>
          <w:tab w:val="left" w:pos="900"/>
        </w:tabs>
        <w:spacing w:before="60" w:after="0" w:line="240" w:lineRule="auto"/>
        <w:ind w:hanging="2160"/>
        <w:jc w:val="both"/>
        <w:rPr>
          <w:rFonts w:ascii="Times New Roman" w:hAnsi="Times New Roman" w:cs="Times New Roman"/>
          <w:sz w:val="24"/>
          <w:szCs w:val="24"/>
        </w:rPr>
      </w:pPr>
      <w:r w:rsidRPr="00015219">
        <w:rPr>
          <w:rFonts w:ascii="Times New Roman" w:hAnsi="Times New Roman" w:cs="Times New Roman"/>
          <w:sz w:val="24"/>
          <w:szCs w:val="24"/>
        </w:rPr>
        <w:t>Валяци /вибрационни/:</w:t>
      </w:r>
    </w:p>
    <w:p w:rsidR="00AF7E26" w:rsidRPr="00015219" w:rsidRDefault="00AF7E26" w:rsidP="00660257">
      <w:pPr>
        <w:numPr>
          <w:ilvl w:val="1"/>
          <w:numId w:val="4"/>
        </w:numPr>
        <w:tabs>
          <w:tab w:val="left" w:pos="1701"/>
        </w:tabs>
        <w:spacing w:before="60" w:after="0" w:line="240" w:lineRule="auto"/>
        <w:ind w:hanging="1450"/>
        <w:jc w:val="both"/>
        <w:rPr>
          <w:rFonts w:ascii="Times New Roman" w:hAnsi="Times New Roman" w:cs="Times New Roman"/>
          <w:sz w:val="24"/>
          <w:szCs w:val="24"/>
        </w:rPr>
      </w:pPr>
      <w:r w:rsidRPr="00015219">
        <w:rPr>
          <w:rFonts w:ascii="Times New Roman" w:hAnsi="Times New Roman" w:cs="Times New Roman"/>
          <w:sz w:val="24"/>
          <w:szCs w:val="24"/>
        </w:rPr>
        <w:t>пневмоколесен валяк не по-малко от 10 т. – 1 бр.</w:t>
      </w:r>
    </w:p>
    <w:p w:rsidR="00AF7E26" w:rsidRPr="00015219" w:rsidRDefault="00AF7E26" w:rsidP="00660257">
      <w:pPr>
        <w:numPr>
          <w:ilvl w:val="1"/>
          <w:numId w:val="4"/>
        </w:numPr>
        <w:tabs>
          <w:tab w:val="left" w:pos="1701"/>
        </w:tabs>
        <w:spacing w:before="60" w:after="0" w:line="240" w:lineRule="auto"/>
        <w:ind w:hanging="1450"/>
        <w:jc w:val="both"/>
        <w:rPr>
          <w:rFonts w:ascii="Times New Roman" w:hAnsi="Times New Roman" w:cs="Times New Roman"/>
          <w:sz w:val="24"/>
          <w:szCs w:val="24"/>
        </w:rPr>
      </w:pPr>
      <w:r w:rsidRPr="00015219">
        <w:rPr>
          <w:rFonts w:ascii="Times New Roman" w:hAnsi="Times New Roman" w:cs="Times New Roman"/>
          <w:sz w:val="24"/>
          <w:szCs w:val="24"/>
        </w:rPr>
        <w:t>двубандажен валяк не по-малко от</w:t>
      </w:r>
      <w:r w:rsidR="00E34B3C">
        <w:rPr>
          <w:rFonts w:ascii="Times New Roman" w:hAnsi="Times New Roman" w:cs="Times New Roman"/>
          <w:sz w:val="24"/>
          <w:szCs w:val="24"/>
        </w:rPr>
        <w:t xml:space="preserve"> </w:t>
      </w:r>
      <w:r w:rsidRPr="00015219">
        <w:rPr>
          <w:rFonts w:ascii="Times New Roman" w:hAnsi="Times New Roman" w:cs="Times New Roman"/>
          <w:sz w:val="24"/>
          <w:szCs w:val="24"/>
          <w:lang w:val="en-US"/>
        </w:rPr>
        <w:t>10</w:t>
      </w:r>
      <w:r w:rsidR="00A21971">
        <w:rPr>
          <w:rFonts w:ascii="Times New Roman" w:hAnsi="Times New Roman" w:cs="Times New Roman"/>
          <w:sz w:val="24"/>
          <w:szCs w:val="24"/>
        </w:rPr>
        <w:t xml:space="preserve"> т. – 1</w:t>
      </w:r>
      <w:r w:rsidRPr="00015219">
        <w:rPr>
          <w:rFonts w:ascii="Times New Roman" w:hAnsi="Times New Roman" w:cs="Times New Roman"/>
          <w:sz w:val="24"/>
          <w:szCs w:val="24"/>
        </w:rPr>
        <w:t xml:space="preserve"> бр.</w:t>
      </w:r>
    </w:p>
    <w:p w:rsidR="00AF7E26" w:rsidRPr="00015219" w:rsidRDefault="00AF7E26" w:rsidP="00660257">
      <w:pPr>
        <w:numPr>
          <w:ilvl w:val="2"/>
          <w:numId w:val="3"/>
        </w:numPr>
        <w:tabs>
          <w:tab w:val="left" w:pos="900"/>
        </w:tabs>
        <w:spacing w:before="60" w:after="0" w:line="240" w:lineRule="auto"/>
        <w:ind w:hanging="2160"/>
        <w:jc w:val="both"/>
        <w:rPr>
          <w:rFonts w:ascii="Times New Roman" w:hAnsi="Times New Roman" w:cs="Times New Roman"/>
          <w:sz w:val="24"/>
          <w:szCs w:val="24"/>
        </w:rPr>
      </w:pPr>
      <w:r w:rsidRPr="00015219">
        <w:rPr>
          <w:rFonts w:ascii="Times New Roman" w:hAnsi="Times New Roman" w:cs="Times New Roman"/>
          <w:sz w:val="24"/>
          <w:szCs w:val="24"/>
        </w:rPr>
        <w:t>Автогрейдер с автоматичен нож за разстилане и профилиране  – 1 бр.</w:t>
      </w:r>
    </w:p>
    <w:p w:rsidR="00AF7E26" w:rsidRPr="00015219" w:rsidRDefault="00AF7E26" w:rsidP="00660257">
      <w:pPr>
        <w:numPr>
          <w:ilvl w:val="2"/>
          <w:numId w:val="3"/>
        </w:numPr>
        <w:tabs>
          <w:tab w:val="left" w:pos="900"/>
        </w:tabs>
        <w:spacing w:before="60" w:after="0" w:line="240" w:lineRule="auto"/>
        <w:ind w:hanging="2160"/>
        <w:jc w:val="both"/>
        <w:rPr>
          <w:rFonts w:ascii="Times New Roman" w:hAnsi="Times New Roman" w:cs="Times New Roman"/>
          <w:sz w:val="24"/>
          <w:szCs w:val="24"/>
        </w:rPr>
      </w:pPr>
      <w:r w:rsidRPr="00015219">
        <w:rPr>
          <w:rFonts w:ascii="Times New Roman" w:hAnsi="Times New Roman" w:cs="Times New Roman"/>
          <w:sz w:val="24"/>
          <w:szCs w:val="24"/>
        </w:rPr>
        <w:t>Автоцистерна с греда с дюзи за разпръскване на вода – 1 бр.</w:t>
      </w:r>
    </w:p>
    <w:p w:rsidR="00AF7E26" w:rsidRPr="00015219" w:rsidRDefault="00AF7E26" w:rsidP="00660257">
      <w:pPr>
        <w:numPr>
          <w:ilvl w:val="2"/>
          <w:numId w:val="3"/>
        </w:numPr>
        <w:tabs>
          <w:tab w:val="left" w:pos="900"/>
        </w:tabs>
        <w:spacing w:before="60" w:after="0" w:line="240" w:lineRule="auto"/>
        <w:ind w:hanging="2160"/>
        <w:jc w:val="both"/>
        <w:rPr>
          <w:rFonts w:ascii="Times New Roman" w:hAnsi="Times New Roman" w:cs="Times New Roman"/>
          <w:sz w:val="24"/>
          <w:szCs w:val="24"/>
        </w:rPr>
      </w:pPr>
      <w:r w:rsidRPr="00015219">
        <w:rPr>
          <w:rFonts w:ascii="Times New Roman" w:hAnsi="Times New Roman" w:cs="Times New Roman"/>
          <w:sz w:val="24"/>
          <w:szCs w:val="24"/>
        </w:rPr>
        <w:t>Автогудронатор – 1 бр.</w:t>
      </w:r>
    </w:p>
    <w:p w:rsidR="00AF7E26" w:rsidRPr="00015219" w:rsidRDefault="00AF7E26" w:rsidP="00660257">
      <w:pPr>
        <w:numPr>
          <w:ilvl w:val="2"/>
          <w:numId w:val="3"/>
        </w:numPr>
        <w:tabs>
          <w:tab w:val="left" w:pos="900"/>
        </w:tabs>
        <w:spacing w:before="60" w:after="0" w:line="240" w:lineRule="auto"/>
        <w:ind w:hanging="2160"/>
        <w:jc w:val="both"/>
        <w:rPr>
          <w:rFonts w:ascii="Times New Roman" w:hAnsi="Times New Roman" w:cs="Times New Roman"/>
          <w:sz w:val="24"/>
          <w:szCs w:val="24"/>
        </w:rPr>
      </w:pPr>
      <w:r w:rsidRPr="00015219">
        <w:rPr>
          <w:rFonts w:ascii="Times New Roman" w:hAnsi="Times New Roman" w:cs="Times New Roman"/>
          <w:sz w:val="24"/>
          <w:szCs w:val="24"/>
        </w:rPr>
        <w:t>Асфалтополагаща машина – 1 бр.</w:t>
      </w:r>
    </w:p>
    <w:p w:rsidR="00AF7E26" w:rsidRPr="00015219" w:rsidRDefault="00AF7E26" w:rsidP="00502799">
      <w:pPr>
        <w:widowControl w:val="0"/>
        <w:autoSpaceDE w:val="0"/>
        <w:autoSpaceDN w:val="0"/>
        <w:adjustRightInd w:val="0"/>
        <w:spacing w:before="120" w:line="240" w:lineRule="auto"/>
        <w:jc w:val="both"/>
        <w:rPr>
          <w:rFonts w:ascii="Times New Roman" w:hAnsi="Times New Roman" w:cs="Times New Roman"/>
          <w:bCs/>
          <w:sz w:val="24"/>
          <w:szCs w:val="24"/>
        </w:rPr>
      </w:pPr>
      <w:r w:rsidRPr="00015219">
        <w:rPr>
          <w:rFonts w:ascii="Times New Roman" w:hAnsi="Times New Roman" w:cs="Times New Roman"/>
          <w:b/>
          <w:sz w:val="24"/>
          <w:szCs w:val="24"/>
        </w:rPr>
        <w:t>3.3.3.</w:t>
      </w:r>
      <w:r w:rsidRPr="00015219">
        <w:rPr>
          <w:rFonts w:ascii="Times New Roman" w:hAnsi="Times New Roman" w:cs="Times New Roman"/>
          <w:sz w:val="24"/>
          <w:szCs w:val="24"/>
        </w:rPr>
        <w:t xml:space="preserve"> Участникът, следва да разполага с екип за изпълнение на строителството: лица, които извършват техническото ръководство при изпълнение на строителството, включващ специалисти с позиции, квалификация и професионален опит, както следва</w:t>
      </w:r>
      <w:r w:rsidRPr="00015219">
        <w:rPr>
          <w:rFonts w:ascii="Times New Roman" w:hAnsi="Times New Roman" w:cs="Times New Roman"/>
          <w:bCs/>
          <w:sz w:val="24"/>
          <w:szCs w:val="24"/>
        </w:rPr>
        <w:t>:</w:t>
      </w:r>
    </w:p>
    <w:p w:rsidR="00AF7E26" w:rsidRPr="00015219" w:rsidRDefault="00AF7E26" w:rsidP="00660257">
      <w:pPr>
        <w:numPr>
          <w:ilvl w:val="0"/>
          <w:numId w:val="5"/>
        </w:numPr>
        <w:spacing w:after="0" w:line="240" w:lineRule="auto"/>
        <w:ind w:left="1434" w:hanging="357"/>
        <w:jc w:val="both"/>
        <w:rPr>
          <w:rFonts w:ascii="Times New Roman" w:hAnsi="Times New Roman" w:cs="Times New Roman"/>
          <w:b/>
          <w:sz w:val="24"/>
          <w:szCs w:val="24"/>
        </w:rPr>
      </w:pPr>
      <w:r w:rsidRPr="00015219">
        <w:rPr>
          <w:rFonts w:ascii="Times New Roman" w:hAnsi="Times New Roman" w:cs="Times New Roman"/>
          <w:b/>
          <w:sz w:val="24"/>
          <w:szCs w:val="24"/>
        </w:rPr>
        <w:t>Ръководител на строежа:</w:t>
      </w:r>
    </w:p>
    <w:p w:rsidR="00AF7E26" w:rsidRPr="00015219" w:rsidRDefault="00AF7E26" w:rsidP="00015219">
      <w:pPr>
        <w:tabs>
          <w:tab w:val="left" w:pos="709"/>
        </w:tabs>
        <w:spacing w:line="240" w:lineRule="auto"/>
        <w:ind w:firstLine="709"/>
        <w:jc w:val="both"/>
        <w:rPr>
          <w:rFonts w:ascii="Times New Roman" w:hAnsi="Times New Roman" w:cs="Times New Roman"/>
          <w:sz w:val="24"/>
          <w:szCs w:val="24"/>
        </w:rPr>
      </w:pPr>
      <w:r w:rsidRPr="00015219">
        <w:rPr>
          <w:rFonts w:ascii="Times New Roman" w:hAnsi="Times New Roman" w:cs="Times New Roman"/>
          <w:i/>
          <w:sz w:val="24"/>
          <w:szCs w:val="24"/>
        </w:rPr>
        <w:t>Професионална област (квалификация):</w:t>
      </w:r>
      <w:r w:rsidRPr="00015219">
        <w:rPr>
          <w:rFonts w:ascii="Times New Roman" w:hAnsi="Times New Roman" w:cs="Times New Roman"/>
          <w:sz w:val="24"/>
          <w:szCs w:val="24"/>
        </w:rPr>
        <w:t xml:space="preserve"> строителен инженер, специалност „Пътно строителство” или „Транспортно строителство” или „Промишлено и гражданско строителство” или аналогична специалност (ако образованието е придобито в държава, където няма подобни специалности);</w:t>
      </w:r>
    </w:p>
    <w:p w:rsidR="00AF7E26" w:rsidRPr="00015219" w:rsidRDefault="00AF7E26" w:rsidP="00015219">
      <w:pPr>
        <w:spacing w:line="240" w:lineRule="auto"/>
        <w:ind w:firstLine="720"/>
        <w:jc w:val="both"/>
        <w:rPr>
          <w:rFonts w:ascii="Times New Roman" w:hAnsi="Times New Roman" w:cs="Times New Roman"/>
          <w:sz w:val="24"/>
          <w:szCs w:val="24"/>
        </w:rPr>
      </w:pPr>
      <w:r w:rsidRPr="00015219">
        <w:rPr>
          <w:rFonts w:ascii="Times New Roman" w:hAnsi="Times New Roman" w:cs="Times New Roman"/>
          <w:i/>
          <w:sz w:val="24"/>
          <w:szCs w:val="24"/>
        </w:rPr>
        <w:t xml:space="preserve">Общ професионален опит: </w:t>
      </w:r>
      <w:r w:rsidR="00A21971">
        <w:rPr>
          <w:rFonts w:ascii="Times New Roman" w:hAnsi="Times New Roman" w:cs="Times New Roman"/>
          <w:sz w:val="24"/>
          <w:szCs w:val="24"/>
        </w:rPr>
        <w:t>минимум 7</w:t>
      </w:r>
      <w:r w:rsidRPr="00015219">
        <w:rPr>
          <w:rFonts w:ascii="Times New Roman" w:hAnsi="Times New Roman" w:cs="Times New Roman"/>
          <w:sz w:val="24"/>
          <w:szCs w:val="24"/>
        </w:rPr>
        <w:t xml:space="preserve"> (</w:t>
      </w:r>
      <w:r w:rsidR="00A21971">
        <w:rPr>
          <w:rFonts w:ascii="Times New Roman" w:hAnsi="Times New Roman" w:cs="Times New Roman"/>
          <w:sz w:val="24"/>
          <w:szCs w:val="24"/>
        </w:rPr>
        <w:t>седем</w:t>
      </w:r>
      <w:r w:rsidRPr="00015219">
        <w:rPr>
          <w:rFonts w:ascii="Times New Roman" w:hAnsi="Times New Roman" w:cs="Times New Roman"/>
          <w:sz w:val="24"/>
          <w:szCs w:val="24"/>
        </w:rPr>
        <w:t xml:space="preserve">) години </w:t>
      </w:r>
      <w:r w:rsidRPr="00015219">
        <w:rPr>
          <w:rFonts w:ascii="Times New Roman" w:hAnsi="Times New Roman" w:cs="Times New Roman"/>
          <w:sz w:val="24"/>
          <w:szCs w:val="24"/>
          <w:lang w:eastAsia="zh-CN"/>
        </w:rPr>
        <w:t xml:space="preserve">общ трудов стаж </w:t>
      </w:r>
      <w:r w:rsidRPr="00015219">
        <w:rPr>
          <w:rFonts w:ascii="Times New Roman" w:hAnsi="Times New Roman" w:cs="Times New Roman"/>
          <w:sz w:val="24"/>
          <w:szCs w:val="24"/>
        </w:rPr>
        <w:t xml:space="preserve">като строителен инженер; </w:t>
      </w:r>
    </w:p>
    <w:p w:rsidR="00AF7E26" w:rsidRPr="00015219" w:rsidRDefault="00AF7E26" w:rsidP="00015219">
      <w:pPr>
        <w:spacing w:line="240" w:lineRule="auto"/>
        <w:ind w:firstLine="720"/>
        <w:jc w:val="both"/>
        <w:rPr>
          <w:rFonts w:ascii="Times New Roman" w:hAnsi="Times New Roman" w:cs="Times New Roman"/>
          <w:sz w:val="24"/>
          <w:szCs w:val="24"/>
        </w:rPr>
      </w:pPr>
      <w:r w:rsidRPr="00015219">
        <w:rPr>
          <w:rFonts w:ascii="Times New Roman" w:hAnsi="Times New Roman" w:cs="Times New Roman"/>
          <w:i/>
          <w:sz w:val="24"/>
          <w:szCs w:val="24"/>
        </w:rPr>
        <w:t>Специфичен опит</w:t>
      </w:r>
      <w:r w:rsidR="00A21971">
        <w:rPr>
          <w:rFonts w:ascii="Times New Roman" w:hAnsi="Times New Roman" w:cs="Times New Roman"/>
          <w:sz w:val="24"/>
          <w:szCs w:val="24"/>
        </w:rPr>
        <w:t>: минимум 3</w:t>
      </w:r>
      <w:r w:rsidRPr="00015219">
        <w:rPr>
          <w:rFonts w:ascii="Times New Roman" w:hAnsi="Times New Roman" w:cs="Times New Roman"/>
          <w:sz w:val="24"/>
          <w:szCs w:val="24"/>
        </w:rPr>
        <w:t xml:space="preserve"> (</w:t>
      </w:r>
      <w:r w:rsidR="00A21971">
        <w:rPr>
          <w:rFonts w:ascii="Times New Roman" w:hAnsi="Times New Roman" w:cs="Times New Roman"/>
          <w:sz w:val="24"/>
          <w:szCs w:val="24"/>
        </w:rPr>
        <w:t>три</w:t>
      </w:r>
      <w:r w:rsidRPr="00015219">
        <w:rPr>
          <w:rFonts w:ascii="Times New Roman" w:hAnsi="Times New Roman" w:cs="Times New Roman"/>
          <w:sz w:val="24"/>
          <w:szCs w:val="24"/>
        </w:rPr>
        <w:t>) години на позиция ръководител на пътни обекти (ново строителство и/или реконструкция и/или рехабилитация).</w:t>
      </w:r>
    </w:p>
    <w:p w:rsidR="00AF7E26" w:rsidRPr="00015219" w:rsidRDefault="00AF7E26" w:rsidP="00660257">
      <w:pPr>
        <w:numPr>
          <w:ilvl w:val="0"/>
          <w:numId w:val="5"/>
        </w:numPr>
        <w:spacing w:before="120" w:after="0" w:line="240" w:lineRule="auto"/>
        <w:ind w:left="1434" w:hanging="357"/>
        <w:jc w:val="both"/>
        <w:rPr>
          <w:rFonts w:ascii="Times New Roman" w:hAnsi="Times New Roman" w:cs="Times New Roman"/>
          <w:b/>
          <w:sz w:val="24"/>
          <w:szCs w:val="24"/>
        </w:rPr>
      </w:pPr>
      <w:r w:rsidRPr="00015219">
        <w:rPr>
          <w:rFonts w:ascii="Times New Roman" w:hAnsi="Times New Roman" w:cs="Times New Roman"/>
          <w:b/>
          <w:sz w:val="24"/>
          <w:szCs w:val="24"/>
          <w:lang w:eastAsia="zh-CN"/>
        </w:rPr>
        <w:t>Технически ръководител асфалтови работи</w:t>
      </w:r>
      <w:r w:rsidRPr="00015219">
        <w:rPr>
          <w:rFonts w:ascii="Times New Roman" w:hAnsi="Times New Roman" w:cs="Times New Roman"/>
          <w:b/>
          <w:sz w:val="24"/>
          <w:szCs w:val="24"/>
        </w:rPr>
        <w:t>:</w:t>
      </w:r>
    </w:p>
    <w:p w:rsidR="00AF7E26" w:rsidRPr="00015219" w:rsidRDefault="00AF7E26" w:rsidP="00015219">
      <w:pPr>
        <w:spacing w:line="240" w:lineRule="auto"/>
        <w:ind w:firstLine="709"/>
        <w:jc w:val="both"/>
        <w:rPr>
          <w:rFonts w:ascii="Times New Roman" w:hAnsi="Times New Roman" w:cs="Times New Roman"/>
          <w:sz w:val="24"/>
          <w:szCs w:val="24"/>
        </w:rPr>
      </w:pPr>
      <w:r w:rsidRPr="00015219">
        <w:rPr>
          <w:rFonts w:ascii="Times New Roman" w:hAnsi="Times New Roman" w:cs="Times New Roman"/>
          <w:i/>
          <w:sz w:val="24"/>
          <w:szCs w:val="24"/>
        </w:rPr>
        <w:t>Професионална област (квалификация):</w:t>
      </w:r>
      <w:r w:rsidRPr="00015219">
        <w:rPr>
          <w:rFonts w:ascii="Times New Roman" w:hAnsi="Times New Roman" w:cs="Times New Roman"/>
          <w:i/>
          <w:sz w:val="24"/>
          <w:szCs w:val="24"/>
          <w:lang w:val="en-US"/>
        </w:rPr>
        <w:t xml:space="preserve"> </w:t>
      </w:r>
      <w:r w:rsidRPr="00015219">
        <w:rPr>
          <w:rFonts w:ascii="Times New Roman" w:hAnsi="Times New Roman" w:cs="Times New Roman"/>
          <w:sz w:val="24"/>
          <w:szCs w:val="24"/>
        </w:rPr>
        <w:t>строителен инженер или професионална квалификация строителен техник;</w:t>
      </w:r>
    </w:p>
    <w:p w:rsidR="00AF7E26" w:rsidRPr="00015219" w:rsidRDefault="00AF7E26" w:rsidP="00015219">
      <w:pPr>
        <w:spacing w:line="240" w:lineRule="auto"/>
        <w:ind w:firstLine="720"/>
        <w:jc w:val="both"/>
        <w:rPr>
          <w:rFonts w:ascii="Times New Roman" w:hAnsi="Times New Roman" w:cs="Times New Roman"/>
          <w:sz w:val="24"/>
          <w:szCs w:val="24"/>
        </w:rPr>
      </w:pPr>
      <w:r w:rsidRPr="00015219">
        <w:rPr>
          <w:rFonts w:ascii="Times New Roman" w:hAnsi="Times New Roman" w:cs="Times New Roman"/>
          <w:i/>
          <w:sz w:val="24"/>
          <w:szCs w:val="24"/>
        </w:rPr>
        <w:t xml:space="preserve">Общ професионален опит: </w:t>
      </w:r>
      <w:r w:rsidR="00A21971">
        <w:rPr>
          <w:rFonts w:ascii="Times New Roman" w:hAnsi="Times New Roman" w:cs="Times New Roman"/>
          <w:sz w:val="24"/>
          <w:szCs w:val="24"/>
        </w:rPr>
        <w:t>минимум 3</w:t>
      </w:r>
      <w:r w:rsidRPr="00015219">
        <w:rPr>
          <w:rFonts w:ascii="Times New Roman" w:hAnsi="Times New Roman" w:cs="Times New Roman"/>
          <w:sz w:val="24"/>
          <w:szCs w:val="24"/>
        </w:rPr>
        <w:t xml:space="preserve"> (</w:t>
      </w:r>
      <w:r w:rsidR="00A21971">
        <w:rPr>
          <w:rFonts w:ascii="Times New Roman" w:hAnsi="Times New Roman" w:cs="Times New Roman"/>
          <w:sz w:val="24"/>
          <w:szCs w:val="24"/>
        </w:rPr>
        <w:t>три</w:t>
      </w:r>
      <w:r w:rsidRPr="00015219">
        <w:rPr>
          <w:rFonts w:ascii="Times New Roman" w:hAnsi="Times New Roman" w:cs="Times New Roman"/>
          <w:sz w:val="24"/>
          <w:szCs w:val="24"/>
        </w:rPr>
        <w:t xml:space="preserve">) години </w:t>
      </w:r>
      <w:r w:rsidRPr="00015219">
        <w:rPr>
          <w:rFonts w:ascii="Times New Roman" w:hAnsi="Times New Roman" w:cs="Times New Roman"/>
          <w:sz w:val="24"/>
          <w:szCs w:val="24"/>
          <w:lang w:eastAsia="zh-CN"/>
        </w:rPr>
        <w:t>общ трудов стаж на строеж</w:t>
      </w:r>
      <w:r w:rsidRPr="00015219">
        <w:rPr>
          <w:rFonts w:ascii="Times New Roman" w:hAnsi="Times New Roman" w:cs="Times New Roman"/>
          <w:sz w:val="24"/>
          <w:szCs w:val="24"/>
        </w:rPr>
        <w:t xml:space="preserve">; </w:t>
      </w:r>
    </w:p>
    <w:p w:rsidR="00AF7E26" w:rsidRPr="00015219" w:rsidRDefault="00AF7E26" w:rsidP="00015219">
      <w:pPr>
        <w:spacing w:line="240" w:lineRule="auto"/>
        <w:ind w:firstLine="720"/>
        <w:jc w:val="both"/>
        <w:rPr>
          <w:rFonts w:ascii="Times New Roman" w:hAnsi="Times New Roman" w:cs="Times New Roman"/>
          <w:sz w:val="24"/>
          <w:szCs w:val="24"/>
        </w:rPr>
      </w:pPr>
      <w:r w:rsidRPr="00015219">
        <w:rPr>
          <w:rFonts w:ascii="Times New Roman" w:hAnsi="Times New Roman" w:cs="Times New Roman"/>
          <w:i/>
          <w:sz w:val="24"/>
          <w:szCs w:val="24"/>
        </w:rPr>
        <w:t xml:space="preserve">Специфичен опит: </w:t>
      </w:r>
      <w:r w:rsidR="00A21971">
        <w:rPr>
          <w:rFonts w:ascii="Times New Roman" w:hAnsi="Times New Roman" w:cs="Times New Roman"/>
          <w:sz w:val="24"/>
          <w:szCs w:val="24"/>
        </w:rPr>
        <w:t>минимум 1</w:t>
      </w:r>
      <w:r w:rsidRPr="00015219">
        <w:rPr>
          <w:rFonts w:ascii="Times New Roman" w:hAnsi="Times New Roman" w:cs="Times New Roman"/>
          <w:sz w:val="24"/>
          <w:szCs w:val="24"/>
        </w:rPr>
        <w:t xml:space="preserve"> (</w:t>
      </w:r>
      <w:r w:rsidR="00A21971">
        <w:rPr>
          <w:rFonts w:ascii="Times New Roman" w:hAnsi="Times New Roman" w:cs="Times New Roman"/>
          <w:sz w:val="24"/>
          <w:szCs w:val="24"/>
        </w:rPr>
        <w:t>една</w:t>
      </w:r>
      <w:r w:rsidRPr="00015219">
        <w:rPr>
          <w:rFonts w:ascii="Times New Roman" w:hAnsi="Times New Roman" w:cs="Times New Roman"/>
          <w:sz w:val="24"/>
          <w:szCs w:val="24"/>
        </w:rPr>
        <w:t>) годин</w:t>
      </w:r>
      <w:r w:rsidR="00A21971">
        <w:rPr>
          <w:rFonts w:ascii="Times New Roman" w:hAnsi="Times New Roman" w:cs="Times New Roman"/>
          <w:sz w:val="24"/>
          <w:szCs w:val="24"/>
        </w:rPr>
        <w:t>а</w:t>
      </w:r>
      <w:r w:rsidRPr="00015219">
        <w:rPr>
          <w:rFonts w:ascii="Times New Roman" w:hAnsi="Times New Roman" w:cs="Times New Roman"/>
          <w:sz w:val="24"/>
          <w:szCs w:val="24"/>
        </w:rPr>
        <w:t xml:space="preserve"> на такава позиция при изпълнението на пътни обекти (ново строителство и/или реконструкция и/или рехабилитация).</w:t>
      </w:r>
    </w:p>
    <w:p w:rsidR="00AF7E26" w:rsidRPr="00015219" w:rsidRDefault="00AF7E26" w:rsidP="00660257">
      <w:pPr>
        <w:numPr>
          <w:ilvl w:val="0"/>
          <w:numId w:val="5"/>
        </w:numPr>
        <w:spacing w:before="120" w:after="0" w:line="240" w:lineRule="auto"/>
        <w:ind w:left="1434" w:hanging="357"/>
        <w:jc w:val="both"/>
        <w:rPr>
          <w:rFonts w:ascii="Times New Roman" w:hAnsi="Times New Roman" w:cs="Times New Roman"/>
          <w:sz w:val="24"/>
          <w:szCs w:val="24"/>
        </w:rPr>
      </w:pPr>
      <w:r w:rsidRPr="00015219">
        <w:rPr>
          <w:rFonts w:ascii="Times New Roman" w:hAnsi="Times New Roman" w:cs="Times New Roman"/>
          <w:b/>
          <w:sz w:val="24"/>
          <w:szCs w:val="24"/>
          <w:lang w:eastAsia="zh-CN"/>
        </w:rPr>
        <w:t>Геодезист:</w:t>
      </w:r>
      <w:r w:rsidRPr="00015219">
        <w:rPr>
          <w:rFonts w:ascii="Times New Roman" w:hAnsi="Times New Roman" w:cs="Times New Roman"/>
          <w:i/>
          <w:sz w:val="24"/>
          <w:szCs w:val="24"/>
        </w:rPr>
        <w:t xml:space="preserve"> </w:t>
      </w:r>
    </w:p>
    <w:p w:rsidR="00AF7E26" w:rsidRPr="00015219" w:rsidRDefault="00AF7E26" w:rsidP="00015219">
      <w:pPr>
        <w:spacing w:line="240" w:lineRule="auto"/>
        <w:ind w:firstLine="708"/>
        <w:jc w:val="both"/>
        <w:rPr>
          <w:rFonts w:ascii="Times New Roman" w:hAnsi="Times New Roman" w:cs="Times New Roman"/>
          <w:sz w:val="24"/>
          <w:szCs w:val="24"/>
        </w:rPr>
      </w:pPr>
      <w:r w:rsidRPr="00015219">
        <w:rPr>
          <w:rFonts w:ascii="Times New Roman" w:hAnsi="Times New Roman" w:cs="Times New Roman"/>
          <w:i/>
          <w:sz w:val="24"/>
          <w:szCs w:val="24"/>
        </w:rPr>
        <w:t>Професионална област (квалификация):</w:t>
      </w:r>
      <w:r w:rsidRPr="00015219">
        <w:rPr>
          <w:rFonts w:ascii="Times New Roman" w:hAnsi="Times New Roman" w:cs="Times New Roman"/>
          <w:i/>
          <w:sz w:val="24"/>
          <w:szCs w:val="24"/>
          <w:lang w:val="en-US"/>
        </w:rPr>
        <w:t xml:space="preserve"> </w:t>
      </w:r>
      <w:r w:rsidRPr="00015219">
        <w:rPr>
          <w:rFonts w:ascii="Times New Roman" w:hAnsi="Times New Roman" w:cs="Times New Roman"/>
          <w:sz w:val="24"/>
          <w:szCs w:val="24"/>
        </w:rPr>
        <w:t>строителен инженер, специалност „Геодезия” или професионална квалификация строителен техник;</w:t>
      </w:r>
    </w:p>
    <w:p w:rsidR="00AF7E26" w:rsidRPr="00015219" w:rsidRDefault="00AF7E26" w:rsidP="00015219">
      <w:pPr>
        <w:spacing w:line="240" w:lineRule="auto"/>
        <w:ind w:firstLine="720"/>
        <w:jc w:val="both"/>
        <w:rPr>
          <w:rFonts w:ascii="Times New Roman" w:hAnsi="Times New Roman" w:cs="Times New Roman"/>
          <w:sz w:val="24"/>
          <w:szCs w:val="24"/>
        </w:rPr>
      </w:pPr>
      <w:r w:rsidRPr="00015219">
        <w:rPr>
          <w:rFonts w:ascii="Times New Roman" w:hAnsi="Times New Roman" w:cs="Times New Roman"/>
          <w:i/>
          <w:sz w:val="24"/>
          <w:szCs w:val="24"/>
        </w:rPr>
        <w:t xml:space="preserve">Общ професионален опит: </w:t>
      </w:r>
      <w:r w:rsidRPr="00015219">
        <w:rPr>
          <w:rFonts w:ascii="Times New Roman" w:hAnsi="Times New Roman" w:cs="Times New Roman"/>
          <w:sz w:val="24"/>
          <w:szCs w:val="24"/>
        </w:rPr>
        <w:t xml:space="preserve">минимум 5 (пет) години </w:t>
      </w:r>
      <w:r w:rsidRPr="00015219">
        <w:rPr>
          <w:rFonts w:ascii="Times New Roman" w:hAnsi="Times New Roman" w:cs="Times New Roman"/>
          <w:sz w:val="24"/>
          <w:szCs w:val="24"/>
          <w:lang w:eastAsia="zh-CN"/>
        </w:rPr>
        <w:t>общ трудов стаж на строеж</w:t>
      </w:r>
      <w:r w:rsidRPr="00015219">
        <w:rPr>
          <w:rFonts w:ascii="Times New Roman" w:hAnsi="Times New Roman" w:cs="Times New Roman"/>
          <w:sz w:val="24"/>
          <w:szCs w:val="24"/>
        </w:rPr>
        <w:t xml:space="preserve">; </w:t>
      </w:r>
    </w:p>
    <w:p w:rsidR="00AF7E26" w:rsidRPr="00015219" w:rsidRDefault="00AF7E26" w:rsidP="00015219">
      <w:pPr>
        <w:spacing w:line="240" w:lineRule="auto"/>
        <w:ind w:firstLine="720"/>
        <w:jc w:val="both"/>
        <w:rPr>
          <w:rFonts w:ascii="Times New Roman" w:hAnsi="Times New Roman" w:cs="Times New Roman"/>
          <w:sz w:val="24"/>
          <w:szCs w:val="24"/>
        </w:rPr>
      </w:pPr>
      <w:r w:rsidRPr="00015219">
        <w:rPr>
          <w:rFonts w:ascii="Times New Roman" w:hAnsi="Times New Roman" w:cs="Times New Roman"/>
          <w:i/>
          <w:sz w:val="24"/>
          <w:szCs w:val="24"/>
        </w:rPr>
        <w:t>Специфичен опит</w:t>
      </w:r>
      <w:r w:rsidRPr="00015219">
        <w:rPr>
          <w:rFonts w:ascii="Times New Roman" w:hAnsi="Times New Roman" w:cs="Times New Roman"/>
          <w:sz w:val="24"/>
          <w:szCs w:val="24"/>
        </w:rPr>
        <w:t>: минимум 3 (три) години на такава позиция при изпълнението на пътни обекти (ново строителство и/или реконструкция и/или рехабилитация).</w:t>
      </w:r>
    </w:p>
    <w:p w:rsidR="00AF7E26" w:rsidRPr="00015219" w:rsidRDefault="00AF7E26" w:rsidP="00660257">
      <w:pPr>
        <w:numPr>
          <w:ilvl w:val="0"/>
          <w:numId w:val="5"/>
        </w:numPr>
        <w:spacing w:before="120" w:after="0" w:line="240" w:lineRule="auto"/>
        <w:ind w:left="1434" w:hanging="357"/>
        <w:jc w:val="both"/>
        <w:rPr>
          <w:rFonts w:ascii="Times New Roman" w:hAnsi="Times New Roman" w:cs="Times New Roman"/>
          <w:b/>
          <w:sz w:val="24"/>
          <w:szCs w:val="24"/>
        </w:rPr>
      </w:pPr>
      <w:r w:rsidRPr="00015219">
        <w:rPr>
          <w:rFonts w:ascii="Times New Roman" w:hAnsi="Times New Roman" w:cs="Times New Roman"/>
          <w:b/>
          <w:sz w:val="24"/>
          <w:szCs w:val="24"/>
          <w:lang w:eastAsia="zh-CN"/>
        </w:rPr>
        <w:t>Отговорник по качеството</w:t>
      </w:r>
      <w:r w:rsidRPr="00015219">
        <w:rPr>
          <w:rFonts w:ascii="Times New Roman" w:hAnsi="Times New Roman" w:cs="Times New Roman"/>
          <w:b/>
          <w:sz w:val="24"/>
          <w:szCs w:val="24"/>
        </w:rPr>
        <w:t>:</w:t>
      </w:r>
    </w:p>
    <w:p w:rsidR="00AF7E26" w:rsidRPr="00015219" w:rsidRDefault="00AF7E26" w:rsidP="00015219">
      <w:pPr>
        <w:tabs>
          <w:tab w:val="left" w:pos="709"/>
        </w:tabs>
        <w:spacing w:line="240" w:lineRule="auto"/>
        <w:ind w:firstLine="709"/>
        <w:jc w:val="both"/>
        <w:rPr>
          <w:rFonts w:ascii="Times New Roman" w:hAnsi="Times New Roman" w:cs="Times New Roman"/>
          <w:sz w:val="24"/>
          <w:szCs w:val="24"/>
        </w:rPr>
      </w:pPr>
      <w:r w:rsidRPr="00015219">
        <w:rPr>
          <w:rFonts w:ascii="Times New Roman" w:hAnsi="Times New Roman" w:cs="Times New Roman"/>
          <w:i/>
          <w:sz w:val="24"/>
          <w:szCs w:val="24"/>
        </w:rPr>
        <w:t xml:space="preserve">Професионална област (квалификация): </w:t>
      </w:r>
      <w:r w:rsidRPr="00015219">
        <w:rPr>
          <w:rFonts w:ascii="Times New Roman" w:hAnsi="Times New Roman" w:cs="Times New Roman"/>
          <w:sz w:val="24"/>
          <w:szCs w:val="24"/>
        </w:rPr>
        <w:t>строителен инженер или химик или аналогична специалност (ако образованието е придобито в държава, където няма подобни специалности);</w:t>
      </w:r>
    </w:p>
    <w:p w:rsidR="00AF7E26" w:rsidRPr="00015219" w:rsidRDefault="00AF7E26" w:rsidP="00015219">
      <w:pPr>
        <w:spacing w:line="240" w:lineRule="auto"/>
        <w:ind w:firstLine="720"/>
        <w:jc w:val="both"/>
        <w:rPr>
          <w:rFonts w:ascii="Times New Roman" w:hAnsi="Times New Roman" w:cs="Times New Roman"/>
          <w:sz w:val="24"/>
          <w:szCs w:val="24"/>
        </w:rPr>
      </w:pPr>
      <w:r w:rsidRPr="00015219">
        <w:rPr>
          <w:rFonts w:ascii="Times New Roman" w:hAnsi="Times New Roman" w:cs="Times New Roman"/>
          <w:i/>
          <w:sz w:val="24"/>
          <w:szCs w:val="24"/>
        </w:rPr>
        <w:t xml:space="preserve">Общ професионален опит: </w:t>
      </w:r>
      <w:r w:rsidRPr="00015219">
        <w:rPr>
          <w:rFonts w:ascii="Times New Roman" w:hAnsi="Times New Roman" w:cs="Times New Roman"/>
          <w:sz w:val="24"/>
          <w:szCs w:val="24"/>
        </w:rPr>
        <w:t xml:space="preserve">минимум 5 (пет) години </w:t>
      </w:r>
      <w:r w:rsidRPr="00015219">
        <w:rPr>
          <w:rFonts w:ascii="Times New Roman" w:hAnsi="Times New Roman" w:cs="Times New Roman"/>
          <w:sz w:val="24"/>
          <w:szCs w:val="24"/>
          <w:lang w:eastAsia="zh-CN"/>
        </w:rPr>
        <w:t>общ трудов стаж</w:t>
      </w:r>
      <w:r w:rsidRPr="00015219">
        <w:rPr>
          <w:rFonts w:ascii="Times New Roman" w:hAnsi="Times New Roman" w:cs="Times New Roman"/>
          <w:sz w:val="24"/>
          <w:szCs w:val="24"/>
        </w:rPr>
        <w:t xml:space="preserve">; </w:t>
      </w:r>
    </w:p>
    <w:p w:rsidR="00AF7E26" w:rsidRPr="00015219" w:rsidRDefault="00AF7E26" w:rsidP="00015219">
      <w:pPr>
        <w:spacing w:line="240" w:lineRule="auto"/>
        <w:ind w:firstLine="720"/>
        <w:jc w:val="both"/>
        <w:rPr>
          <w:rFonts w:ascii="Times New Roman" w:hAnsi="Times New Roman" w:cs="Times New Roman"/>
          <w:sz w:val="24"/>
          <w:szCs w:val="24"/>
        </w:rPr>
      </w:pPr>
      <w:r w:rsidRPr="00015219">
        <w:rPr>
          <w:rFonts w:ascii="Times New Roman" w:hAnsi="Times New Roman" w:cs="Times New Roman"/>
          <w:i/>
          <w:sz w:val="24"/>
          <w:szCs w:val="24"/>
        </w:rPr>
        <w:t>Специфичен опит</w:t>
      </w:r>
      <w:r w:rsidRPr="00015219">
        <w:rPr>
          <w:rFonts w:ascii="Times New Roman" w:hAnsi="Times New Roman" w:cs="Times New Roman"/>
          <w:sz w:val="24"/>
          <w:szCs w:val="24"/>
        </w:rPr>
        <w:t>: минимум 2 (две) години опит в строителна лаборатория.</w:t>
      </w:r>
    </w:p>
    <w:p w:rsidR="00AF7E26" w:rsidRPr="00015219" w:rsidRDefault="00AF7E26" w:rsidP="00660257">
      <w:pPr>
        <w:numPr>
          <w:ilvl w:val="0"/>
          <w:numId w:val="5"/>
        </w:numPr>
        <w:spacing w:before="120" w:after="0" w:line="240" w:lineRule="auto"/>
        <w:ind w:left="1434" w:hanging="357"/>
        <w:jc w:val="both"/>
        <w:rPr>
          <w:rFonts w:ascii="Times New Roman" w:hAnsi="Times New Roman" w:cs="Times New Roman"/>
          <w:sz w:val="24"/>
          <w:szCs w:val="24"/>
        </w:rPr>
      </w:pPr>
      <w:r w:rsidRPr="00015219">
        <w:rPr>
          <w:rFonts w:ascii="Times New Roman" w:hAnsi="Times New Roman" w:cs="Times New Roman"/>
          <w:b/>
          <w:sz w:val="24"/>
          <w:szCs w:val="24"/>
          <w:lang w:eastAsia="zh-CN"/>
        </w:rPr>
        <w:lastRenderedPageBreak/>
        <w:t>Отговорник по безопасност и здраве (ПБЗ)</w:t>
      </w:r>
    </w:p>
    <w:p w:rsidR="00AF7E26" w:rsidRPr="00015219" w:rsidRDefault="00AF7E26" w:rsidP="00015219">
      <w:pPr>
        <w:spacing w:line="240" w:lineRule="auto"/>
        <w:ind w:firstLine="708"/>
        <w:jc w:val="both"/>
        <w:rPr>
          <w:rFonts w:ascii="Times New Roman" w:hAnsi="Times New Roman" w:cs="Times New Roman"/>
          <w:sz w:val="24"/>
          <w:szCs w:val="24"/>
        </w:rPr>
      </w:pPr>
      <w:r w:rsidRPr="00015219">
        <w:rPr>
          <w:rFonts w:ascii="Times New Roman" w:hAnsi="Times New Roman" w:cs="Times New Roman"/>
          <w:i/>
          <w:sz w:val="24"/>
          <w:szCs w:val="24"/>
        </w:rPr>
        <w:t>Професионална област (квалификация):</w:t>
      </w:r>
      <w:r w:rsidRPr="00015219">
        <w:rPr>
          <w:rFonts w:ascii="Times New Roman" w:hAnsi="Times New Roman" w:cs="Times New Roman"/>
          <w:sz w:val="24"/>
          <w:szCs w:val="24"/>
        </w:rPr>
        <w:t xml:space="preserve"> строителен инженер или професионална квалификация строителен техник;</w:t>
      </w:r>
    </w:p>
    <w:p w:rsidR="00AF7E26" w:rsidRPr="00015219" w:rsidRDefault="00AF7E26" w:rsidP="00015219">
      <w:pPr>
        <w:spacing w:line="240" w:lineRule="auto"/>
        <w:ind w:firstLine="720"/>
        <w:jc w:val="both"/>
        <w:rPr>
          <w:rFonts w:ascii="Times New Roman" w:hAnsi="Times New Roman" w:cs="Times New Roman"/>
          <w:sz w:val="24"/>
          <w:szCs w:val="24"/>
        </w:rPr>
      </w:pPr>
      <w:r w:rsidRPr="00015219">
        <w:rPr>
          <w:rFonts w:ascii="Times New Roman" w:hAnsi="Times New Roman" w:cs="Times New Roman"/>
          <w:i/>
          <w:sz w:val="24"/>
          <w:szCs w:val="24"/>
        </w:rPr>
        <w:t xml:space="preserve">Общ професионален опит: </w:t>
      </w:r>
      <w:r w:rsidRPr="00015219">
        <w:rPr>
          <w:rFonts w:ascii="Times New Roman" w:hAnsi="Times New Roman" w:cs="Times New Roman"/>
          <w:sz w:val="24"/>
          <w:szCs w:val="24"/>
        </w:rPr>
        <w:t xml:space="preserve">минимум 5 (пет) години </w:t>
      </w:r>
      <w:r w:rsidRPr="00015219">
        <w:rPr>
          <w:rFonts w:ascii="Times New Roman" w:hAnsi="Times New Roman" w:cs="Times New Roman"/>
          <w:sz w:val="24"/>
          <w:szCs w:val="24"/>
          <w:lang w:eastAsia="zh-CN"/>
        </w:rPr>
        <w:t>общ трудов стаж на строеж</w:t>
      </w:r>
      <w:r w:rsidRPr="00015219">
        <w:rPr>
          <w:rFonts w:ascii="Times New Roman" w:hAnsi="Times New Roman" w:cs="Times New Roman"/>
          <w:sz w:val="24"/>
          <w:szCs w:val="24"/>
        </w:rPr>
        <w:t xml:space="preserve">; </w:t>
      </w:r>
    </w:p>
    <w:p w:rsidR="00AF7E26" w:rsidRPr="00015219" w:rsidRDefault="00AF7E26" w:rsidP="00015219">
      <w:pPr>
        <w:spacing w:line="240" w:lineRule="auto"/>
        <w:ind w:firstLine="720"/>
        <w:jc w:val="both"/>
        <w:rPr>
          <w:rFonts w:ascii="Times New Roman" w:hAnsi="Times New Roman" w:cs="Times New Roman"/>
          <w:sz w:val="24"/>
          <w:szCs w:val="24"/>
        </w:rPr>
      </w:pPr>
      <w:r w:rsidRPr="00015219">
        <w:rPr>
          <w:rFonts w:ascii="Times New Roman" w:hAnsi="Times New Roman" w:cs="Times New Roman"/>
          <w:i/>
          <w:sz w:val="24"/>
          <w:szCs w:val="24"/>
        </w:rPr>
        <w:t>Специфичен опит</w:t>
      </w:r>
      <w:r w:rsidRPr="00015219">
        <w:rPr>
          <w:rFonts w:ascii="Times New Roman" w:hAnsi="Times New Roman" w:cs="Times New Roman"/>
          <w:sz w:val="24"/>
          <w:szCs w:val="24"/>
        </w:rPr>
        <w:t>: минимум 2 (две) години на такава позиция.</w:t>
      </w:r>
    </w:p>
    <w:p w:rsidR="00AF7E26" w:rsidRPr="00015219" w:rsidRDefault="00AF7E26" w:rsidP="00A21971">
      <w:pPr>
        <w:spacing w:after="0" w:line="240" w:lineRule="auto"/>
        <w:jc w:val="both"/>
        <w:rPr>
          <w:rFonts w:ascii="Times New Roman" w:hAnsi="Times New Roman" w:cs="Times New Roman"/>
          <w:sz w:val="24"/>
          <w:szCs w:val="24"/>
        </w:rPr>
      </w:pPr>
      <w:r w:rsidRPr="00015219">
        <w:rPr>
          <w:rFonts w:ascii="Times New Roman" w:hAnsi="Times New Roman" w:cs="Times New Roman"/>
          <w:sz w:val="24"/>
          <w:szCs w:val="24"/>
        </w:rPr>
        <w:t>Функциите на отговорник по безопасност и здраве може да бъдат съвместявани от някой от другите членове от посочения персонал.</w:t>
      </w:r>
    </w:p>
    <w:p w:rsidR="00AF7E26" w:rsidRPr="00015219" w:rsidRDefault="00AF7E26" w:rsidP="00A21971">
      <w:pPr>
        <w:widowControl w:val="0"/>
        <w:autoSpaceDE w:val="0"/>
        <w:autoSpaceDN w:val="0"/>
        <w:adjustRightInd w:val="0"/>
        <w:spacing w:before="120" w:after="0" w:line="240" w:lineRule="auto"/>
        <w:jc w:val="both"/>
        <w:rPr>
          <w:rFonts w:ascii="Times New Roman" w:hAnsi="Times New Roman" w:cs="Times New Roman"/>
          <w:noProof/>
          <w:sz w:val="24"/>
          <w:szCs w:val="24"/>
        </w:rPr>
      </w:pPr>
      <w:r w:rsidRPr="00015219">
        <w:rPr>
          <w:rFonts w:ascii="Times New Roman" w:hAnsi="Times New Roman" w:cs="Times New Roman"/>
          <w:b/>
          <w:sz w:val="24"/>
          <w:szCs w:val="24"/>
        </w:rPr>
        <w:t>3.3.4.</w:t>
      </w:r>
      <w:r w:rsidRPr="00015219">
        <w:rPr>
          <w:rFonts w:ascii="Times New Roman" w:hAnsi="Times New Roman" w:cs="Times New Roman"/>
          <w:sz w:val="24"/>
          <w:szCs w:val="24"/>
        </w:rPr>
        <w:t xml:space="preserve"> </w:t>
      </w:r>
      <w:r w:rsidRPr="00015219">
        <w:rPr>
          <w:rFonts w:ascii="Times New Roman" w:hAnsi="Times New Roman" w:cs="Times New Roman"/>
          <w:noProof/>
          <w:sz w:val="24"/>
          <w:szCs w:val="24"/>
        </w:rPr>
        <w:t>Участникът, трябва да има внедрени: система за управление на качеството, сертифицирана съгласно стандарт ISO 9001:2008 (или еквивалентен) в областта на обществената поръчка и система за опазване на околната среда, сертифицирана съгласно стандарт ISO 14001:2004 (или еквивалентен).</w:t>
      </w:r>
    </w:p>
    <w:p w:rsidR="00AF7E26" w:rsidRPr="00015219" w:rsidRDefault="00AF7E26" w:rsidP="00A21971">
      <w:pPr>
        <w:widowControl w:val="0"/>
        <w:autoSpaceDE w:val="0"/>
        <w:autoSpaceDN w:val="0"/>
        <w:adjustRightInd w:val="0"/>
        <w:spacing w:before="120" w:after="0" w:line="240" w:lineRule="auto"/>
        <w:jc w:val="both"/>
        <w:rPr>
          <w:rFonts w:ascii="Times New Roman" w:hAnsi="Times New Roman" w:cs="Times New Roman"/>
          <w:bCs/>
          <w:sz w:val="24"/>
          <w:szCs w:val="24"/>
        </w:rPr>
      </w:pPr>
      <w:r w:rsidRPr="00015219">
        <w:rPr>
          <w:rFonts w:ascii="Times New Roman" w:hAnsi="Times New Roman" w:cs="Times New Roman"/>
          <w:b/>
          <w:sz w:val="24"/>
          <w:szCs w:val="24"/>
        </w:rPr>
        <w:t>3.3.</w:t>
      </w:r>
      <w:r w:rsidRPr="00015219">
        <w:rPr>
          <w:rFonts w:ascii="Times New Roman" w:hAnsi="Times New Roman" w:cs="Times New Roman"/>
          <w:b/>
          <w:bCs/>
          <w:sz w:val="24"/>
          <w:szCs w:val="24"/>
        </w:rPr>
        <w:t xml:space="preserve">5. </w:t>
      </w:r>
      <w:r w:rsidRPr="00015219">
        <w:rPr>
          <w:rFonts w:ascii="Times New Roman" w:hAnsi="Times New Roman" w:cs="Times New Roman"/>
          <w:noProof/>
          <w:sz w:val="24"/>
          <w:szCs w:val="24"/>
        </w:rPr>
        <w:t xml:space="preserve">Участникът, </w:t>
      </w:r>
      <w:r w:rsidRPr="00015219">
        <w:rPr>
          <w:rFonts w:ascii="Times New Roman" w:hAnsi="Times New Roman" w:cs="Times New Roman"/>
          <w:sz w:val="24"/>
          <w:szCs w:val="24"/>
        </w:rPr>
        <w:t>следва да има възможност да осигури</w:t>
      </w:r>
      <w:r w:rsidRPr="00015219">
        <w:rPr>
          <w:rFonts w:ascii="Times New Roman" w:hAnsi="Times New Roman" w:cs="Times New Roman"/>
          <w:noProof/>
          <w:sz w:val="24"/>
          <w:szCs w:val="24"/>
        </w:rPr>
        <w:t xml:space="preserve"> </w:t>
      </w:r>
      <w:r w:rsidRPr="00015219">
        <w:rPr>
          <w:rFonts w:ascii="Times New Roman" w:hAnsi="Times New Roman" w:cs="Times New Roman"/>
          <w:sz w:val="24"/>
          <w:szCs w:val="24"/>
        </w:rPr>
        <w:t>асфалтова база за изпълнение на обществената поръчка и акредитирана строителна лаборатория за извършване на задължителните лабораторни изпитвания на строителните продукти и материали, влагани при изпълнение на строежа, в случай, че бъде избран за изпълнител.</w:t>
      </w:r>
    </w:p>
    <w:p w:rsidR="00AF7E26" w:rsidRPr="00015219" w:rsidRDefault="00AF7E26" w:rsidP="00A21971">
      <w:pPr>
        <w:widowControl w:val="0"/>
        <w:autoSpaceDE w:val="0"/>
        <w:autoSpaceDN w:val="0"/>
        <w:adjustRightInd w:val="0"/>
        <w:spacing w:before="60" w:after="0" w:line="240" w:lineRule="auto"/>
        <w:jc w:val="both"/>
        <w:rPr>
          <w:rFonts w:ascii="Times New Roman" w:hAnsi="Times New Roman" w:cs="Times New Roman"/>
          <w:b/>
          <w:bCs/>
          <w:sz w:val="24"/>
          <w:szCs w:val="24"/>
        </w:rPr>
      </w:pPr>
      <w:r w:rsidRPr="00015219">
        <w:rPr>
          <w:rFonts w:ascii="Times New Roman" w:hAnsi="Times New Roman" w:cs="Times New Roman"/>
          <w:sz w:val="24"/>
          <w:szCs w:val="24"/>
        </w:rPr>
        <w:t>Участникът може да докаже съответствието си с изискванията за технически възможности, квалификация и професионален капацитет с възможностите на едно или повече трети лица, като представи доказателства, че при изпълнение на поръчката ще има на разположение ресурсите на третите лица за срока на изпълнение на договора.</w:t>
      </w:r>
    </w:p>
    <w:p w:rsidR="00AF7E26" w:rsidRPr="00015219" w:rsidRDefault="00A21971" w:rsidP="00A21971">
      <w:pPr>
        <w:tabs>
          <w:tab w:val="left" w:pos="851"/>
        </w:tabs>
        <w:spacing w:after="0" w:line="240" w:lineRule="auto"/>
        <w:jc w:val="both"/>
        <w:rPr>
          <w:rFonts w:ascii="Times New Roman" w:hAnsi="Times New Roman" w:cs="Times New Roman"/>
          <w:b/>
          <w:noProof/>
          <w:sz w:val="24"/>
          <w:szCs w:val="24"/>
        </w:rPr>
      </w:pPr>
      <w:r>
        <w:rPr>
          <w:rFonts w:ascii="Times New Roman" w:hAnsi="Times New Roman" w:cs="Times New Roman"/>
          <w:b/>
          <w:noProof/>
          <w:sz w:val="24"/>
          <w:szCs w:val="24"/>
        </w:rPr>
        <w:t>3.4.</w:t>
      </w:r>
      <w:r w:rsidR="00AF7E26" w:rsidRPr="00015219">
        <w:rPr>
          <w:rFonts w:ascii="Times New Roman" w:hAnsi="Times New Roman" w:cs="Times New Roman"/>
          <w:b/>
          <w:noProof/>
          <w:sz w:val="24"/>
          <w:szCs w:val="24"/>
        </w:rPr>
        <w:t xml:space="preserve">Изискванията за </w:t>
      </w:r>
      <w:r w:rsidR="00AF7E26" w:rsidRPr="00015219">
        <w:rPr>
          <w:rFonts w:ascii="Times New Roman" w:hAnsi="Times New Roman" w:cs="Times New Roman"/>
          <w:b/>
          <w:bCs/>
          <w:sz w:val="24"/>
          <w:szCs w:val="24"/>
        </w:rPr>
        <w:t>технически възможности и квалификация</w:t>
      </w:r>
      <w:r w:rsidR="0046774C">
        <w:rPr>
          <w:rFonts w:ascii="Times New Roman" w:hAnsi="Times New Roman" w:cs="Times New Roman"/>
          <w:b/>
          <w:noProof/>
          <w:sz w:val="24"/>
          <w:szCs w:val="24"/>
        </w:rPr>
        <w:t xml:space="preserve"> се доказва</w:t>
      </w:r>
      <w:r>
        <w:rPr>
          <w:rFonts w:ascii="Times New Roman" w:hAnsi="Times New Roman" w:cs="Times New Roman"/>
          <w:b/>
          <w:noProof/>
          <w:sz w:val="24"/>
          <w:szCs w:val="24"/>
        </w:rPr>
        <w:t xml:space="preserve"> с представянето на</w:t>
      </w:r>
      <w:r w:rsidR="00AF7E26" w:rsidRPr="00015219">
        <w:rPr>
          <w:rFonts w:ascii="Times New Roman" w:hAnsi="Times New Roman" w:cs="Times New Roman"/>
          <w:b/>
          <w:noProof/>
          <w:sz w:val="24"/>
          <w:szCs w:val="24"/>
        </w:rPr>
        <w:t>:</w:t>
      </w:r>
    </w:p>
    <w:p w:rsidR="00AF7E26" w:rsidRPr="00015219" w:rsidRDefault="00AF7E26" w:rsidP="00A21971">
      <w:pPr>
        <w:spacing w:after="0" w:line="240" w:lineRule="auto"/>
        <w:jc w:val="both"/>
        <w:rPr>
          <w:rFonts w:ascii="Times New Roman" w:hAnsi="Times New Roman" w:cs="Times New Roman"/>
          <w:noProof/>
          <w:sz w:val="24"/>
          <w:szCs w:val="24"/>
        </w:rPr>
      </w:pPr>
      <w:r w:rsidRPr="00015219">
        <w:rPr>
          <w:rFonts w:ascii="Times New Roman" w:hAnsi="Times New Roman" w:cs="Times New Roman"/>
          <w:b/>
          <w:noProof/>
          <w:sz w:val="24"/>
          <w:szCs w:val="24"/>
        </w:rPr>
        <w:t>3.4.1.</w:t>
      </w:r>
      <w:r w:rsidRPr="00015219">
        <w:rPr>
          <w:rFonts w:ascii="Times New Roman" w:hAnsi="Times New Roman" w:cs="Times New Roman"/>
          <w:iCs/>
          <w:noProof/>
          <w:sz w:val="24"/>
          <w:szCs w:val="24"/>
        </w:rPr>
        <w:t xml:space="preserve"> Списък на строителстото</w:t>
      </w:r>
      <w:r w:rsidRPr="00015219">
        <w:rPr>
          <w:rFonts w:ascii="Times New Roman" w:hAnsi="Times New Roman" w:cs="Times New Roman"/>
          <w:noProof/>
          <w:sz w:val="24"/>
          <w:szCs w:val="24"/>
        </w:rPr>
        <w:t>, изпълнено през последните 5 години, считано от датата на подаване на офертата с посочени: обект (предмет); възложител (получател); начална и крайна дата на всяко строителство; качество, в което е изпълнявано строителството (главен изпълнител, участник в обединение или подизпълнител); извършен дял от общия обем работи; кратко описание на дейностите, включени в строителството, включително количеството (в тонове) положени асфалтови смеси – с</w:t>
      </w:r>
      <w:r w:rsidR="00F1688B">
        <w:rPr>
          <w:rFonts w:ascii="Times New Roman" w:hAnsi="Times New Roman" w:cs="Times New Roman"/>
          <w:noProof/>
          <w:sz w:val="24"/>
          <w:szCs w:val="24"/>
        </w:rPr>
        <w:t>ъ</w:t>
      </w:r>
      <w:r w:rsidRPr="00015219">
        <w:rPr>
          <w:rFonts w:ascii="Times New Roman" w:hAnsi="Times New Roman" w:cs="Times New Roman"/>
          <w:noProof/>
          <w:sz w:val="24"/>
          <w:szCs w:val="24"/>
        </w:rPr>
        <w:t>гласно приложения образец Приложение № 8.</w:t>
      </w:r>
    </w:p>
    <w:p w:rsidR="00AF7E26" w:rsidRPr="00015219" w:rsidRDefault="00AF7E26" w:rsidP="0033324F">
      <w:pPr>
        <w:spacing w:after="0" w:line="240" w:lineRule="auto"/>
        <w:jc w:val="both"/>
        <w:rPr>
          <w:rFonts w:ascii="Times New Roman" w:hAnsi="Times New Roman" w:cs="Times New Roman"/>
          <w:sz w:val="24"/>
          <w:szCs w:val="24"/>
        </w:rPr>
      </w:pPr>
      <w:r w:rsidRPr="00015219">
        <w:rPr>
          <w:rFonts w:ascii="Times New Roman" w:hAnsi="Times New Roman" w:cs="Times New Roman"/>
          <w:b/>
          <w:noProof/>
          <w:sz w:val="24"/>
          <w:szCs w:val="24"/>
        </w:rPr>
        <w:t>3.4.2.</w:t>
      </w:r>
      <w:r w:rsidRPr="00015219">
        <w:rPr>
          <w:rFonts w:ascii="Times New Roman" w:hAnsi="Times New Roman" w:cs="Times New Roman"/>
          <w:noProof/>
          <w:sz w:val="24"/>
          <w:szCs w:val="24"/>
        </w:rPr>
        <w:t xml:space="preserve"> Заверени от участника копия на документи, издадени от трети лица – различни от участника, доказващи изпълнението на строителството, включено в списъка по т.3.4.1, а именно: информация за публичните регистри, в които се съдържа информация за актовете за въвеждане на строежите в експлоатация, с посочване на компетентните органи издали тези актове, стойността, датата на приключване на изпълнението, място и вид на строителството; или заверени от участника копия на документи, издадени от трети лица – различни от участника, доказващи изпълнението на строителствата, включени в списъка по точка 3.4.1, а именно: удостоверения за добро изпълнение, които съдържат стойността, датата, на която е приключило изпълнението, мястото, вида и обема на строителството, както и дали е изпълнено в съответствие с нормативните изисквания, съдържащи дата и подпис на издателя и данни за контакт; или копия на документи, удостоверяващи изпълнението, вида и обема на изпълнените строителни дейности</w:t>
      </w:r>
      <w:r w:rsidRPr="00015219">
        <w:rPr>
          <w:rFonts w:ascii="Times New Roman" w:hAnsi="Times New Roman" w:cs="Times New Roman"/>
          <w:sz w:val="24"/>
          <w:szCs w:val="24"/>
        </w:rPr>
        <w:t>.</w:t>
      </w:r>
    </w:p>
    <w:p w:rsidR="00AF7E26" w:rsidRPr="00015219" w:rsidRDefault="00AF7E26" w:rsidP="0033324F">
      <w:pPr>
        <w:spacing w:after="0" w:line="240" w:lineRule="auto"/>
        <w:jc w:val="both"/>
        <w:rPr>
          <w:rFonts w:ascii="Times New Roman" w:hAnsi="Times New Roman" w:cs="Times New Roman"/>
          <w:b/>
          <w:noProof/>
          <w:sz w:val="24"/>
          <w:szCs w:val="24"/>
        </w:rPr>
      </w:pPr>
      <w:r w:rsidRPr="00015219">
        <w:rPr>
          <w:rFonts w:ascii="Times New Roman" w:hAnsi="Times New Roman" w:cs="Times New Roman"/>
          <w:b/>
          <w:noProof/>
          <w:sz w:val="24"/>
          <w:szCs w:val="24"/>
        </w:rPr>
        <w:t>3.4.3.</w:t>
      </w:r>
      <w:r w:rsidRPr="00015219">
        <w:rPr>
          <w:rFonts w:ascii="Times New Roman" w:hAnsi="Times New Roman" w:cs="Times New Roman"/>
          <w:sz w:val="24"/>
          <w:szCs w:val="24"/>
        </w:rPr>
        <w:t xml:space="preserve"> Декларация за техническото оборудване, с което разполага участникът за изпълнение на обществена поръчка </w:t>
      </w:r>
      <w:r w:rsidRPr="00015219">
        <w:rPr>
          <w:rFonts w:ascii="Times New Roman" w:hAnsi="Times New Roman" w:cs="Times New Roman"/>
          <w:noProof/>
          <w:sz w:val="24"/>
          <w:szCs w:val="24"/>
        </w:rPr>
        <w:t>– съгласно приложения образец Приложение № 13</w:t>
      </w:r>
      <w:r w:rsidRPr="00015219">
        <w:rPr>
          <w:rFonts w:ascii="Times New Roman" w:hAnsi="Times New Roman" w:cs="Times New Roman"/>
          <w:sz w:val="24"/>
          <w:szCs w:val="24"/>
        </w:rPr>
        <w:t>.</w:t>
      </w:r>
    </w:p>
    <w:p w:rsidR="00AF7E26" w:rsidRPr="00015219" w:rsidRDefault="00AF7E26" w:rsidP="0033324F">
      <w:pPr>
        <w:spacing w:after="0" w:line="240" w:lineRule="auto"/>
        <w:jc w:val="both"/>
        <w:rPr>
          <w:rFonts w:ascii="Times New Roman" w:hAnsi="Times New Roman" w:cs="Times New Roman"/>
          <w:sz w:val="24"/>
          <w:szCs w:val="24"/>
        </w:rPr>
      </w:pPr>
      <w:r w:rsidRPr="00015219">
        <w:rPr>
          <w:rFonts w:ascii="Times New Roman" w:hAnsi="Times New Roman" w:cs="Times New Roman"/>
          <w:b/>
          <w:noProof/>
          <w:sz w:val="24"/>
          <w:szCs w:val="24"/>
        </w:rPr>
        <w:t>3.4.4.</w:t>
      </w:r>
      <w:r w:rsidRPr="00015219">
        <w:rPr>
          <w:rFonts w:ascii="Times New Roman" w:hAnsi="Times New Roman" w:cs="Times New Roman"/>
          <w:sz w:val="24"/>
          <w:szCs w:val="24"/>
        </w:rPr>
        <w:t xml:space="preserve"> Списък с инженерно-технически персонал за осигуряване на техническото ръководство при изпълнение на строителството съдържащ: имена; образование и квалификация; специфичен опит; позиция (длъжност), която ще заема лицето при изпълнение на обществената поръчка </w:t>
      </w:r>
      <w:r w:rsidRPr="00015219">
        <w:rPr>
          <w:rFonts w:ascii="Times New Roman" w:hAnsi="Times New Roman" w:cs="Times New Roman"/>
          <w:noProof/>
          <w:sz w:val="24"/>
          <w:szCs w:val="24"/>
        </w:rPr>
        <w:t xml:space="preserve">– съгласно приложения образец Приложение № </w:t>
      </w:r>
      <w:r w:rsidRPr="00015219">
        <w:rPr>
          <w:rFonts w:ascii="Times New Roman" w:hAnsi="Times New Roman" w:cs="Times New Roman"/>
          <w:noProof/>
          <w:sz w:val="24"/>
          <w:szCs w:val="24"/>
        </w:rPr>
        <w:lastRenderedPageBreak/>
        <w:t>14</w:t>
      </w:r>
      <w:r w:rsidRPr="00015219">
        <w:rPr>
          <w:rFonts w:ascii="Times New Roman" w:hAnsi="Times New Roman" w:cs="Times New Roman"/>
          <w:sz w:val="24"/>
          <w:szCs w:val="24"/>
        </w:rPr>
        <w:t xml:space="preserve"> и посочване на образованието, професионалната квалификация и професионалния опит на лицата, включени в списъка, съгласно приложения към настоящата документация образец на автобиография </w:t>
      </w:r>
      <w:r w:rsidRPr="00015219">
        <w:rPr>
          <w:rFonts w:ascii="Times New Roman" w:hAnsi="Times New Roman" w:cs="Times New Roman"/>
          <w:noProof/>
          <w:sz w:val="24"/>
          <w:szCs w:val="24"/>
        </w:rPr>
        <w:t>– Приложение № 16</w:t>
      </w:r>
      <w:r w:rsidRPr="00015219">
        <w:rPr>
          <w:rFonts w:ascii="Times New Roman" w:hAnsi="Times New Roman" w:cs="Times New Roman"/>
          <w:sz w:val="24"/>
          <w:szCs w:val="24"/>
        </w:rPr>
        <w:t xml:space="preserve">. </w:t>
      </w:r>
    </w:p>
    <w:p w:rsidR="00AF7E26" w:rsidRPr="00015219" w:rsidRDefault="00AF7E26" w:rsidP="0033324F">
      <w:pPr>
        <w:spacing w:after="0" w:line="240" w:lineRule="auto"/>
        <w:jc w:val="both"/>
        <w:rPr>
          <w:rFonts w:ascii="Times New Roman" w:hAnsi="Times New Roman" w:cs="Times New Roman"/>
          <w:sz w:val="24"/>
          <w:szCs w:val="24"/>
        </w:rPr>
      </w:pPr>
      <w:r w:rsidRPr="00015219">
        <w:rPr>
          <w:rFonts w:ascii="Times New Roman" w:hAnsi="Times New Roman" w:cs="Times New Roman"/>
          <w:sz w:val="24"/>
          <w:szCs w:val="24"/>
        </w:rPr>
        <w:t xml:space="preserve">В случай, че експерт/експерти, посочени в този списък не е служител/работник на участника, този експерт представя Декларация за ангажираност </w:t>
      </w:r>
      <w:r w:rsidRPr="00015219">
        <w:rPr>
          <w:rFonts w:ascii="Times New Roman" w:hAnsi="Times New Roman" w:cs="Times New Roman"/>
          <w:noProof/>
          <w:sz w:val="24"/>
          <w:szCs w:val="24"/>
        </w:rPr>
        <w:t>– съгласно приложения образец Приложение № 3</w:t>
      </w:r>
      <w:r w:rsidRPr="00015219">
        <w:rPr>
          <w:rFonts w:ascii="Times New Roman" w:hAnsi="Times New Roman" w:cs="Times New Roman"/>
          <w:sz w:val="24"/>
          <w:szCs w:val="24"/>
        </w:rPr>
        <w:t>.</w:t>
      </w:r>
    </w:p>
    <w:p w:rsidR="00AF7E26" w:rsidRPr="00015219" w:rsidRDefault="00AF7E26" w:rsidP="0033324F">
      <w:pPr>
        <w:spacing w:after="0" w:line="240" w:lineRule="auto"/>
        <w:jc w:val="both"/>
        <w:rPr>
          <w:rFonts w:ascii="Times New Roman" w:hAnsi="Times New Roman" w:cs="Times New Roman"/>
          <w:sz w:val="24"/>
          <w:szCs w:val="24"/>
        </w:rPr>
      </w:pPr>
      <w:r w:rsidRPr="00015219">
        <w:rPr>
          <w:rFonts w:ascii="Times New Roman" w:hAnsi="Times New Roman" w:cs="Times New Roman"/>
          <w:b/>
          <w:sz w:val="24"/>
          <w:szCs w:val="24"/>
        </w:rPr>
        <w:t>3.4.5</w:t>
      </w:r>
      <w:r w:rsidRPr="00015219">
        <w:rPr>
          <w:rFonts w:ascii="Times New Roman" w:hAnsi="Times New Roman" w:cs="Times New Roman"/>
          <w:sz w:val="24"/>
          <w:szCs w:val="24"/>
        </w:rPr>
        <w:t xml:space="preserve">. Заверени от участника копия на издадени валидни сертификати за система за управление на качеството, сертифицирана съгласно стандарт ISO 9001:2008, както и стандарт за опазване на околната среда ISO 14001:2004, или документи, удостоверяващи процес на сертификация или ресертификация, или на еквивалентни сертификати, издадени от органи, установени в други държави членки, както и други доказателства за еквивалентни мерки за осигуряване на качеството или за опазване на околната среда. </w:t>
      </w:r>
    </w:p>
    <w:p w:rsidR="00AF7E26" w:rsidRPr="00015219" w:rsidRDefault="00AF7E26" w:rsidP="0033324F">
      <w:pPr>
        <w:spacing w:after="0" w:line="240" w:lineRule="auto"/>
        <w:jc w:val="both"/>
        <w:rPr>
          <w:rFonts w:ascii="Times New Roman" w:hAnsi="Times New Roman" w:cs="Times New Roman"/>
          <w:noProof/>
          <w:sz w:val="24"/>
          <w:szCs w:val="24"/>
        </w:rPr>
      </w:pPr>
      <w:r w:rsidRPr="00015219">
        <w:rPr>
          <w:rFonts w:ascii="Times New Roman" w:hAnsi="Times New Roman" w:cs="Times New Roman"/>
          <w:noProof/>
          <w:sz w:val="24"/>
          <w:szCs w:val="24"/>
        </w:rPr>
        <w:t>В случай че участникът е обединение, изискването се прилага и съответно доказва за един или повече от участниците в обединението.</w:t>
      </w:r>
    </w:p>
    <w:p w:rsidR="00AF7E26" w:rsidRPr="00015219" w:rsidRDefault="00AF7E26" w:rsidP="0033324F">
      <w:pPr>
        <w:spacing w:after="0" w:line="240" w:lineRule="auto"/>
        <w:jc w:val="both"/>
        <w:rPr>
          <w:rFonts w:ascii="Times New Roman" w:hAnsi="Times New Roman" w:cs="Times New Roman"/>
          <w:b/>
          <w:noProof/>
          <w:sz w:val="24"/>
          <w:szCs w:val="24"/>
        </w:rPr>
      </w:pPr>
      <w:r w:rsidRPr="00015219">
        <w:rPr>
          <w:rFonts w:ascii="Times New Roman" w:hAnsi="Times New Roman" w:cs="Times New Roman"/>
          <w:b/>
          <w:noProof/>
          <w:sz w:val="24"/>
          <w:szCs w:val="24"/>
        </w:rPr>
        <w:t>3.4.6</w:t>
      </w:r>
      <w:r w:rsidRPr="00015219">
        <w:rPr>
          <w:rFonts w:ascii="Times New Roman" w:hAnsi="Times New Roman" w:cs="Times New Roman"/>
          <w:noProof/>
          <w:sz w:val="24"/>
          <w:szCs w:val="24"/>
        </w:rPr>
        <w:t xml:space="preserve">. </w:t>
      </w:r>
      <w:r w:rsidRPr="00015219">
        <w:rPr>
          <w:rFonts w:ascii="Times New Roman" w:hAnsi="Times New Roman" w:cs="Times New Roman"/>
          <w:sz w:val="24"/>
          <w:szCs w:val="24"/>
        </w:rPr>
        <w:t>Декларация за използване на асфалтова база за изпълнение на обществената поръчка и акредитирана строителна лаборатория за извършване на задължителните лабораторни изпитвания на строителните продукти и материали, влагани при изпълнение на строежа, в случай, че бъде избран за изпълнител – Приложение № 12.</w:t>
      </w:r>
    </w:p>
    <w:p w:rsidR="00AF7E26" w:rsidRPr="00015219" w:rsidRDefault="00AF7E26" w:rsidP="00660257">
      <w:pPr>
        <w:pStyle w:val="a9"/>
        <w:numPr>
          <w:ilvl w:val="0"/>
          <w:numId w:val="2"/>
        </w:numPr>
        <w:tabs>
          <w:tab w:val="left" w:pos="0"/>
          <w:tab w:val="left" w:pos="360"/>
        </w:tabs>
        <w:ind w:left="0" w:firstLine="0"/>
        <w:jc w:val="both"/>
        <w:rPr>
          <w:b w:val="0"/>
          <w:bCs/>
          <w:color w:val="000000"/>
          <w:sz w:val="24"/>
          <w:szCs w:val="24"/>
        </w:rPr>
      </w:pPr>
      <w:r w:rsidRPr="00015219">
        <w:rPr>
          <w:b w:val="0"/>
          <w:bCs/>
          <w:color w:val="000000"/>
          <w:sz w:val="24"/>
          <w:szCs w:val="24"/>
        </w:rPr>
        <w:t xml:space="preserve">Участникът в настоящата процедура трябва да има </w:t>
      </w:r>
      <w:r w:rsidRPr="00015219">
        <w:rPr>
          <w:b w:val="0"/>
          <w:sz w:val="24"/>
          <w:szCs w:val="24"/>
          <w:lang w:eastAsia="bg-BG"/>
        </w:rPr>
        <w:t xml:space="preserve">регистрация в Централния професионален регистър на Камарата на строителите </w:t>
      </w:r>
      <w:r w:rsidRPr="00015219">
        <w:rPr>
          <w:b w:val="0"/>
          <w:noProof/>
          <w:sz w:val="24"/>
          <w:szCs w:val="24"/>
          <w:lang w:eastAsia="bg-BG"/>
        </w:rPr>
        <w:t>з</w:t>
      </w:r>
      <w:r w:rsidR="0033324F">
        <w:rPr>
          <w:b w:val="0"/>
          <w:noProof/>
          <w:sz w:val="24"/>
          <w:szCs w:val="24"/>
          <w:lang w:eastAsia="bg-BG"/>
        </w:rPr>
        <w:t>а</w:t>
      </w:r>
      <w:r w:rsidR="007C76C1">
        <w:rPr>
          <w:b w:val="0"/>
          <w:noProof/>
          <w:sz w:val="24"/>
          <w:szCs w:val="24"/>
          <w:lang w:eastAsia="bg-BG"/>
        </w:rPr>
        <w:t xml:space="preserve"> изпълнение на строежи от </w:t>
      </w:r>
      <w:r w:rsidR="007C76C1" w:rsidRPr="007C76C1">
        <w:rPr>
          <w:b w:val="0"/>
          <w:sz w:val="24"/>
          <w:szCs w:val="24"/>
          <w:lang w:val="en-US"/>
        </w:rPr>
        <w:t>III</w:t>
      </w:r>
      <w:r w:rsidRPr="007C76C1">
        <w:rPr>
          <w:b w:val="0"/>
          <w:noProof/>
          <w:sz w:val="24"/>
          <w:szCs w:val="24"/>
          <w:lang w:eastAsia="bg-BG"/>
        </w:rPr>
        <w:t xml:space="preserve"> </w:t>
      </w:r>
      <w:r w:rsidRPr="00015219">
        <w:rPr>
          <w:b w:val="0"/>
          <w:noProof/>
          <w:sz w:val="24"/>
          <w:szCs w:val="24"/>
          <w:lang w:eastAsia="bg-BG"/>
        </w:rPr>
        <w:t>категория или еквивалентен документ за чуждестранните лица</w:t>
      </w:r>
      <w:r w:rsidRPr="00015219">
        <w:rPr>
          <w:b w:val="0"/>
          <w:sz w:val="24"/>
          <w:szCs w:val="24"/>
          <w:lang w:eastAsia="bg-BG"/>
        </w:rPr>
        <w:t>.</w:t>
      </w:r>
    </w:p>
    <w:p w:rsidR="00AF7E26" w:rsidRPr="00015219" w:rsidRDefault="00AF7E26" w:rsidP="0033324F">
      <w:pPr>
        <w:pStyle w:val="a4"/>
        <w:spacing w:before="0" w:beforeAutospacing="0" w:after="0" w:afterAutospacing="0"/>
        <w:jc w:val="both"/>
      </w:pPr>
      <w:r w:rsidRPr="00015219">
        <w:rPr>
          <w:b/>
          <w:noProof/>
        </w:rPr>
        <w:t xml:space="preserve">Изискването се доказва с представянето на: </w:t>
      </w:r>
      <w:r w:rsidRPr="00015219">
        <w:t xml:space="preserve">Заверено от участника копие на Удостоверение за регистрация в Централния професионален регистър на Камарата на строителите </w:t>
      </w:r>
      <w:r w:rsidRPr="00015219">
        <w:rPr>
          <w:noProof/>
        </w:rPr>
        <w:t xml:space="preserve">за изпълнение на строежи от </w:t>
      </w:r>
      <w:r w:rsidR="007C76C1">
        <w:rPr>
          <w:lang w:val="en-US"/>
        </w:rPr>
        <w:t>III</w:t>
      </w:r>
      <w:r w:rsidRPr="00015219">
        <w:rPr>
          <w:noProof/>
        </w:rPr>
        <w:t xml:space="preserve"> категория или еквивалентен документ за чуждестранните лица</w:t>
      </w:r>
      <w:r w:rsidRPr="00015219">
        <w:t>. Когато участникът е обединение, документът се представя от участниците в обединението съобразно разпределението на участието им при изпълнение на дейностите, предвидено в договора за създаване на обединението. Вписването в съответния регистър на държава-членка на Европейския съюз, или на друга държава – страна по Споразумението за Европейското икономическо пространство, има силата на вписване в Централния професионален регистър на строителя за обхвата на дейностите, за които е издадено.</w:t>
      </w:r>
    </w:p>
    <w:p w:rsidR="00AF7E26" w:rsidRPr="00015219" w:rsidRDefault="00AF7E26" w:rsidP="00015219">
      <w:pPr>
        <w:pStyle w:val="a9"/>
        <w:tabs>
          <w:tab w:val="left" w:pos="0"/>
        </w:tabs>
        <w:jc w:val="both"/>
        <w:rPr>
          <w:b w:val="0"/>
          <w:bCs/>
          <w:color w:val="000000"/>
          <w:sz w:val="24"/>
          <w:szCs w:val="24"/>
        </w:rPr>
      </w:pPr>
    </w:p>
    <w:p w:rsidR="00AF7E26" w:rsidRPr="00015219" w:rsidRDefault="00AF7E26" w:rsidP="00660257">
      <w:pPr>
        <w:pStyle w:val="a9"/>
        <w:numPr>
          <w:ilvl w:val="0"/>
          <w:numId w:val="6"/>
        </w:numPr>
        <w:jc w:val="left"/>
        <w:rPr>
          <w:sz w:val="24"/>
          <w:szCs w:val="24"/>
        </w:rPr>
      </w:pPr>
      <w:r w:rsidRPr="00015219">
        <w:rPr>
          <w:sz w:val="24"/>
          <w:szCs w:val="24"/>
        </w:rPr>
        <w:t>ОСНОВАНИЯ ЗА ОТСТРАНЯВАНЕ</w:t>
      </w:r>
    </w:p>
    <w:p w:rsidR="00AF7E26" w:rsidRPr="00015219" w:rsidRDefault="00AF7E26" w:rsidP="00726853">
      <w:pPr>
        <w:pStyle w:val="ab"/>
        <w:tabs>
          <w:tab w:val="left" w:pos="1080"/>
          <w:tab w:val="left" w:pos="1260"/>
          <w:tab w:val="left" w:pos="1440"/>
        </w:tabs>
        <w:rPr>
          <w:bCs/>
          <w:color w:val="000000"/>
          <w:szCs w:val="24"/>
        </w:rPr>
      </w:pPr>
      <w:r w:rsidRPr="00015219">
        <w:rPr>
          <w:b/>
          <w:bCs/>
          <w:color w:val="000000"/>
          <w:szCs w:val="24"/>
        </w:rPr>
        <w:t>1.</w:t>
      </w:r>
      <w:r w:rsidRPr="00015219">
        <w:rPr>
          <w:bCs/>
          <w:color w:val="000000"/>
          <w:szCs w:val="24"/>
        </w:rPr>
        <w:t xml:space="preserve"> Не може да участва в процедура за възлагане на обществена поръчка и възложителят ще отстрани от участие всеки участник, който:</w:t>
      </w:r>
    </w:p>
    <w:p w:rsidR="00AF7E26" w:rsidRPr="00015219" w:rsidRDefault="00AF7E26" w:rsidP="00726853">
      <w:pPr>
        <w:pStyle w:val="ab"/>
        <w:tabs>
          <w:tab w:val="left" w:pos="1080"/>
          <w:tab w:val="left" w:pos="1260"/>
          <w:tab w:val="left" w:pos="1440"/>
        </w:tabs>
        <w:rPr>
          <w:bCs/>
          <w:color w:val="000000"/>
          <w:szCs w:val="24"/>
        </w:rPr>
      </w:pPr>
      <w:r w:rsidRPr="00015219">
        <w:rPr>
          <w:b/>
          <w:bCs/>
          <w:color w:val="000000"/>
          <w:szCs w:val="24"/>
        </w:rPr>
        <w:t>1.1.</w:t>
      </w:r>
      <w:r w:rsidRPr="00015219">
        <w:rPr>
          <w:bCs/>
          <w:color w:val="000000"/>
          <w:szCs w:val="24"/>
        </w:rPr>
        <w:t xml:space="preserve"> е осъден с влязла в сила присъда, освен ако е реабилитиран, за:</w:t>
      </w:r>
    </w:p>
    <w:p w:rsidR="00AF7E26" w:rsidRPr="00015219" w:rsidRDefault="00AF7E26" w:rsidP="00015219">
      <w:pPr>
        <w:pStyle w:val="ab"/>
        <w:tabs>
          <w:tab w:val="left" w:pos="1080"/>
          <w:tab w:val="left" w:pos="1260"/>
          <w:tab w:val="left" w:pos="1440"/>
        </w:tabs>
        <w:ind w:left="360"/>
        <w:rPr>
          <w:bCs/>
          <w:color w:val="000000"/>
          <w:szCs w:val="24"/>
        </w:rPr>
      </w:pPr>
      <w:r w:rsidRPr="00015219">
        <w:rPr>
          <w:bCs/>
          <w:color w:val="000000"/>
          <w:szCs w:val="24"/>
        </w:rPr>
        <w:t>а) престъпление против финансовата, данъчната или осигурителната система,</w:t>
      </w:r>
    </w:p>
    <w:p w:rsidR="00AF7E26" w:rsidRPr="00015219" w:rsidRDefault="00AF7E26" w:rsidP="00015219">
      <w:pPr>
        <w:pStyle w:val="ab"/>
        <w:tabs>
          <w:tab w:val="left" w:pos="1080"/>
          <w:tab w:val="left" w:pos="1260"/>
          <w:tab w:val="left" w:pos="1440"/>
        </w:tabs>
        <w:ind w:left="360"/>
        <w:rPr>
          <w:bCs/>
          <w:color w:val="000000"/>
          <w:szCs w:val="24"/>
        </w:rPr>
      </w:pPr>
      <w:r w:rsidRPr="00015219">
        <w:rPr>
          <w:bCs/>
          <w:color w:val="000000"/>
          <w:szCs w:val="24"/>
        </w:rPr>
        <w:t>включително изпиране на пари, по чл. 253 - 260 от Наказателния кодекс;</w:t>
      </w:r>
    </w:p>
    <w:p w:rsidR="00AF7E26" w:rsidRPr="00015219" w:rsidRDefault="00AF7E26" w:rsidP="00015219">
      <w:pPr>
        <w:pStyle w:val="ab"/>
        <w:tabs>
          <w:tab w:val="left" w:pos="1080"/>
          <w:tab w:val="left" w:pos="1260"/>
          <w:tab w:val="left" w:pos="1440"/>
        </w:tabs>
        <w:ind w:left="360"/>
        <w:rPr>
          <w:bCs/>
          <w:color w:val="000000"/>
          <w:szCs w:val="24"/>
        </w:rPr>
      </w:pPr>
      <w:r w:rsidRPr="00015219">
        <w:rPr>
          <w:bCs/>
          <w:color w:val="000000"/>
          <w:szCs w:val="24"/>
        </w:rPr>
        <w:t>б) подкуп по чл. 301 - 307 от Наказателния кодекс;</w:t>
      </w:r>
    </w:p>
    <w:p w:rsidR="00AF7E26" w:rsidRPr="00015219" w:rsidRDefault="00AF7E26" w:rsidP="00015219">
      <w:pPr>
        <w:pStyle w:val="ab"/>
        <w:tabs>
          <w:tab w:val="left" w:pos="1080"/>
          <w:tab w:val="left" w:pos="1260"/>
          <w:tab w:val="left" w:pos="1440"/>
        </w:tabs>
        <w:ind w:left="360"/>
        <w:rPr>
          <w:bCs/>
          <w:color w:val="000000"/>
          <w:szCs w:val="24"/>
        </w:rPr>
      </w:pPr>
      <w:r w:rsidRPr="00015219">
        <w:rPr>
          <w:bCs/>
          <w:color w:val="000000"/>
          <w:szCs w:val="24"/>
        </w:rPr>
        <w:t>в) участие в организирана престъпна група по чл. 321 и 321а от Наказателния</w:t>
      </w:r>
    </w:p>
    <w:p w:rsidR="00AF7E26" w:rsidRPr="00015219" w:rsidRDefault="00AF7E26" w:rsidP="00015219">
      <w:pPr>
        <w:pStyle w:val="ab"/>
        <w:tabs>
          <w:tab w:val="left" w:pos="1080"/>
          <w:tab w:val="left" w:pos="1260"/>
          <w:tab w:val="left" w:pos="1440"/>
        </w:tabs>
        <w:ind w:left="360"/>
        <w:rPr>
          <w:bCs/>
          <w:color w:val="000000"/>
          <w:szCs w:val="24"/>
        </w:rPr>
      </w:pPr>
      <w:r w:rsidRPr="00015219">
        <w:rPr>
          <w:bCs/>
          <w:color w:val="000000"/>
          <w:szCs w:val="24"/>
        </w:rPr>
        <w:t>кодекс;</w:t>
      </w:r>
    </w:p>
    <w:p w:rsidR="00AF7E26" w:rsidRPr="00015219" w:rsidRDefault="00AF7E26" w:rsidP="00015219">
      <w:pPr>
        <w:pStyle w:val="ab"/>
        <w:tabs>
          <w:tab w:val="left" w:pos="1080"/>
          <w:tab w:val="left" w:pos="1260"/>
          <w:tab w:val="left" w:pos="1440"/>
        </w:tabs>
        <w:ind w:left="360"/>
        <w:rPr>
          <w:bCs/>
          <w:color w:val="000000"/>
          <w:szCs w:val="24"/>
        </w:rPr>
      </w:pPr>
      <w:r w:rsidRPr="00015219">
        <w:rPr>
          <w:bCs/>
          <w:color w:val="000000"/>
          <w:szCs w:val="24"/>
        </w:rPr>
        <w:t>г) престъпление против собствеността по чл. 194 - 217 от Наказателния кодекс;</w:t>
      </w:r>
    </w:p>
    <w:p w:rsidR="00AF7E26" w:rsidRPr="00015219" w:rsidRDefault="00AF7E26" w:rsidP="00015219">
      <w:pPr>
        <w:pStyle w:val="ab"/>
        <w:tabs>
          <w:tab w:val="left" w:pos="1080"/>
          <w:tab w:val="left" w:pos="1260"/>
          <w:tab w:val="left" w:pos="1440"/>
        </w:tabs>
        <w:ind w:left="360"/>
        <w:rPr>
          <w:bCs/>
          <w:color w:val="000000"/>
          <w:szCs w:val="24"/>
        </w:rPr>
      </w:pPr>
      <w:r w:rsidRPr="00015219">
        <w:rPr>
          <w:bCs/>
          <w:color w:val="000000"/>
          <w:szCs w:val="24"/>
        </w:rPr>
        <w:t>д) престъпление против стопанството по чл. 219 - 252 от Наказателния кодекс;</w:t>
      </w:r>
    </w:p>
    <w:p w:rsidR="00AF7E26" w:rsidRPr="00015219" w:rsidRDefault="00AF7E26" w:rsidP="00726853">
      <w:pPr>
        <w:pStyle w:val="ab"/>
        <w:tabs>
          <w:tab w:val="left" w:pos="1080"/>
          <w:tab w:val="left" w:pos="1260"/>
          <w:tab w:val="left" w:pos="1440"/>
        </w:tabs>
        <w:rPr>
          <w:bCs/>
          <w:color w:val="000000"/>
          <w:szCs w:val="24"/>
        </w:rPr>
      </w:pPr>
      <w:r w:rsidRPr="00015219">
        <w:rPr>
          <w:b/>
          <w:bCs/>
          <w:color w:val="000000"/>
          <w:szCs w:val="24"/>
        </w:rPr>
        <w:t>1.2.</w:t>
      </w:r>
      <w:r w:rsidRPr="00015219">
        <w:rPr>
          <w:bCs/>
          <w:color w:val="000000"/>
          <w:szCs w:val="24"/>
        </w:rPr>
        <w:t xml:space="preserve"> е обявен в несъстоятелност;</w:t>
      </w:r>
    </w:p>
    <w:p w:rsidR="00AF7E26" w:rsidRPr="00015219" w:rsidRDefault="00AF7E26" w:rsidP="00726853">
      <w:pPr>
        <w:pStyle w:val="ab"/>
        <w:tabs>
          <w:tab w:val="left" w:pos="1080"/>
          <w:tab w:val="left" w:pos="1260"/>
          <w:tab w:val="left" w:pos="1440"/>
        </w:tabs>
        <w:rPr>
          <w:bCs/>
          <w:color w:val="000000"/>
          <w:szCs w:val="24"/>
        </w:rPr>
      </w:pPr>
      <w:r w:rsidRPr="00015219">
        <w:rPr>
          <w:b/>
          <w:bCs/>
          <w:color w:val="000000"/>
          <w:szCs w:val="24"/>
        </w:rPr>
        <w:t>1.3.</w:t>
      </w:r>
      <w:r w:rsidRPr="00015219">
        <w:rPr>
          <w:bCs/>
          <w:color w:val="000000"/>
          <w:szCs w:val="24"/>
        </w:rPr>
        <w:t xml:space="preserve"> е в производство по ликвидация или се намира в подобна процедура съгласно националните закони и подзаконови актове;</w:t>
      </w:r>
    </w:p>
    <w:p w:rsidR="00AF7E26" w:rsidRPr="00015219" w:rsidRDefault="00AF7E26" w:rsidP="00726853">
      <w:pPr>
        <w:pStyle w:val="ab"/>
        <w:tabs>
          <w:tab w:val="left" w:pos="1080"/>
          <w:tab w:val="left" w:pos="1260"/>
          <w:tab w:val="left" w:pos="1440"/>
        </w:tabs>
        <w:rPr>
          <w:bCs/>
          <w:color w:val="000000"/>
          <w:szCs w:val="24"/>
        </w:rPr>
      </w:pPr>
      <w:r w:rsidRPr="00015219">
        <w:rPr>
          <w:b/>
          <w:bCs/>
          <w:color w:val="000000"/>
          <w:szCs w:val="24"/>
        </w:rPr>
        <w:t xml:space="preserve">1.4. </w:t>
      </w:r>
      <w:r w:rsidRPr="00015219">
        <w:rPr>
          <w:bCs/>
          <w:color w:val="000000"/>
          <w:szCs w:val="24"/>
        </w:rPr>
        <w:t xml:space="preserve">има задължения по смисъла на чл. 162, ал. 2, т. 1 от Данъчно-осигурителния процесуален кодекс към държавата и към община, установени с влязъл в сила акт на компетентен орган, освен ако е допуснато разсрочване или отсрочване на </w:t>
      </w:r>
      <w:r w:rsidRPr="00015219">
        <w:rPr>
          <w:bCs/>
          <w:color w:val="000000"/>
          <w:szCs w:val="24"/>
        </w:rPr>
        <w:lastRenderedPageBreak/>
        <w:t>задълженията, или има задължения за данъци или вноски за социалното осигуряване съгласно законодателството на държавата, в която участникът е установен;</w:t>
      </w:r>
    </w:p>
    <w:p w:rsidR="00AF7E26" w:rsidRPr="00015219" w:rsidRDefault="00AF7E26" w:rsidP="00726853">
      <w:pPr>
        <w:pStyle w:val="ab"/>
        <w:tabs>
          <w:tab w:val="left" w:pos="1080"/>
          <w:tab w:val="left" w:pos="1260"/>
          <w:tab w:val="left" w:pos="1440"/>
        </w:tabs>
        <w:rPr>
          <w:bCs/>
          <w:color w:val="000000"/>
          <w:szCs w:val="24"/>
        </w:rPr>
      </w:pPr>
      <w:r w:rsidRPr="00015219">
        <w:rPr>
          <w:b/>
          <w:bCs/>
          <w:color w:val="000000"/>
          <w:szCs w:val="24"/>
        </w:rPr>
        <w:t>1.5.</w:t>
      </w:r>
      <w:r w:rsidRPr="00015219">
        <w:rPr>
          <w:bCs/>
          <w:color w:val="000000"/>
          <w:szCs w:val="24"/>
        </w:rPr>
        <w:t xml:space="preserve"> е в открито производство по несъстоятелност, или е сключил извънсъдебно споразумение с кредиторите си по смисъла на чл. 740 от Търговския закон, а в случай че кандидатът или участникът е чуждестранно лице - се намира в подобна процедура съгласно националните закони и подзаконови актове, включително когато неговата дейност е под разпореждане на съда, или кандидатът или участникът е преустановил дейността си;</w:t>
      </w:r>
    </w:p>
    <w:p w:rsidR="00AF7E26" w:rsidRPr="00015219" w:rsidRDefault="00AF7E26" w:rsidP="00726853">
      <w:pPr>
        <w:pStyle w:val="ab"/>
        <w:tabs>
          <w:tab w:val="left" w:pos="1080"/>
          <w:tab w:val="left" w:pos="1260"/>
          <w:tab w:val="left" w:pos="1440"/>
        </w:tabs>
        <w:rPr>
          <w:bCs/>
          <w:color w:val="000000"/>
          <w:szCs w:val="24"/>
        </w:rPr>
      </w:pPr>
      <w:r w:rsidRPr="00015219">
        <w:rPr>
          <w:b/>
          <w:bCs/>
          <w:color w:val="000000"/>
          <w:szCs w:val="24"/>
        </w:rPr>
        <w:t>1.6.</w:t>
      </w:r>
      <w:r w:rsidRPr="00015219">
        <w:rPr>
          <w:bCs/>
          <w:color w:val="000000"/>
          <w:szCs w:val="24"/>
        </w:rPr>
        <w:t xml:space="preserve"> който е виновен за неизпълнение на задължения по договор за обществена поръчка, включително по отношение на сигурността на информацията и сигурността на доставките в поръчки по чл. 3, ал. 2, доказано от възложителя с влязло в сила съдебно решение;</w:t>
      </w:r>
    </w:p>
    <w:p w:rsidR="00AF7E26" w:rsidRPr="00015219" w:rsidRDefault="00AF7E26" w:rsidP="00726853">
      <w:pPr>
        <w:pStyle w:val="ab"/>
        <w:tabs>
          <w:tab w:val="left" w:pos="1080"/>
          <w:tab w:val="left" w:pos="1260"/>
          <w:tab w:val="left" w:pos="1440"/>
        </w:tabs>
        <w:rPr>
          <w:bCs/>
          <w:color w:val="000000"/>
          <w:szCs w:val="24"/>
        </w:rPr>
      </w:pPr>
      <w:r w:rsidRPr="00015219">
        <w:rPr>
          <w:b/>
          <w:bCs/>
          <w:color w:val="000000"/>
          <w:szCs w:val="24"/>
        </w:rPr>
        <w:t>1.7.</w:t>
      </w:r>
      <w:r w:rsidRPr="00015219">
        <w:rPr>
          <w:bCs/>
          <w:color w:val="000000"/>
          <w:szCs w:val="24"/>
        </w:rPr>
        <w:t xml:space="preserve"> е осъден с влязла в сила присъда за престъпление по чл. 313 от Наказателния кодекс във връзка с провеждане на процедури за възлагане на обществени поръчки;</w:t>
      </w:r>
    </w:p>
    <w:p w:rsidR="00AF7E26" w:rsidRPr="00015219" w:rsidRDefault="00AF7E26" w:rsidP="00726853">
      <w:pPr>
        <w:pStyle w:val="ab"/>
        <w:tabs>
          <w:tab w:val="left" w:pos="1080"/>
          <w:tab w:val="left" w:pos="1260"/>
          <w:tab w:val="left" w:pos="1440"/>
        </w:tabs>
        <w:rPr>
          <w:bCs/>
          <w:color w:val="000000"/>
          <w:szCs w:val="24"/>
        </w:rPr>
      </w:pPr>
      <w:r w:rsidRPr="00015219">
        <w:rPr>
          <w:b/>
          <w:bCs/>
          <w:color w:val="000000"/>
          <w:szCs w:val="24"/>
        </w:rPr>
        <w:t xml:space="preserve">1.8. </w:t>
      </w:r>
      <w:r w:rsidRPr="00015219">
        <w:rPr>
          <w:bCs/>
          <w:color w:val="000000"/>
          <w:szCs w:val="24"/>
        </w:rPr>
        <w:t>При който лицата по чл. 47, ал. 4 от ЗОП са свързани лица по смисъла на § 1, т. 23а от Допълнителните разпоредби на ЗОП с Възложителя или със служители на ръководна длъжност в неговата организация;</w:t>
      </w:r>
    </w:p>
    <w:p w:rsidR="00AF7E26" w:rsidRPr="00015219" w:rsidRDefault="00AF7E26" w:rsidP="00726853">
      <w:pPr>
        <w:pStyle w:val="ab"/>
        <w:tabs>
          <w:tab w:val="left" w:pos="1080"/>
          <w:tab w:val="left" w:pos="1260"/>
          <w:tab w:val="left" w:pos="1440"/>
        </w:tabs>
        <w:rPr>
          <w:bCs/>
          <w:color w:val="000000"/>
          <w:szCs w:val="24"/>
        </w:rPr>
      </w:pPr>
      <w:r w:rsidRPr="00015219">
        <w:rPr>
          <w:b/>
          <w:bCs/>
          <w:color w:val="000000"/>
          <w:szCs w:val="24"/>
        </w:rPr>
        <w:t>1.9.</w:t>
      </w:r>
      <w:r w:rsidRPr="00015219">
        <w:rPr>
          <w:bCs/>
          <w:color w:val="000000"/>
          <w:szCs w:val="24"/>
        </w:rPr>
        <w:t xml:space="preserve"> който е сключил договор с лице по чл. 21 или чл. 22 от Закона за предотвратяване и установяване на конфликт на интереси;</w:t>
      </w:r>
    </w:p>
    <w:p w:rsidR="00AF7E26" w:rsidRPr="00015219" w:rsidRDefault="00AF7E26" w:rsidP="00726853">
      <w:pPr>
        <w:pStyle w:val="ab"/>
        <w:tabs>
          <w:tab w:val="left" w:pos="1080"/>
          <w:tab w:val="left" w:pos="1260"/>
          <w:tab w:val="left" w:pos="1440"/>
        </w:tabs>
        <w:rPr>
          <w:bCs/>
          <w:color w:val="000000"/>
          <w:szCs w:val="24"/>
        </w:rPr>
      </w:pPr>
      <w:r w:rsidRPr="00015219">
        <w:rPr>
          <w:b/>
          <w:bCs/>
          <w:color w:val="000000"/>
          <w:szCs w:val="24"/>
        </w:rPr>
        <w:t>1.10.</w:t>
      </w:r>
      <w:r w:rsidRPr="00015219">
        <w:rPr>
          <w:bCs/>
          <w:color w:val="000000"/>
          <w:szCs w:val="24"/>
        </w:rPr>
        <w:t xml:space="preserve"> е свързано лице или свързано предприятие със самостоятелен участник в обществената поръчка</w:t>
      </w:r>
    </w:p>
    <w:p w:rsidR="00AF7E26" w:rsidRPr="00015219" w:rsidRDefault="00AF7E26" w:rsidP="00726853">
      <w:pPr>
        <w:pStyle w:val="ab"/>
        <w:tabs>
          <w:tab w:val="left" w:pos="1080"/>
          <w:tab w:val="left" w:pos="1260"/>
          <w:tab w:val="left" w:pos="1440"/>
        </w:tabs>
        <w:rPr>
          <w:iCs/>
          <w:noProof/>
          <w:color w:val="000000"/>
          <w:szCs w:val="24"/>
          <w:lang w:eastAsia="bg-BG"/>
        </w:rPr>
      </w:pPr>
      <w:r w:rsidRPr="00015219">
        <w:rPr>
          <w:b/>
          <w:bCs/>
          <w:color w:val="000000"/>
          <w:szCs w:val="24"/>
        </w:rPr>
        <w:t>1.11</w:t>
      </w:r>
      <w:r w:rsidRPr="00015219">
        <w:rPr>
          <w:bCs/>
          <w:color w:val="000000"/>
          <w:szCs w:val="24"/>
        </w:rPr>
        <w:t xml:space="preserve">. </w:t>
      </w:r>
      <w:r w:rsidRPr="00015219">
        <w:rPr>
          <w:szCs w:val="24"/>
          <w:lang w:eastAsia="bg-BG"/>
        </w:rPr>
        <w:t xml:space="preserve">за които са налице забранителните основания по </w:t>
      </w:r>
      <w:r w:rsidRPr="00015219">
        <w:rPr>
          <w:iCs/>
          <w:noProof/>
          <w:color w:val="000000"/>
          <w:szCs w:val="24"/>
          <w:lang w:eastAsia="bg-BG"/>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AF7E26" w:rsidRPr="00015219" w:rsidRDefault="00AF7E26" w:rsidP="00726853">
      <w:pPr>
        <w:pStyle w:val="ab"/>
        <w:tabs>
          <w:tab w:val="left" w:pos="1080"/>
          <w:tab w:val="left" w:pos="1260"/>
          <w:tab w:val="left" w:pos="1440"/>
        </w:tabs>
        <w:rPr>
          <w:iCs/>
          <w:noProof/>
          <w:color w:val="000000"/>
          <w:szCs w:val="24"/>
          <w:lang w:eastAsia="bg-BG"/>
        </w:rPr>
      </w:pPr>
      <w:r w:rsidRPr="00015219">
        <w:rPr>
          <w:b/>
          <w:bCs/>
          <w:color w:val="000000"/>
          <w:szCs w:val="24"/>
        </w:rPr>
        <w:t>1</w:t>
      </w:r>
      <w:r w:rsidRPr="00015219">
        <w:rPr>
          <w:iCs/>
          <w:noProof/>
          <w:color w:val="000000"/>
          <w:szCs w:val="24"/>
          <w:lang w:eastAsia="bg-BG"/>
        </w:rPr>
        <w:t>.</w:t>
      </w:r>
      <w:r w:rsidRPr="00015219">
        <w:rPr>
          <w:b/>
          <w:iCs/>
          <w:noProof/>
          <w:color w:val="000000"/>
          <w:szCs w:val="24"/>
          <w:lang w:eastAsia="bg-BG"/>
        </w:rPr>
        <w:t>12.</w:t>
      </w:r>
      <w:r w:rsidRPr="00015219">
        <w:rPr>
          <w:iCs/>
          <w:noProof/>
          <w:color w:val="000000"/>
          <w:szCs w:val="24"/>
          <w:lang w:eastAsia="bg-BG"/>
        </w:rPr>
        <w:t xml:space="preserve"> </w:t>
      </w:r>
      <w:r w:rsidRPr="00015219">
        <w:rPr>
          <w:szCs w:val="24"/>
          <w:lang w:eastAsia="bg-BG"/>
        </w:rPr>
        <w:t>чуждестранно физическо или юридическо лице, за което в държавата, в която е установено, e налице някое от изброените по-горе обстоятелствата по т. 1.</w:t>
      </w:r>
    </w:p>
    <w:p w:rsidR="00AF7E26" w:rsidRPr="00015219" w:rsidRDefault="00AF7E26" w:rsidP="00726853">
      <w:pPr>
        <w:pStyle w:val="ab"/>
        <w:tabs>
          <w:tab w:val="left" w:pos="1080"/>
          <w:tab w:val="left" w:pos="1260"/>
          <w:tab w:val="left" w:pos="1440"/>
        </w:tabs>
        <w:spacing w:before="120"/>
        <w:rPr>
          <w:bCs/>
          <w:color w:val="000000"/>
          <w:szCs w:val="24"/>
        </w:rPr>
      </w:pPr>
      <w:r w:rsidRPr="00015219">
        <w:rPr>
          <w:b/>
          <w:bCs/>
          <w:color w:val="000000"/>
          <w:szCs w:val="24"/>
        </w:rPr>
        <w:t>2.</w:t>
      </w:r>
      <w:r w:rsidRPr="00015219">
        <w:rPr>
          <w:bCs/>
          <w:color w:val="000000"/>
          <w:szCs w:val="24"/>
        </w:rPr>
        <w:t xml:space="preserve"> Комисията предлага за отстраняване от процедурата участник:</w:t>
      </w:r>
    </w:p>
    <w:p w:rsidR="00AF7E26" w:rsidRPr="00015219" w:rsidRDefault="00AF7E26" w:rsidP="00726853">
      <w:pPr>
        <w:pStyle w:val="ab"/>
        <w:tabs>
          <w:tab w:val="left" w:pos="1080"/>
          <w:tab w:val="left" w:pos="1260"/>
          <w:tab w:val="left" w:pos="1440"/>
        </w:tabs>
        <w:rPr>
          <w:bCs/>
          <w:color w:val="000000"/>
          <w:szCs w:val="24"/>
        </w:rPr>
      </w:pPr>
      <w:r w:rsidRPr="00015219">
        <w:rPr>
          <w:b/>
          <w:bCs/>
          <w:color w:val="000000"/>
          <w:szCs w:val="24"/>
        </w:rPr>
        <w:t>2.1.</w:t>
      </w:r>
      <w:r w:rsidRPr="00015219">
        <w:rPr>
          <w:bCs/>
          <w:color w:val="000000"/>
          <w:szCs w:val="24"/>
        </w:rPr>
        <w:t xml:space="preserve"> който не е представил някой от необходимите документи по чл. 56 от ЗОП, а именно:</w:t>
      </w:r>
    </w:p>
    <w:p w:rsidR="00AF7E26" w:rsidRPr="00015219" w:rsidRDefault="00AF7E26" w:rsidP="00660257">
      <w:pPr>
        <w:pStyle w:val="ab"/>
        <w:numPr>
          <w:ilvl w:val="2"/>
          <w:numId w:val="7"/>
        </w:numPr>
        <w:tabs>
          <w:tab w:val="left" w:pos="1260"/>
        </w:tabs>
        <w:ind w:left="680" w:firstLine="0"/>
        <w:rPr>
          <w:bCs/>
          <w:color w:val="000000"/>
          <w:szCs w:val="24"/>
        </w:rPr>
      </w:pPr>
      <w:r w:rsidRPr="00015219">
        <w:rPr>
          <w:bCs/>
          <w:color w:val="000000"/>
          <w:szCs w:val="24"/>
        </w:rPr>
        <w:t>някой от документите по т. 1.1 – 1.15 от раздел VI „Необходими документи” от настоящите указания, в срока, указан от комисията по реда на чл. 68, ал. 9 от ЗОП;</w:t>
      </w:r>
    </w:p>
    <w:p w:rsidR="00AF7E26" w:rsidRPr="00015219" w:rsidRDefault="00AF7E26" w:rsidP="00660257">
      <w:pPr>
        <w:pStyle w:val="ab"/>
        <w:numPr>
          <w:ilvl w:val="2"/>
          <w:numId w:val="7"/>
        </w:numPr>
        <w:tabs>
          <w:tab w:val="left" w:pos="1260"/>
        </w:tabs>
        <w:ind w:left="680" w:firstLine="0"/>
        <w:rPr>
          <w:bCs/>
          <w:color w:val="000000"/>
          <w:szCs w:val="24"/>
        </w:rPr>
      </w:pPr>
      <w:r w:rsidRPr="00015219">
        <w:rPr>
          <w:bCs/>
          <w:color w:val="000000"/>
          <w:szCs w:val="24"/>
        </w:rPr>
        <w:t xml:space="preserve">предложение за изпълнение на поръчката (техническа оферта), изготвено съгласно образеца – </w:t>
      </w:r>
      <w:r w:rsidRPr="00726853">
        <w:rPr>
          <w:bCs/>
          <w:color w:val="000000"/>
          <w:szCs w:val="24"/>
        </w:rPr>
        <w:t xml:space="preserve">Приложение № </w:t>
      </w:r>
      <w:r w:rsidRPr="00726853">
        <w:rPr>
          <w:bCs/>
          <w:color w:val="000000"/>
          <w:szCs w:val="24"/>
          <w:lang w:val="en-US"/>
        </w:rPr>
        <w:t>2</w:t>
      </w:r>
      <w:r w:rsidRPr="00726853">
        <w:rPr>
          <w:bCs/>
          <w:color w:val="000000"/>
          <w:szCs w:val="24"/>
        </w:rPr>
        <w:t>1</w:t>
      </w:r>
      <w:r w:rsidRPr="00015219">
        <w:rPr>
          <w:bCs/>
          <w:color w:val="000000"/>
          <w:szCs w:val="24"/>
        </w:rPr>
        <w:t>;</w:t>
      </w:r>
    </w:p>
    <w:p w:rsidR="00AF7E26" w:rsidRPr="00726853" w:rsidRDefault="00AF7E26" w:rsidP="00660257">
      <w:pPr>
        <w:pStyle w:val="ab"/>
        <w:numPr>
          <w:ilvl w:val="2"/>
          <w:numId w:val="7"/>
        </w:numPr>
        <w:tabs>
          <w:tab w:val="left" w:pos="1260"/>
        </w:tabs>
        <w:ind w:left="680" w:right="-454" w:firstLine="0"/>
        <w:rPr>
          <w:bCs/>
          <w:color w:val="000000"/>
          <w:szCs w:val="24"/>
        </w:rPr>
      </w:pPr>
      <w:r w:rsidRPr="00015219">
        <w:rPr>
          <w:bCs/>
          <w:color w:val="000000"/>
          <w:szCs w:val="24"/>
        </w:rPr>
        <w:t xml:space="preserve">предлагана цена (ценова оферта), изготвена съгласно образеца – </w:t>
      </w:r>
      <w:r w:rsidRPr="00726853">
        <w:rPr>
          <w:bCs/>
          <w:color w:val="000000"/>
          <w:szCs w:val="24"/>
        </w:rPr>
        <w:t xml:space="preserve">Приложение № </w:t>
      </w:r>
      <w:r w:rsidRPr="00726853">
        <w:rPr>
          <w:bCs/>
          <w:color w:val="000000"/>
          <w:szCs w:val="24"/>
          <w:lang w:val="en-US"/>
        </w:rPr>
        <w:t>20</w:t>
      </w:r>
    </w:p>
    <w:p w:rsidR="00AF7E26" w:rsidRPr="00015219" w:rsidRDefault="00AF7E26" w:rsidP="00660257">
      <w:pPr>
        <w:pStyle w:val="ab"/>
        <w:numPr>
          <w:ilvl w:val="2"/>
          <w:numId w:val="7"/>
        </w:numPr>
        <w:tabs>
          <w:tab w:val="left" w:pos="1260"/>
        </w:tabs>
        <w:ind w:left="680" w:firstLine="0"/>
        <w:rPr>
          <w:bCs/>
          <w:color w:val="000000"/>
          <w:szCs w:val="24"/>
        </w:rPr>
      </w:pPr>
      <w:r w:rsidRPr="00015219">
        <w:rPr>
          <w:bCs/>
          <w:color w:val="000000"/>
          <w:szCs w:val="24"/>
        </w:rPr>
        <w:t>който е представил оферта, която не отговаря на изискванията на чл. 57, ал. 2 от ЗОП</w:t>
      </w:r>
    </w:p>
    <w:p w:rsidR="00AF7E26" w:rsidRPr="00015219" w:rsidRDefault="00AF7E26" w:rsidP="00660257">
      <w:pPr>
        <w:pStyle w:val="ab"/>
        <w:numPr>
          <w:ilvl w:val="2"/>
          <w:numId w:val="7"/>
        </w:numPr>
        <w:tabs>
          <w:tab w:val="left" w:pos="1260"/>
        </w:tabs>
        <w:ind w:left="680" w:firstLine="0"/>
        <w:rPr>
          <w:bCs/>
          <w:color w:val="000000"/>
          <w:szCs w:val="24"/>
        </w:rPr>
      </w:pPr>
      <w:r w:rsidRPr="00015219">
        <w:rPr>
          <w:bCs/>
          <w:color w:val="000000"/>
          <w:szCs w:val="24"/>
        </w:rPr>
        <w:t>който е представил оферта, която не отговаря на предварително обявените условия на Възложителя;</w:t>
      </w:r>
    </w:p>
    <w:p w:rsidR="00AF7E26" w:rsidRPr="00015219" w:rsidRDefault="00AF7E26" w:rsidP="00660257">
      <w:pPr>
        <w:pStyle w:val="ab"/>
        <w:numPr>
          <w:ilvl w:val="2"/>
          <w:numId w:val="7"/>
        </w:numPr>
        <w:tabs>
          <w:tab w:val="left" w:pos="1260"/>
        </w:tabs>
        <w:ind w:left="680" w:firstLine="0"/>
        <w:rPr>
          <w:bCs/>
          <w:color w:val="000000"/>
          <w:szCs w:val="24"/>
        </w:rPr>
      </w:pPr>
      <w:r w:rsidRPr="00015219">
        <w:rPr>
          <w:bCs/>
          <w:color w:val="000000"/>
          <w:szCs w:val="24"/>
        </w:rPr>
        <w:t>който представи цена за изпълнение по-висока от съответната максимално допустима прогнозна стойност на поръчката;</w:t>
      </w:r>
    </w:p>
    <w:p w:rsidR="00AF7E26" w:rsidRPr="00015219" w:rsidRDefault="00AF7E26" w:rsidP="00660257">
      <w:pPr>
        <w:pStyle w:val="ab"/>
        <w:numPr>
          <w:ilvl w:val="2"/>
          <w:numId w:val="7"/>
        </w:numPr>
        <w:tabs>
          <w:tab w:val="left" w:pos="1260"/>
        </w:tabs>
        <w:ind w:left="680" w:firstLine="0"/>
        <w:rPr>
          <w:bCs/>
          <w:color w:val="000000"/>
          <w:szCs w:val="24"/>
        </w:rPr>
      </w:pPr>
      <w:r w:rsidRPr="00015219">
        <w:rPr>
          <w:bCs/>
          <w:color w:val="000000"/>
          <w:szCs w:val="24"/>
        </w:rPr>
        <w:t>който е декларирал съгласие да участва в тази поръчка като подизпълнител на друг участник;</w:t>
      </w:r>
    </w:p>
    <w:p w:rsidR="00AF7E26" w:rsidRPr="00015219" w:rsidRDefault="00AF7E26" w:rsidP="00660257">
      <w:pPr>
        <w:pStyle w:val="ab"/>
        <w:numPr>
          <w:ilvl w:val="2"/>
          <w:numId w:val="7"/>
        </w:numPr>
        <w:tabs>
          <w:tab w:val="left" w:pos="1260"/>
        </w:tabs>
        <w:ind w:left="680" w:firstLine="0"/>
        <w:rPr>
          <w:bCs/>
          <w:color w:val="000000"/>
          <w:szCs w:val="24"/>
        </w:rPr>
      </w:pPr>
      <w:r w:rsidRPr="00015219">
        <w:rPr>
          <w:bCs/>
          <w:color w:val="000000"/>
          <w:szCs w:val="24"/>
        </w:rPr>
        <w:t>който е представил оферта, която не е подписана от представляващия участника по закон или упълномощено от него лице;</w:t>
      </w:r>
    </w:p>
    <w:p w:rsidR="00AF7E26" w:rsidRPr="00015219" w:rsidRDefault="00AF7E26" w:rsidP="00660257">
      <w:pPr>
        <w:pStyle w:val="ab"/>
        <w:numPr>
          <w:ilvl w:val="2"/>
          <w:numId w:val="7"/>
        </w:numPr>
        <w:tabs>
          <w:tab w:val="left" w:pos="1260"/>
          <w:tab w:val="left" w:pos="1560"/>
        </w:tabs>
        <w:ind w:left="680" w:firstLine="0"/>
        <w:rPr>
          <w:bCs/>
          <w:color w:val="000000"/>
          <w:szCs w:val="24"/>
        </w:rPr>
      </w:pPr>
      <w:r w:rsidRPr="00015219">
        <w:rPr>
          <w:bCs/>
          <w:color w:val="000000"/>
          <w:szCs w:val="24"/>
        </w:rPr>
        <w:t>за когото по реда на чл. 68, ал. 11 е установено, че е представил невярна информация за доказване на съответствието му с обявените от възложителя критерии за подбор;</w:t>
      </w:r>
    </w:p>
    <w:p w:rsidR="00AF7E26" w:rsidRPr="00015219" w:rsidRDefault="00AF7E26" w:rsidP="00660257">
      <w:pPr>
        <w:pStyle w:val="ab"/>
        <w:numPr>
          <w:ilvl w:val="2"/>
          <w:numId w:val="7"/>
        </w:numPr>
        <w:tabs>
          <w:tab w:val="left" w:pos="1260"/>
          <w:tab w:val="left" w:pos="1560"/>
        </w:tabs>
        <w:ind w:left="680" w:firstLine="0"/>
        <w:rPr>
          <w:bCs/>
          <w:color w:val="000000"/>
          <w:szCs w:val="24"/>
        </w:rPr>
      </w:pPr>
      <w:r w:rsidRPr="00015219">
        <w:rPr>
          <w:bCs/>
          <w:color w:val="000000"/>
          <w:szCs w:val="24"/>
        </w:rPr>
        <w:t>в случаите на чл. 70, ал. 3 от ЗОП.</w:t>
      </w:r>
    </w:p>
    <w:p w:rsidR="00AF7E26" w:rsidRPr="00015219" w:rsidRDefault="00AF7E26" w:rsidP="00015219">
      <w:pPr>
        <w:pStyle w:val="ab"/>
        <w:ind w:left="360"/>
        <w:rPr>
          <w:bCs/>
          <w:color w:val="000000"/>
          <w:szCs w:val="24"/>
        </w:rPr>
      </w:pPr>
    </w:p>
    <w:p w:rsidR="00AF7E26" w:rsidRPr="00015219" w:rsidRDefault="00AF7E26" w:rsidP="00660257">
      <w:pPr>
        <w:widowControl w:val="0"/>
        <w:numPr>
          <w:ilvl w:val="0"/>
          <w:numId w:val="8"/>
        </w:numPr>
        <w:shd w:val="clear" w:color="auto" w:fill="FFFFFF"/>
        <w:tabs>
          <w:tab w:val="left" w:pos="727"/>
        </w:tabs>
        <w:autoSpaceDE w:val="0"/>
        <w:autoSpaceDN w:val="0"/>
        <w:adjustRightInd w:val="0"/>
        <w:spacing w:after="0" w:line="240" w:lineRule="auto"/>
        <w:jc w:val="center"/>
        <w:rPr>
          <w:rFonts w:ascii="Times New Roman" w:hAnsi="Times New Roman" w:cs="Times New Roman"/>
          <w:b/>
          <w:bCs/>
          <w:spacing w:val="2"/>
          <w:sz w:val="24"/>
          <w:szCs w:val="24"/>
        </w:rPr>
      </w:pPr>
      <w:r w:rsidRPr="00015219">
        <w:rPr>
          <w:rFonts w:ascii="Times New Roman" w:hAnsi="Times New Roman" w:cs="Times New Roman"/>
          <w:b/>
          <w:bCs/>
          <w:spacing w:val="2"/>
          <w:sz w:val="24"/>
          <w:szCs w:val="24"/>
        </w:rPr>
        <w:t>ГАРАНЦИИ</w:t>
      </w:r>
    </w:p>
    <w:p w:rsidR="00AF7E26" w:rsidRPr="00015219" w:rsidRDefault="00692FE9" w:rsidP="00692FE9">
      <w:pPr>
        <w:pStyle w:val="a9"/>
        <w:jc w:val="both"/>
        <w:rPr>
          <w:sz w:val="24"/>
          <w:szCs w:val="24"/>
        </w:rPr>
      </w:pPr>
      <w:r>
        <w:rPr>
          <w:sz w:val="24"/>
          <w:szCs w:val="24"/>
        </w:rPr>
        <w:t>1.</w:t>
      </w:r>
      <w:r w:rsidR="00AF7E26" w:rsidRPr="00015219">
        <w:rPr>
          <w:sz w:val="24"/>
          <w:szCs w:val="24"/>
        </w:rPr>
        <w:t>Гаранция за участие</w:t>
      </w:r>
    </w:p>
    <w:p w:rsidR="00AF7E26" w:rsidRPr="00015219" w:rsidRDefault="00AF7E26" w:rsidP="00692FE9">
      <w:pPr>
        <w:pStyle w:val="ab"/>
        <w:jc w:val="left"/>
        <w:rPr>
          <w:szCs w:val="24"/>
        </w:rPr>
      </w:pPr>
      <w:r w:rsidRPr="00015219">
        <w:rPr>
          <w:szCs w:val="24"/>
        </w:rPr>
        <w:t xml:space="preserve">Всяка оферта трябва да бъде представена заедно с </w:t>
      </w:r>
      <w:r w:rsidRPr="00015219">
        <w:rPr>
          <w:bCs/>
          <w:szCs w:val="24"/>
        </w:rPr>
        <w:t>гаранция</w:t>
      </w:r>
      <w:r w:rsidRPr="00015219">
        <w:rPr>
          <w:szCs w:val="24"/>
        </w:rPr>
        <w:t xml:space="preserve"> за участие в процедурата в размер на </w:t>
      </w:r>
      <w:r w:rsidR="00977372">
        <w:rPr>
          <w:szCs w:val="24"/>
        </w:rPr>
        <w:t>3 000</w:t>
      </w:r>
      <w:r w:rsidRPr="00015219">
        <w:rPr>
          <w:szCs w:val="24"/>
          <w:lang w:eastAsia="bg-BG"/>
        </w:rPr>
        <w:t xml:space="preserve"> лв. (</w:t>
      </w:r>
      <w:r w:rsidR="00977372">
        <w:rPr>
          <w:szCs w:val="24"/>
          <w:lang w:eastAsia="bg-BG"/>
        </w:rPr>
        <w:t>три хиляди</w:t>
      </w:r>
      <w:r w:rsidR="00692FE9">
        <w:rPr>
          <w:szCs w:val="24"/>
          <w:lang w:eastAsia="bg-BG"/>
        </w:rPr>
        <w:t xml:space="preserve"> лева</w:t>
      </w:r>
      <w:r w:rsidRPr="00015219">
        <w:rPr>
          <w:szCs w:val="24"/>
          <w:lang w:eastAsia="bg-BG"/>
        </w:rPr>
        <w:t>)</w:t>
      </w:r>
      <w:r w:rsidRPr="00015219">
        <w:rPr>
          <w:szCs w:val="24"/>
        </w:rPr>
        <w:t>.</w:t>
      </w:r>
      <w:r w:rsidRPr="00015219">
        <w:rPr>
          <w:szCs w:val="24"/>
        </w:rPr>
        <w:br/>
        <w:t>Гаранцията за участие се представя в една от следните форми:</w:t>
      </w:r>
    </w:p>
    <w:p w:rsidR="00692FE9" w:rsidRPr="00F92A6D" w:rsidRDefault="00AF7E26" w:rsidP="0046774C">
      <w:pPr>
        <w:jc w:val="both"/>
        <w:rPr>
          <w:rStyle w:val="timark"/>
          <w:rFonts w:ascii="Times New Roman" w:hAnsi="Times New Roman" w:cs="Times New Roman"/>
          <w:b/>
          <w:bCs/>
          <w:sz w:val="24"/>
          <w:szCs w:val="24"/>
        </w:rPr>
      </w:pPr>
      <w:r w:rsidRPr="00015219">
        <w:rPr>
          <w:rFonts w:ascii="Times New Roman" w:hAnsi="Times New Roman" w:cs="Times New Roman"/>
          <w:sz w:val="24"/>
          <w:szCs w:val="24"/>
        </w:rPr>
        <w:t>а)</w:t>
      </w:r>
      <w:r w:rsidRPr="00015219">
        <w:rPr>
          <w:rFonts w:ascii="Times New Roman" w:hAnsi="Times New Roman" w:cs="Times New Roman"/>
          <w:b/>
          <w:sz w:val="24"/>
          <w:szCs w:val="24"/>
        </w:rPr>
        <w:t xml:space="preserve"> </w:t>
      </w:r>
      <w:r w:rsidRPr="00015219">
        <w:rPr>
          <w:rFonts w:ascii="Times New Roman" w:hAnsi="Times New Roman" w:cs="Times New Roman"/>
          <w:sz w:val="24"/>
          <w:szCs w:val="24"/>
          <w:u w:val="single"/>
        </w:rPr>
        <w:t>Парична сума</w:t>
      </w:r>
      <w:r w:rsidRPr="00015219">
        <w:rPr>
          <w:rFonts w:ascii="Times New Roman" w:hAnsi="Times New Roman" w:cs="Times New Roman"/>
          <w:b/>
          <w:sz w:val="24"/>
          <w:szCs w:val="24"/>
        </w:rPr>
        <w:t xml:space="preserve"> – </w:t>
      </w:r>
      <w:r w:rsidRPr="00015219">
        <w:rPr>
          <w:rFonts w:ascii="Times New Roman" w:hAnsi="Times New Roman" w:cs="Times New Roman"/>
          <w:sz w:val="24"/>
          <w:szCs w:val="24"/>
        </w:rPr>
        <w:t xml:space="preserve">внася се по набирателна сметка на </w:t>
      </w:r>
      <w:r w:rsidR="0046774C">
        <w:rPr>
          <w:rFonts w:ascii="Times New Roman" w:hAnsi="Times New Roman" w:cs="Times New Roman"/>
          <w:sz w:val="24"/>
          <w:szCs w:val="24"/>
        </w:rPr>
        <w:t xml:space="preserve">община Садово </w:t>
      </w:r>
      <w:r w:rsidR="0046774C" w:rsidRPr="0046774C">
        <w:rPr>
          <w:rFonts w:ascii="Times New Roman" w:hAnsi="Times New Roman" w:cs="Times New Roman"/>
          <w:b/>
          <w:sz w:val="24"/>
          <w:szCs w:val="24"/>
          <w:lang w:val="en-US"/>
        </w:rPr>
        <w:t>IBAN</w:t>
      </w:r>
      <w:r w:rsidR="0046774C" w:rsidRPr="0046774C">
        <w:rPr>
          <w:rFonts w:ascii="Times New Roman" w:hAnsi="Times New Roman" w:cs="Times New Roman"/>
          <w:b/>
          <w:sz w:val="24"/>
          <w:szCs w:val="24"/>
        </w:rPr>
        <w:t>:</w:t>
      </w:r>
      <w:r w:rsidR="0046774C" w:rsidRPr="0046774C">
        <w:rPr>
          <w:rFonts w:ascii="Times New Roman" w:hAnsi="Times New Roman" w:cs="Times New Roman"/>
          <w:b/>
          <w:sz w:val="24"/>
          <w:szCs w:val="24"/>
          <w:lang w:val="en-US"/>
        </w:rPr>
        <w:t xml:space="preserve"> BG</w:t>
      </w:r>
      <w:r w:rsidR="0046774C" w:rsidRPr="0046774C">
        <w:rPr>
          <w:rFonts w:ascii="Times New Roman" w:hAnsi="Times New Roman" w:cs="Times New Roman"/>
          <w:b/>
          <w:sz w:val="24"/>
          <w:szCs w:val="24"/>
        </w:rPr>
        <w:t>22</w:t>
      </w:r>
      <w:r w:rsidR="0046774C" w:rsidRPr="0046774C">
        <w:rPr>
          <w:rFonts w:ascii="Times New Roman" w:hAnsi="Times New Roman" w:cs="Times New Roman"/>
          <w:b/>
          <w:sz w:val="24"/>
          <w:szCs w:val="24"/>
          <w:lang w:val="en-US"/>
        </w:rPr>
        <w:t>CECB97903</w:t>
      </w:r>
      <w:r w:rsidR="0046774C" w:rsidRPr="0046774C">
        <w:rPr>
          <w:rFonts w:ascii="Times New Roman" w:hAnsi="Times New Roman" w:cs="Times New Roman"/>
          <w:b/>
          <w:sz w:val="24"/>
          <w:szCs w:val="24"/>
        </w:rPr>
        <w:t>342797200</w:t>
      </w:r>
      <w:r w:rsidR="0046774C">
        <w:rPr>
          <w:rFonts w:ascii="Times New Roman" w:hAnsi="Times New Roman" w:cs="Times New Roman"/>
          <w:b/>
          <w:sz w:val="24"/>
          <w:szCs w:val="24"/>
        </w:rPr>
        <w:t xml:space="preserve">, </w:t>
      </w:r>
      <w:r w:rsidR="0046774C" w:rsidRPr="0046774C">
        <w:rPr>
          <w:rFonts w:ascii="Times New Roman" w:hAnsi="Times New Roman" w:cs="Times New Roman"/>
          <w:b/>
          <w:sz w:val="24"/>
          <w:szCs w:val="24"/>
          <w:lang w:val="en-US"/>
        </w:rPr>
        <w:t>BIC</w:t>
      </w:r>
      <w:r w:rsidR="0046774C" w:rsidRPr="0046774C">
        <w:rPr>
          <w:rFonts w:ascii="Times New Roman" w:hAnsi="Times New Roman" w:cs="Times New Roman"/>
          <w:b/>
          <w:sz w:val="24"/>
          <w:szCs w:val="24"/>
        </w:rPr>
        <w:t>:</w:t>
      </w:r>
      <w:r w:rsidR="0046774C" w:rsidRPr="0046774C">
        <w:rPr>
          <w:rFonts w:ascii="Times New Roman" w:hAnsi="Times New Roman" w:cs="Times New Roman"/>
          <w:b/>
          <w:sz w:val="24"/>
          <w:szCs w:val="24"/>
          <w:lang w:val="en-US"/>
        </w:rPr>
        <w:t xml:space="preserve"> CECBBGSF</w:t>
      </w:r>
      <w:r w:rsidR="0046774C">
        <w:rPr>
          <w:rFonts w:ascii="Times New Roman" w:hAnsi="Times New Roman" w:cs="Times New Roman"/>
          <w:b/>
          <w:sz w:val="24"/>
          <w:szCs w:val="24"/>
        </w:rPr>
        <w:t xml:space="preserve">, </w:t>
      </w:r>
      <w:r w:rsidR="0046774C" w:rsidRPr="0046774C">
        <w:rPr>
          <w:rFonts w:ascii="Times New Roman" w:hAnsi="Times New Roman" w:cs="Times New Roman"/>
          <w:b/>
          <w:sz w:val="24"/>
          <w:szCs w:val="24"/>
        </w:rPr>
        <w:t xml:space="preserve">ЦКБ АД КЛ.ПЛОВДИВ </w:t>
      </w:r>
      <w:r w:rsidR="0046774C">
        <w:rPr>
          <w:rFonts w:ascii="Times New Roman" w:hAnsi="Times New Roman" w:cs="Times New Roman"/>
          <w:b/>
          <w:sz w:val="24"/>
          <w:szCs w:val="24"/>
        </w:rPr>
        <w:t>–</w:t>
      </w:r>
      <w:r w:rsidR="0046774C" w:rsidRPr="0046774C">
        <w:rPr>
          <w:rFonts w:ascii="Times New Roman" w:hAnsi="Times New Roman" w:cs="Times New Roman"/>
          <w:b/>
          <w:sz w:val="24"/>
          <w:szCs w:val="24"/>
        </w:rPr>
        <w:t>БЪЛГАРИЯ</w:t>
      </w:r>
      <w:r w:rsidR="0046774C">
        <w:rPr>
          <w:rFonts w:ascii="Times New Roman" w:hAnsi="Times New Roman" w:cs="Times New Roman"/>
          <w:b/>
          <w:sz w:val="24"/>
          <w:szCs w:val="24"/>
        </w:rPr>
        <w:t>,</w:t>
      </w:r>
      <w:r w:rsidRPr="00015219">
        <w:rPr>
          <w:rFonts w:ascii="Times New Roman" w:hAnsi="Times New Roman" w:cs="Times New Roman"/>
          <w:sz w:val="24"/>
          <w:szCs w:val="24"/>
        </w:rPr>
        <w:t xml:space="preserve"> като в нареждането за плащане задължително следва да бъде записано: </w:t>
      </w:r>
      <w:r w:rsidRPr="00015219">
        <w:rPr>
          <w:rFonts w:ascii="Times New Roman" w:hAnsi="Times New Roman" w:cs="Times New Roman"/>
          <w:bCs/>
          <w:sz w:val="24"/>
          <w:szCs w:val="24"/>
        </w:rPr>
        <w:t>“</w:t>
      </w:r>
      <w:r w:rsidRPr="00015219">
        <w:rPr>
          <w:rFonts w:ascii="Times New Roman" w:hAnsi="Times New Roman" w:cs="Times New Roman"/>
          <w:sz w:val="24"/>
          <w:szCs w:val="24"/>
        </w:rPr>
        <w:t xml:space="preserve">Гаранция за участие в открита процедура за възлагане на обществена поръчка с предмет: </w:t>
      </w:r>
      <w:r w:rsidR="00692FE9" w:rsidRPr="00F92A6D">
        <w:rPr>
          <w:rStyle w:val="timark"/>
          <w:rFonts w:ascii="Times New Roman" w:hAnsi="Times New Roman" w:cs="Times New Roman"/>
          <w:b/>
          <w:bCs/>
          <w:sz w:val="24"/>
          <w:szCs w:val="24"/>
        </w:rPr>
        <w:t>„Реконс</w:t>
      </w:r>
      <w:r w:rsidR="00655994">
        <w:rPr>
          <w:rStyle w:val="timark"/>
          <w:rFonts w:ascii="Times New Roman" w:hAnsi="Times New Roman" w:cs="Times New Roman"/>
          <w:b/>
          <w:bCs/>
          <w:sz w:val="24"/>
          <w:szCs w:val="24"/>
        </w:rPr>
        <w:t>трукция и рехабилитация на пътни</w:t>
      </w:r>
      <w:r w:rsidR="00692FE9" w:rsidRPr="00F92A6D">
        <w:rPr>
          <w:rStyle w:val="timark"/>
          <w:rFonts w:ascii="Times New Roman" w:hAnsi="Times New Roman" w:cs="Times New Roman"/>
          <w:b/>
          <w:bCs/>
          <w:sz w:val="24"/>
          <w:szCs w:val="24"/>
        </w:rPr>
        <w:t xml:space="preserve"> настил</w:t>
      </w:r>
      <w:r w:rsidR="00655994">
        <w:rPr>
          <w:rStyle w:val="timark"/>
          <w:rFonts w:ascii="Times New Roman" w:hAnsi="Times New Roman" w:cs="Times New Roman"/>
          <w:b/>
          <w:bCs/>
          <w:sz w:val="24"/>
          <w:szCs w:val="24"/>
        </w:rPr>
        <w:t>ки</w:t>
      </w:r>
      <w:r w:rsidR="00692FE9" w:rsidRPr="00F92A6D">
        <w:rPr>
          <w:rStyle w:val="timark"/>
          <w:rFonts w:ascii="Times New Roman" w:hAnsi="Times New Roman" w:cs="Times New Roman"/>
          <w:b/>
          <w:bCs/>
          <w:sz w:val="24"/>
          <w:szCs w:val="24"/>
        </w:rPr>
        <w:t xml:space="preserve"> на територията на община Садово”</w:t>
      </w:r>
    </w:p>
    <w:p w:rsidR="00AF7E26" w:rsidRPr="00015219" w:rsidRDefault="00AF7E26" w:rsidP="00015219">
      <w:pPr>
        <w:spacing w:line="240" w:lineRule="auto"/>
        <w:jc w:val="both"/>
        <w:rPr>
          <w:rFonts w:ascii="Times New Roman" w:hAnsi="Times New Roman" w:cs="Times New Roman"/>
          <w:sz w:val="24"/>
          <w:szCs w:val="24"/>
        </w:rPr>
      </w:pPr>
      <w:r w:rsidRPr="00015219">
        <w:rPr>
          <w:rFonts w:ascii="Times New Roman" w:hAnsi="Times New Roman" w:cs="Times New Roman"/>
          <w:sz w:val="24"/>
          <w:szCs w:val="24"/>
        </w:rPr>
        <w:t>* Документ, удостоверяващ платената гаранция за участие в парична сума. В случай че участникът е превел парите по електронен път (електронно банкиране), той следва да завери съответния документ с подпис.</w:t>
      </w:r>
    </w:p>
    <w:p w:rsidR="00AF7E26" w:rsidRPr="00015219" w:rsidRDefault="00AF7E26" w:rsidP="00015219">
      <w:pPr>
        <w:spacing w:line="240" w:lineRule="auto"/>
        <w:ind w:left="357"/>
        <w:jc w:val="both"/>
        <w:rPr>
          <w:rFonts w:ascii="Times New Roman" w:hAnsi="Times New Roman" w:cs="Times New Roman"/>
          <w:sz w:val="24"/>
          <w:szCs w:val="24"/>
        </w:rPr>
      </w:pPr>
      <w:r w:rsidRPr="00015219">
        <w:rPr>
          <w:rFonts w:ascii="Times New Roman" w:hAnsi="Times New Roman" w:cs="Times New Roman"/>
          <w:sz w:val="24"/>
          <w:szCs w:val="24"/>
        </w:rPr>
        <w:t xml:space="preserve">б) </w:t>
      </w:r>
      <w:r w:rsidRPr="00015219">
        <w:rPr>
          <w:rFonts w:ascii="Times New Roman" w:hAnsi="Times New Roman" w:cs="Times New Roman"/>
          <w:sz w:val="24"/>
          <w:szCs w:val="24"/>
          <w:u w:val="single"/>
        </w:rPr>
        <w:t>Банкова гаранция</w:t>
      </w:r>
      <w:r w:rsidRPr="00015219">
        <w:rPr>
          <w:rFonts w:ascii="Times New Roman" w:hAnsi="Times New Roman" w:cs="Times New Roman"/>
          <w:b/>
          <w:sz w:val="24"/>
          <w:szCs w:val="24"/>
        </w:rPr>
        <w:t xml:space="preserve"> – </w:t>
      </w:r>
      <w:r w:rsidRPr="00015219">
        <w:rPr>
          <w:rFonts w:ascii="Times New Roman" w:hAnsi="Times New Roman" w:cs="Times New Roman"/>
          <w:sz w:val="24"/>
          <w:szCs w:val="24"/>
        </w:rPr>
        <w:t xml:space="preserve">неотменима банкова гаранция в полза на </w:t>
      </w:r>
      <w:r w:rsidR="00692FE9">
        <w:rPr>
          <w:rFonts w:ascii="Times New Roman" w:hAnsi="Times New Roman" w:cs="Times New Roman"/>
          <w:sz w:val="24"/>
          <w:szCs w:val="24"/>
        </w:rPr>
        <w:t>община Садово</w:t>
      </w:r>
      <w:r w:rsidRPr="00015219">
        <w:rPr>
          <w:rFonts w:ascii="Times New Roman" w:hAnsi="Times New Roman" w:cs="Times New Roman"/>
          <w:sz w:val="24"/>
          <w:szCs w:val="24"/>
        </w:rPr>
        <w:t xml:space="preserve">, със срок на валидност 120 дни след крайния срок за получаване на офертите посочен в обявлението за обществената поръчка. В документацията за участие е приложен примерен образец – </w:t>
      </w:r>
      <w:r w:rsidRPr="00692FE9">
        <w:rPr>
          <w:rFonts w:ascii="Times New Roman" w:hAnsi="Times New Roman" w:cs="Times New Roman"/>
          <w:sz w:val="24"/>
          <w:szCs w:val="24"/>
        </w:rPr>
        <w:t>Приложение № 6</w:t>
      </w:r>
      <w:r w:rsidRPr="00015219">
        <w:rPr>
          <w:rFonts w:ascii="Times New Roman" w:hAnsi="Times New Roman" w:cs="Times New Roman"/>
          <w:b/>
          <w:i/>
          <w:sz w:val="24"/>
          <w:szCs w:val="24"/>
        </w:rPr>
        <w:t>.</w:t>
      </w:r>
      <w:r w:rsidRPr="00015219">
        <w:rPr>
          <w:rFonts w:ascii="Times New Roman" w:hAnsi="Times New Roman" w:cs="Times New Roman"/>
          <w:sz w:val="24"/>
          <w:szCs w:val="24"/>
        </w:rPr>
        <w:t xml:space="preserve"> Участниците могат да се възползват и от образците на банката-издател на гаранцията при условие, че същата съдържа необходимите условия, съгласно приложения образец в документацията на процедурата или предлага по-добри условия за възложителя. </w:t>
      </w:r>
    </w:p>
    <w:p w:rsidR="00AF7E26" w:rsidRPr="00015219" w:rsidRDefault="00AF7E26" w:rsidP="00692FE9">
      <w:pPr>
        <w:spacing w:after="0" w:line="240" w:lineRule="auto"/>
        <w:jc w:val="both"/>
        <w:rPr>
          <w:rFonts w:ascii="Times New Roman" w:hAnsi="Times New Roman" w:cs="Times New Roman"/>
          <w:sz w:val="24"/>
          <w:szCs w:val="24"/>
        </w:rPr>
      </w:pPr>
      <w:r w:rsidRPr="00015219">
        <w:rPr>
          <w:rFonts w:ascii="Times New Roman" w:hAnsi="Times New Roman" w:cs="Times New Roman"/>
          <w:sz w:val="24"/>
          <w:szCs w:val="24"/>
        </w:rPr>
        <w:t>1.1. Когато участникът е обединение гаранцията може да се представи от обединението или от участник в него.</w:t>
      </w:r>
    </w:p>
    <w:p w:rsidR="00AF7E26" w:rsidRPr="00015219" w:rsidRDefault="00AF7E26" w:rsidP="00692FE9">
      <w:pPr>
        <w:spacing w:after="0" w:line="240" w:lineRule="auto"/>
        <w:jc w:val="both"/>
        <w:rPr>
          <w:rFonts w:ascii="Times New Roman" w:hAnsi="Times New Roman" w:cs="Times New Roman"/>
          <w:sz w:val="24"/>
          <w:szCs w:val="24"/>
        </w:rPr>
      </w:pPr>
      <w:r w:rsidRPr="00015219">
        <w:rPr>
          <w:rFonts w:ascii="Times New Roman" w:hAnsi="Times New Roman" w:cs="Times New Roman"/>
          <w:sz w:val="24"/>
          <w:szCs w:val="24"/>
        </w:rPr>
        <w:t>1.2. Възложителят има право да задържи гаранцията за участие в процедурата при условията на чл. 61 от ЗОП;</w:t>
      </w:r>
    </w:p>
    <w:p w:rsidR="00AF7E26" w:rsidRPr="00015219" w:rsidRDefault="00AF7E26" w:rsidP="00692FE9">
      <w:pPr>
        <w:widowControl w:val="0"/>
        <w:autoSpaceDE w:val="0"/>
        <w:autoSpaceDN w:val="0"/>
        <w:adjustRightInd w:val="0"/>
        <w:spacing w:after="0" w:line="240" w:lineRule="auto"/>
        <w:jc w:val="both"/>
        <w:rPr>
          <w:rFonts w:ascii="Times New Roman" w:hAnsi="Times New Roman" w:cs="Times New Roman"/>
          <w:sz w:val="24"/>
          <w:szCs w:val="24"/>
        </w:rPr>
      </w:pPr>
      <w:r w:rsidRPr="00015219">
        <w:rPr>
          <w:rFonts w:ascii="Times New Roman" w:hAnsi="Times New Roman" w:cs="Times New Roman"/>
          <w:sz w:val="24"/>
          <w:szCs w:val="24"/>
        </w:rPr>
        <w:t>1.3. Възложителят освобождава гаранциите за участие на отстранените участници в срок 5 работни дни след изтичането на срока за обжалване на решението на възложителя за определяне на изпълнител;</w:t>
      </w:r>
    </w:p>
    <w:p w:rsidR="00AF7E26" w:rsidRPr="00015219" w:rsidRDefault="00AF7E26" w:rsidP="00692FE9">
      <w:pPr>
        <w:widowControl w:val="0"/>
        <w:autoSpaceDE w:val="0"/>
        <w:autoSpaceDN w:val="0"/>
        <w:adjustRightInd w:val="0"/>
        <w:spacing w:after="0" w:line="240" w:lineRule="auto"/>
        <w:jc w:val="both"/>
        <w:rPr>
          <w:rFonts w:ascii="Times New Roman" w:hAnsi="Times New Roman" w:cs="Times New Roman"/>
          <w:sz w:val="24"/>
          <w:szCs w:val="24"/>
        </w:rPr>
      </w:pPr>
      <w:r w:rsidRPr="00015219">
        <w:rPr>
          <w:rFonts w:ascii="Times New Roman" w:hAnsi="Times New Roman" w:cs="Times New Roman"/>
          <w:sz w:val="24"/>
          <w:szCs w:val="24"/>
        </w:rPr>
        <w:t>1.</w:t>
      </w:r>
      <w:r w:rsidR="00692FE9">
        <w:rPr>
          <w:rFonts w:ascii="Times New Roman" w:hAnsi="Times New Roman" w:cs="Times New Roman"/>
          <w:sz w:val="24"/>
          <w:szCs w:val="24"/>
        </w:rPr>
        <w:t>4</w:t>
      </w:r>
      <w:r w:rsidRPr="00015219">
        <w:rPr>
          <w:rFonts w:ascii="Times New Roman" w:hAnsi="Times New Roman" w:cs="Times New Roman"/>
          <w:sz w:val="24"/>
          <w:szCs w:val="24"/>
        </w:rPr>
        <w:t>. Гаранцията за участие в процедурата трябва да е със срок на валидност – срокът на валидност на офертата.</w:t>
      </w:r>
    </w:p>
    <w:p w:rsidR="00AF7E26" w:rsidRPr="00015219" w:rsidRDefault="00692FE9" w:rsidP="00692FE9">
      <w:pPr>
        <w:pStyle w:val="a9"/>
        <w:spacing w:before="120"/>
        <w:jc w:val="both"/>
        <w:rPr>
          <w:sz w:val="24"/>
          <w:szCs w:val="24"/>
        </w:rPr>
      </w:pPr>
      <w:r>
        <w:rPr>
          <w:sz w:val="24"/>
          <w:szCs w:val="24"/>
        </w:rPr>
        <w:t>2.</w:t>
      </w:r>
      <w:r w:rsidR="00AF7E26" w:rsidRPr="00015219">
        <w:rPr>
          <w:sz w:val="24"/>
          <w:szCs w:val="24"/>
        </w:rPr>
        <w:t>Гаранция за изпълнение на договор</w:t>
      </w:r>
    </w:p>
    <w:p w:rsidR="00AF7E26" w:rsidRPr="00692FE9" w:rsidRDefault="00AF7E26" w:rsidP="00692FE9">
      <w:pPr>
        <w:spacing w:after="0" w:line="240" w:lineRule="auto"/>
        <w:jc w:val="both"/>
        <w:rPr>
          <w:rFonts w:ascii="Times New Roman" w:hAnsi="Times New Roman" w:cs="Times New Roman"/>
          <w:sz w:val="24"/>
          <w:szCs w:val="24"/>
        </w:rPr>
      </w:pPr>
      <w:r w:rsidRPr="00015219">
        <w:rPr>
          <w:rFonts w:ascii="Times New Roman" w:hAnsi="Times New Roman" w:cs="Times New Roman"/>
          <w:sz w:val="24"/>
          <w:szCs w:val="24"/>
        </w:rPr>
        <w:t>2.1. Участникът, определен за изпълнител, представя гара</w:t>
      </w:r>
      <w:r w:rsidR="00692FE9">
        <w:rPr>
          <w:rFonts w:ascii="Times New Roman" w:hAnsi="Times New Roman" w:cs="Times New Roman"/>
          <w:sz w:val="24"/>
          <w:szCs w:val="24"/>
        </w:rPr>
        <w:t>нция за изпълнение в размер на 3 % (три</w:t>
      </w:r>
      <w:r w:rsidRPr="00015219">
        <w:rPr>
          <w:rFonts w:ascii="Times New Roman" w:hAnsi="Times New Roman" w:cs="Times New Roman"/>
          <w:sz w:val="24"/>
          <w:szCs w:val="24"/>
        </w:rPr>
        <w:t xml:space="preserve"> процента) от общата цена по договора без </w:t>
      </w:r>
      <w:r w:rsidR="00692FE9">
        <w:rPr>
          <w:rFonts w:ascii="Times New Roman" w:hAnsi="Times New Roman" w:cs="Times New Roman"/>
          <w:sz w:val="24"/>
          <w:szCs w:val="24"/>
        </w:rPr>
        <w:t xml:space="preserve">включен </w:t>
      </w:r>
      <w:r w:rsidRPr="00015219">
        <w:rPr>
          <w:rFonts w:ascii="Times New Roman" w:hAnsi="Times New Roman" w:cs="Times New Roman"/>
          <w:sz w:val="24"/>
          <w:szCs w:val="24"/>
        </w:rPr>
        <w:t xml:space="preserve">ДДС. Участникът сам избира формата на гаранцията за изпълнение: парична сума – внася се по набирателната сметка на </w:t>
      </w:r>
      <w:r w:rsidR="00692FE9">
        <w:rPr>
          <w:rFonts w:ascii="Times New Roman" w:hAnsi="Times New Roman" w:cs="Times New Roman"/>
          <w:sz w:val="24"/>
          <w:szCs w:val="24"/>
        </w:rPr>
        <w:t>община Садово</w:t>
      </w:r>
      <w:r w:rsidRPr="00015219">
        <w:rPr>
          <w:rFonts w:ascii="Times New Roman" w:hAnsi="Times New Roman" w:cs="Times New Roman"/>
          <w:sz w:val="24"/>
          <w:szCs w:val="24"/>
        </w:rPr>
        <w:t xml:space="preserve">, посочена в т. 1, б. „а“ от настоящия раздел или банкова гаранция по образец – </w:t>
      </w:r>
      <w:r w:rsidRPr="00692FE9">
        <w:rPr>
          <w:rFonts w:ascii="Times New Roman" w:hAnsi="Times New Roman" w:cs="Times New Roman"/>
          <w:sz w:val="24"/>
          <w:szCs w:val="24"/>
        </w:rPr>
        <w:t xml:space="preserve">Приложение № 7. </w:t>
      </w:r>
    </w:p>
    <w:p w:rsidR="00AF7E26" w:rsidRPr="00015219" w:rsidRDefault="00AF7E26" w:rsidP="00692FE9">
      <w:pPr>
        <w:spacing w:after="0" w:line="240" w:lineRule="auto"/>
        <w:jc w:val="both"/>
        <w:rPr>
          <w:rFonts w:ascii="Times New Roman" w:hAnsi="Times New Roman" w:cs="Times New Roman"/>
          <w:sz w:val="24"/>
          <w:szCs w:val="24"/>
        </w:rPr>
      </w:pPr>
      <w:r w:rsidRPr="00015219">
        <w:rPr>
          <w:rFonts w:ascii="Times New Roman" w:hAnsi="Times New Roman" w:cs="Times New Roman"/>
          <w:sz w:val="24"/>
          <w:szCs w:val="24"/>
        </w:rPr>
        <w:t>2.2. Валидността на гаранцията за изпълнение, в случай че е представена банкова гаранция, е 30 (тридесет) дни след датата на изтичане на гаранционния срок на изпълнените строително-монтажните работи, съгласно Наредба № 2 от 31.07.2003 г.</w:t>
      </w:r>
    </w:p>
    <w:p w:rsidR="00AF7E26" w:rsidRPr="00015219" w:rsidRDefault="00AF7E26" w:rsidP="00692FE9">
      <w:pPr>
        <w:spacing w:after="0" w:line="240" w:lineRule="auto"/>
        <w:jc w:val="both"/>
        <w:rPr>
          <w:rFonts w:ascii="Times New Roman" w:hAnsi="Times New Roman" w:cs="Times New Roman"/>
          <w:sz w:val="24"/>
          <w:szCs w:val="24"/>
        </w:rPr>
      </w:pPr>
      <w:r w:rsidRPr="00015219">
        <w:rPr>
          <w:rFonts w:ascii="Times New Roman" w:hAnsi="Times New Roman" w:cs="Times New Roman"/>
          <w:color w:val="000000"/>
          <w:sz w:val="24"/>
          <w:szCs w:val="24"/>
        </w:rPr>
        <w:t xml:space="preserve">2.3. </w:t>
      </w:r>
      <w:r w:rsidRPr="00015219">
        <w:rPr>
          <w:rFonts w:ascii="Times New Roman" w:hAnsi="Times New Roman" w:cs="Times New Roman"/>
          <w:sz w:val="24"/>
          <w:szCs w:val="24"/>
        </w:rPr>
        <w:t>Приложеният образец е примерен. Определеният за изпълнител може да се възползва и от образците на банката-издател на гаранцията при условие, че същата съдържа необходимите условия, съгласно приложения образец в документацията на процедурата или предлага по-добри условия за възложителя.</w:t>
      </w:r>
    </w:p>
    <w:p w:rsidR="00AF7E26" w:rsidRPr="00015219" w:rsidRDefault="00AF7E26" w:rsidP="00A97302">
      <w:pPr>
        <w:spacing w:after="0" w:line="240" w:lineRule="auto"/>
        <w:jc w:val="both"/>
        <w:rPr>
          <w:rFonts w:ascii="Times New Roman" w:hAnsi="Times New Roman" w:cs="Times New Roman"/>
          <w:sz w:val="24"/>
          <w:szCs w:val="24"/>
        </w:rPr>
      </w:pPr>
      <w:r w:rsidRPr="00015219">
        <w:rPr>
          <w:rFonts w:ascii="Times New Roman" w:hAnsi="Times New Roman" w:cs="Times New Roman"/>
          <w:sz w:val="24"/>
          <w:szCs w:val="24"/>
        </w:rPr>
        <w:t xml:space="preserve">2.4. Разходите по откриването и поддържането на банковите гаранции са за сметка на изпълнителя. Изпълнителят трябва да предвиди и заплати своите такси по откриване и </w:t>
      </w:r>
      <w:r w:rsidRPr="00015219">
        <w:rPr>
          <w:rFonts w:ascii="Times New Roman" w:hAnsi="Times New Roman" w:cs="Times New Roman"/>
          <w:sz w:val="24"/>
          <w:szCs w:val="24"/>
        </w:rPr>
        <w:lastRenderedPageBreak/>
        <w:t>обслужване на гаранцията така, че размерът на получената от възложителя гаранция да не бъде по-малък от определения в настоящата процедура.</w:t>
      </w:r>
    </w:p>
    <w:p w:rsidR="00AF7E26" w:rsidRPr="00015219" w:rsidRDefault="00AF7E26" w:rsidP="00A97302">
      <w:pPr>
        <w:spacing w:after="0" w:line="240" w:lineRule="auto"/>
        <w:jc w:val="both"/>
        <w:rPr>
          <w:rFonts w:ascii="Times New Roman" w:hAnsi="Times New Roman" w:cs="Times New Roman"/>
          <w:color w:val="000000"/>
          <w:sz w:val="24"/>
          <w:szCs w:val="24"/>
        </w:rPr>
      </w:pPr>
      <w:r w:rsidRPr="00015219">
        <w:rPr>
          <w:rFonts w:ascii="Times New Roman" w:hAnsi="Times New Roman" w:cs="Times New Roman"/>
          <w:sz w:val="24"/>
          <w:szCs w:val="24"/>
        </w:rPr>
        <w:t xml:space="preserve">2.5. </w:t>
      </w:r>
      <w:r w:rsidRPr="00015219">
        <w:rPr>
          <w:rFonts w:ascii="Times New Roman" w:hAnsi="Times New Roman" w:cs="Times New Roman"/>
          <w:color w:val="000000"/>
          <w:sz w:val="24"/>
          <w:szCs w:val="24"/>
        </w:rPr>
        <w:t>След приемане на изпълнението на поръчката възложителят освобождава 1/3 (една трета) от гаранцията за изпълнение на договора, а останалата част задържа за обезпечаване задължението на изпълнителя за гаранционна поддръжка.</w:t>
      </w:r>
    </w:p>
    <w:p w:rsidR="00AF7E26" w:rsidRPr="00015219" w:rsidRDefault="00AF7E26" w:rsidP="00A97302">
      <w:pPr>
        <w:spacing w:after="0" w:line="240" w:lineRule="auto"/>
        <w:jc w:val="both"/>
        <w:rPr>
          <w:rFonts w:ascii="Times New Roman" w:hAnsi="Times New Roman" w:cs="Times New Roman"/>
          <w:sz w:val="24"/>
          <w:szCs w:val="24"/>
        </w:rPr>
      </w:pPr>
      <w:r w:rsidRPr="00015219">
        <w:rPr>
          <w:rFonts w:ascii="Times New Roman" w:hAnsi="Times New Roman" w:cs="Times New Roman"/>
          <w:sz w:val="24"/>
          <w:szCs w:val="24"/>
        </w:rPr>
        <w:t>2.6. Условията и сроковете за валидност, задържане или освобождаване на гаранцията за изпълнение са уредени в проекта на договор за възлагане на обществена поръчка.</w:t>
      </w:r>
    </w:p>
    <w:p w:rsidR="00AF7E26" w:rsidRPr="00015219" w:rsidRDefault="00AF7E26" w:rsidP="00015219">
      <w:pPr>
        <w:pStyle w:val="a9"/>
        <w:spacing w:before="60"/>
        <w:jc w:val="both"/>
        <w:rPr>
          <w:b w:val="0"/>
          <w:sz w:val="24"/>
          <w:szCs w:val="24"/>
          <w:lang w:eastAsia="bg-BG"/>
        </w:rPr>
      </w:pPr>
      <w:r w:rsidRPr="00015219">
        <w:rPr>
          <w:b w:val="0"/>
          <w:sz w:val="24"/>
          <w:szCs w:val="24"/>
          <w:lang w:eastAsia="bg-BG"/>
        </w:rPr>
        <w:t>Възложителят освобождава гаранциите по настоящия раздел, без да дължи лихви за периода, през който средствата законно са престояли при него.</w:t>
      </w:r>
    </w:p>
    <w:p w:rsidR="00AF7E26" w:rsidRPr="00015219" w:rsidRDefault="00AF7E26" w:rsidP="00015219">
      <w:pPr>
        <w:pStyle w:val="a9"/>
        <w:jc w:val="both"/>
        <w:rPr>
          <w:b w:val="0"/>
          <w:sz w:val="24"/>
          <w:szCs w:val="24"/>
          <w:lang w:eastAsia="bg-BG"/>
        </w:rPr>
      </w:pPr>
    </w:p>
    <w:p w:rsidR="00AF7E26" w:rsidRPr="00015219" w:rsidRDefault="00AF7E26" w:rsidP="00660257">
      <w:pPr>
        <w:widowControl w:val="0"/>
        <w:numPr>
          <w:ilvl w:val="0"/>
          <w:numId w:val="9"/>
        </w:numPr>
        <w:shd w:val="clear" w:color="auto" w:fill="FFFFFF"/>
        <w:tabs>
          <w:tab w:val="left" w:pos="426"/>
        </w:tabs>
        <w:autoSpaceDE w:val="0"/>
        <w:autoSpaceDN w:val="0"/>
        <w:adjustRightInd w:val="0"/>
        <w:spacing w:after="0" w:line="240" w:lineRule="auto"/>
        <w:ind w:left="284" w:right="-170" w:firstLine="0"/>
        <w:jc w:val="center"/>
        <w:rPr>
          <w:rFonts w:ascii="Times New Roman" w:hAnsi="Times New Roman" w:cs="Times New Roman"/>
          <w:b/>
          <w:bCs/>
          <w:spacing w:val="2"/>
          <w:sz w:val="24"/>
          <w:szCs w:val="24"/>
        </w:rPr>
      </w:pPr>
      <w:bookmarkStart w:id="6" w:name="_Ref78446692"/>
      <w:r w:rsidRPr="00015219">
        <w:rPr>
          <w:rFonts w:ascii="Times New Roman" w:hAnsi="Times New Roman" w:cs="Times New Roman"/>
          <w:b/>
          <w:bCs/>
          <w:spacing w:val="2"/>
          <w:sz w:val="24"/>
          <w:szCs w:val="24"/>
        </w:rPr>
        <w:t>ИЗИСКВАНИЯ ЗА ИЗГОТВЯНЕ, ПРЕДСТАВЯНЕ И ПОДАВАНЕ НА ОФЕРТИTE</w:t>
      </w:r>
    </w:p>
    <w:p w:rsidR="00AF7E26" w:rsidRPr="00015219" w:rsidRDefault="00AF7E26" w:rsidP="00660257">
      <w:pPr>
        <w:pStyle w:val="Style"/>
        <w:numPr>
          <w:ilvl w:val="0"/>
          <w:numId w:val="10"/>
        </w:numPr>
        <w:tabs>
          <w:tab w:val="clear" w:pos="720"/>
          <w:tab w:val="left" w:pos="0"/>
          <w:tab w:val="num" w:pos="284"/>
          <w:tab w:val="left" w:pos="709"/>
        </w:tabs>
        <w:spacing w:before="40"/>
        <w:ind w:left="0" w:right="0" w:firstLine="0"/>
        <w:rPr>
          <w:bCs/>
          <w:color w:val="000000"/>
          <w:lang w:eastAsia="en-US"/>
        </w:rPr>
      </w:pPr>
      <w:r w:rsidRPr="00015219">
        <w:t>Всеки участник има право да представи само една оферта.</w:t>
      </w:r>
    </w:p>
    <w:p w:rsidR="00AF7E26" w:rsidRPr="00015219" w:rsidRDefault="00AF7E26" w:rsidP="00660257">
      <w:pPr>
        <w:pStyle w:val="Style"/>
        <w:numPr>
          <w:ilvl w:val="0"/>
          <w:numId w:val="10"/>
        </w:numPr>
        <w:tabs>
          <w:tab w:val="clear" w:pos="720"/>
          <w:tab w:val="left" w:pos="0"/>
          <w:tab w:val="num" w:pos="284"/>
          <w:tab w:val="left" w:pos="709"/>
        </w:tabs>
        <w:spacing w:before="40"/>
        <w:ind w:left="0" w:right="0" w:firstLine="0"/>
        <w:rPr>
          <w:bCs/>
          <w:color w:val="000000"/>
          <w:lang w:eastAsia="en-US"/>
        </w:rPr>
      </w:pPr>
      <w:r w:rsidRPr="00015219">
        <w:t>При изготвяне на офертата всеки участник трябва да се придържа точно към обявените от възложителя условия.</w:t>
      </w:r>
    </w:p>
    <w:p w:rsidR="00AF7E26" w:rsidRPr="00015219" w:rsidRDefault="00AF7E26" w:rsidP="00660257">
      <w:pPr>
        <w:pStyle w:val="Style"/>
        <w:numPr>
          <w:ilvl w:val="0"/>
          <w:numId w:val="10"/>
        </w:numPr>
        <w:tabs>
          <w:tab w:val="clear" w:pos="720"/>
          <w:tab w:val="left" w:pos="0"/>
          <w:tab w:val="num" w:pos="284"/>
          <w:tab w:val="left" w:pos="709"/>
        </w:tabs>
        <w:spacing w:before="40"/>
        <w:ind w:left="0" w:right="0" w:firstLine="0"/>
        <w:rPr>
          <w:bCs/>
          <w:color w:val="000000"/>
          <w:lang w:eastAsia="en-US"/>
        </w:rPr>
      </w:pPr>
      <w:r w:rsidRPr="00015219">
        <w:t>Лице, което участва в обединение или е дало съгласие и фигурира като подизпълнител в офертата на друг участник, не може да представя самостоятелна оферта.</w:t>
      </w:r>
    </w:p>
    <w:p w:rsidR="00AF7E26" w:rsidRPr="00015219" w:rsidRDefault="00AF7E26" w:rsidP="00660257">
      <w:pPr>
        <w:pStyle w:val="Style"/>
        <w:numPr>
          <w:ilvl w:val="0"/>
          <w:numId w:val="10"/>
        </w:numPr>
        <w:tabs>
          <w:tab w:val="clear" w:pos="720"/>
          <w:tab w:val="left" w:pos="0"/>
          <w:tab w:val="num" w:pos="284"/>
          <w:tab w:val="left" w:pos="709"/>
        </w:tabs>
        <w:spacing w:before="40"/>
        <w:ind w:left="0" w:right="0" w:firstLine="0"/>
      </w:pPr>
      <w:r w:rsidRPr="00015219">
        <w:rPr>
          <w:bCs/>
          <w:color w:val="000000"/>
          <w:lang w:eastAsia="en-US"/>
        </w:rPr>
        <w:t>Не се допуска представяне на варианти в техническата и ценовата оферта.</w:t>
      </w:r>
    </w:p>
    <w:p w:rsidR="00AF7E26" w:rsidRPr="00015219" w:rsidRDefault="00AF7E26" w:rsidP="00660257">
      <w:pPr>
        <w:pStyle w:val="Style"/>
        <w:numPr>
          <w:ilvl w:val="0"/>
          <w:numId w:val="10"/>
        </w:numPr>
        <w:tabs>
          <w:tab w:val="clear" w:pos="720"/>
          <w:tab w:val="num" w:pos="284"/>
          <w:tab w:val="left" w:pos="709"/>
        </w:tabs>
        <w:spacing w:before="40"/>
        <w:ind w:left="0" w:right="0" w:firstLine="0"/>
      </w:pPr>
      <w:r w:rsidRPr="00015219">
        <w:t>Офертите следва да отговарят на изискванията, посочени в настоящите указания и да бъдат оформени по приложените към документацията образци.</w:t>
      </w:r>
    </w:p>
    <w:p w:rsidR="00AF7E26" w:rsidRPr="00015219" w:rsidRDefault="00AF7E26" w:rsidP="00660257">
      <w:pPr>
        <w:pStyle w:val="Style"/>
        <w:numPr>
          <w:ilvl w:val="0"/>
          <w:numId w:val="10"/>
        </w:numPr>
        <w:tabs>
          <w:tab w:val="clear" w:pos="720"/>
          <w:tab w:val="num" w:pos="284"/>
          <w:tab w:val="left" w:pos="709"/>
        </w:tabs>
        <w:spacing w:before="40"/>
        <w:ind w:left="0" w:right="0" w:firstLine="0"/>
      </w:pPr>
      <w:r w:rsidRPr="00015219">
        <w:t>Офертата се подписва от представляващия участника или от надлежно упълномощено/и – със заверено пълномощно – лице/лица, като към офертата се прилага оригинал на пълномощното от представляващия дружеството.</w:t>
      </w:r>
    </w:p>
    <w:p w:rsidR="00AF7E26" w:rsidRPr="00015219" w:rsidRDefault="00AF7E26" w:rsidP="00660257">
      <w:pPr>
        <w:pStyle w:val="Style"/>
        <w:numPr>
          <w:ilvl w:val="0"/>
          <w:numId w:val="10"/>
        </w:numPr>
        <w:tabs>
          <w:tab w:val="clear" w:pos="720"/>
          <w:tab w:val="num" w:pos="284"/>
          <w:tab w:val="left" w:pos="709"/>
        </w:tabs>
        <w:spacing w:before="40"/>
        <w:ind w:left="0" w:right="0" w:firstLine="0"/>
      </w:pPr>
      <w:r w:rsidRPr="00015219">
        <w:t>Ако участник в процедурата е обединение, което не е юридическо лице, документите по т. 1.2 и 1.3 от раздел VI „Необходими документи”, задължително се представят от всяко физическо или юридическо лице, включено в обединението, а документите по т. 1.7 и 1.8 се представят само за участниците в обединението, чрез които обединението доказва съответствието си с критериите за подбор по чл.25, ал.2, т. 6 от ЗОП. Участникът следва да приложи, при участници обединения – копие на договора за обединение, а когато в договора не е посочено лицето, което представлява участниците в обединението – и документ, подписан от лицата в обединението, в който се посочва представляващият. Офертата се подписва и подпечатва от това лице/лица.</w:t>
      </w:r>
    </w:p>
    <w:p w:rsidR="00AF7E26" w:rsidRPr="00015219" w:rsidRDefault="00AF7E26" w:rsidP="00660257">
      <w:pPr>
        <w:pStyle w:val="Style"/>
        <w:numPr>
          <w:ilvl w:val="0"/>
          <w:numId w:val="10"/>
        </w:numPr>
        <w:tabs>
          <w:tab w:val="clear" w:pos="720"/>
          <w:tab w:val="num" w:pos="284"/>
          <w:tab w:val="left" w:pos="709"/>
        </w:tabs>
        <w:spacing w:before="40"/>
        <w:ind w:left="0" w:right="0" w:firstLine="0"/>
      </w:pPr>
      <w:r w:rsidRPr="00015219">
        <w:t>Всички документи, свързани с офертата, трябва да бъдат на български език или в превод на български език, като преводът на документите по т. 1.3, 1.8. и 1.9 от Раздел VI „Необходими документи” следва да е официален.</w:t>
      </w:r>
    </w:p>
    <w:p w:rsidR="00AF7E26" w:rsidRPr="00015219" w:rsidRDefault="00AF7E26" w:rsidP="00015219">
      <w:pPr>
        <w:pStyle w:val="Style"/>
        <w:tabs>
          <w:tab w:val="num" w:pos="284"/>
          <w:tab w:val="left" w:pos="709"/>
        </w:tabs>
        <w:spacing w:before="40"/>
        <w:ind w:left="0" w:right="0" w:firstLine="0"/>
      </w:pPr>
      <w:r w:rsidRPr="00015219">
        <w:t xml:space="preserve">Под </w:t>
      </w:r>
      <w:r w:rsidRPr="00015219">
        <w:rPr>
          <w:i/>
        </w:rPr>
        <w:t>„официален превод”</w:t>
      </w:r>
      <w:r w:rsidRPr="00015219">
        <w:t xml:space="preserve"> се разбира превод по смисъла на § 1, точка 16а от Допълнителните разпоредби на ЗОП, а именно, „</w:t>
      </w:r>
      <w:r w:rsidRPr="00015219">
        <w:rPr>
          <w:i/>
        </w:rPr>
        <w:t>превод, извършен от преводач, който е вписан в списъка на лице, което има сключен договор с Министерството на външните работи за извършване на официални преводи</w:t>
      </w:r>
      <w:r w:rsidRPr="00015219">
        <w:t xml:space="preserve">”. Ако в предложението са включени документи по т. 1.7 на чужд език, същите трябва да са придружени и с превод на български език. </w:t>
      </w:r>
    </w:p>
    <w:p w:rsidR="00AF7E26" w:rsidRPr="00015219" w:rsidRDefault="00AF7E26" w:rsidP="00660257">
      <w:pPr>
        <w:numPr>
          <w:ilvl w:val="0"/>
          <w:numId w:val="10"/>
        </w:numPr>
        <w:tabs>
          <w:tab w:val="clear" w:pos="720"/>
          <w:tab w:val="num" w:pos="284"/>
          <w:tab w:val="left" w:pos="709"/>
        </w:tabs>
        <w:spacing w:before="40" w:after="0" w:line="240" w:lineRule="auto"/>
        <w:ind w:left="0" w:firstLine="0"/>
        <w:jc w:val="both"/>
        <w:rPr>
          <w:rFonts w:ascii="Times New Roman" w:hAnsi="Times New Roman" w:cs="Times New Roman"/>
          <w:sz w:val="24"/>
          <w:szCs w:val="24"/>
        </w:rPr>
      </w:pPr>
      <w:r w:rsidRPr="00015219">
        <w:rPr>
          <w:rFonts w:ascii="Times New Roman" w:hAnsi="Times New Roman" w:cs="Times New Roman"/>
          <w:sz w:val="24"/>
          <w:szCs w:val="24"/>
        </w:rPr>
        <w:t>Всички документи, за които не са представени оригинали, трябва да са заверени (когато са фотокопия) с гриф „Вярно с оригинала” и подпис на лицето, представляващо участника.</w:t>
      </w:r>
    </w:p>
    <w:p w:rsidR="00AF7E26" w:rsidRPr="00015219" w:rsidRDefault="00AF7E26" w:rsidP="00660257">
      <w:pPr>
        <w:numPr>
          <w:ilvl w:val="0"/>
          <w:numId w:val="10"/>
        </w:numPr>
        <w:tabs>
          <w:tab w:val="num" w:pos="284"/>
          <w:tab w:val="left" w:pos="426"/>
        </w:tabs>
        <w:spacing w:after="0" w:line="240" w:lineRule="auto"/>
        <w:ind w:left="0" w:firstLine="0"/>
        <w:jc w:val="both"/>
        <w:rPr>
          <w:rFonts w:ascii="Times New Roman" w:hAnsi="Times New Roman" w:cs="Times New Roman"/>
          <w:sz w:val="24"/>
          <w:szCs w:val="24"/>
        </w:rPr>
      </w:pPr>
      <w:r w:rsidRPr="00015219">
        <w:rPr>
          <w:rFonts w:ascii="Times New Roman" w:hAnsi="Times New Roman" w:cs="Times New Roman"/>
          <w:sz w:val="24"/>
          <w:szCs w:val="24"/>
        </w:rPr>
        <w:t>Всички разходи по подготовката и представянето на офертата са за сметка на участниците. Възложителят не носи отговорност за извършените от участника разходи по подготовка на офертата, в случай че участникът не бъде класиран или в случай на прекратяване на процедурата.</w:t>
      </w:r>
    </w:p>
    <w:p w:rsidR="00AF7E26" w:rsidRPr="00015219" w:rsidRDefault="00AF7E26" w:rsidP="00660257">
      <w:pPr>
        <w:numPr>
          <w:ilvl w:val="0"/>
          <w:numId w:val="10"/>
        </w:numPr>
        <w:tabs>
          <w:tab w:val="num" w:pos="284"/>
          <w:tab w:val="left" w:pos="426"/>
        </w:tabs>
        <w:spacing w:after="0" w:line="240" w:lineRule="auto"/>
        <w:ind w:left="0" w:firstLine="0"/>
        <w:jc w:val="both"/>
        <w:rPr>
          <w:rFonts w:ascii="Times New Roman" w:hAnsi="Times New Roman" w:cs="Times New Roman"/>
          <w:sz w:val="24"/>
          <w:szCs w:val="24"/>
        </w:rPr>
      </w:pPr>
      <w:r w:rsidRPr="00015219">
        <w:rPr>
          <w:rFonts w:ascii="Times New Roman" w:hAnsi="Times New Roman" w:cs="Times New Roman"/>
          <w:sz w:val="24"/>
          <w:szCs w:val="24"/>
        </w:rPr>
        <w:lastRenderedPageBreak/>
        <w:t>Възложителят си запазва правото в случай на съмнение във верността или в автентичността на представени копия от документи да поиска от участника нотариално заверени копия на оригиналите.</w:t>
      </w:r>
    </w:p>
    <w:p w:rsidR="00AF7E26" w:rsidRPr="00015219" w:rsidRDefault="00AF7E26" w:rsidP="00660257">
      <w:pPr>
        <w:numPr>
          <w:ilvl w:val="0"/>
          <w:numId w:val="10"/>
        </w:numPr>
        <w:tabs>
          <w:tab w:val="num" w:pos="284"/>
          <w:tab w:val="left" w:pos="426"/>
        </w:tabs>
        <w:spacing w:after="0" w:line="240" w:lineRule="auto"/>
        <w:ind w:left="0" w:firstLine="0"/>
        <w:jc w:val="both"/>
        <w:rPr>
          <w:rFonts w:ascii="Times New Roman" w:hAnsi="Times New Roman" w:cs="Times New Roman"/>
          <w:sz w:val="24"/>
          <w:szCs w:val="24"/>
        </w:rPr>
      </w:pPr>
      <w:r w:rsidRPr="00015219">
        <w:rPr>
          <w:rFonts w:ascii="Times New Roman" w:hAnsi="Times New Roman" w:cs="Times New Roman"/>
          <w:sz w:val="24"/>
          <w:szCs w:val="24"/>
        </w:rPr>
        <w:t>Подаването на офертата задължава участниците да приемат напълно всички изисквания и условия, посочени в тази документация при спазване на ЗОП и другите нормативни актове, свързани с изпълнението на предмета на поръчката. Поставянето на различни от тези условия и изисквания от страна на участника може да доведе до отстраняването му.</w:t>
      </w:r>
    </w:p>
    <w:p w:rsidR="00AF7E26" w:rsidRPr="00015219" w:rsidRDefault="00AF7E26" w:rsidP="00660257">
      <w:pPr>
        <w:numPr>
          <w:ilvl w:val="0"/>
          <w:numId w:val="10"/>
        </w:numPr>
        <w:tabs>
          <w:tab w:val="left" w:pos="426"/>
          <w:tab w:val="num" w:pos="540"/>
        </w:tabs>
        <w:spacing w:after="0" w:line="240" w:lineRule="auto"/>
        <w:ind w:left="539" w:hanging="539"/>
        <w:jc w:val="both"/>
        <w:rPr>
          <w:rFonts w:ascii="Times New Roman" w:hAnsi="Times New Roman" w:cs="Times New Roman"/>
          <w:sz w:val="24"/>
          <w:szCs w:val="24"/>
        </w:rPr>
      </w:pPr>
      <w:r w:rsidRPr="00015219">
        <w:rPr>
          <w:rFonts w:ascii="Times New Roman" w:hAnsi="Times New Roman" w:cs="Times New Roman"/>
          <w:sz w:val="24"/>
          <w:szCs w:val="24"/>
        </w:rPr>
        <w:t xml:space="preserve">Офертата се представя в писмен вид, на хартиен носител. </w:t>
      </w:r>
    </w:p>
    <w:p w:rsidR="00AF7E26" w:rsidRPr="00015219" w:rsidRDefault="00AF7E26" w:rsidP="00660257">
      <w:pPr>
        <w:numPr>
          <w:ilvl w:val="0"/>
          <w:numId w:val="10"/>
        </w:numPr>
        <w:tabs>
          <w:tab w:val="left" w:pos="426"/>
          <w:tab w:val="num" w:pos="540"/>
        </w:tabs>
        <w:spacing w:after="0" w:line="240" w:lineRule="auto"/>
        <w:ind w:left="539" w:hanging="539"/>
        <w:jc w:val="both"/>
        <w:rPr>
          <w:rFonts w:ascii="Times New Roman" w:hAnsi="Times New Roman" w:cs="Times New Roman"/>
          <w:sz w:val="24"/>
          <w:szCs w:val="24"/>
        </w:rPr>
      </w:pPr>
      <w:r w:rsidRPr="00015219">
        <w:rPr>
          <w:rFonts w:ascii="Times New Roman" w:hAnsi="Times New Roman" w:cs="Times New Roman"/>
          <w:sz w:val="24"/>
          <w:szCs w:val="24"/>
        </w:rPr>
        <w:t>Участниците предават офертите си в запечатан непрозрачен</w:t>
      </w:r>
      <w:r w:rsidRPr="00015219">
        <w:rPr>
          <w:rFonts w:ascii="Times New Roman" w:hAnsi="Times New Roman" w:cs="Times New Roman"/>
          <w:b/>
          <w:sz w:val="24"/>
          <w:szCs w:val="24"/>
        </w:rPr>
        <w:t xml:space="preserve"> </w:t>
      </w:r>
      <w:r w:rsidRPr="00015219">
        <w:rPr>
          <w:rFonts w:ascii="Times New Roman" w:hAnsi="Times New Roman" w:cs="Times New Roman"/>
          <w:sz w:val="24"/>
          <w:szCs w:val="24"/>
        </w:rPr>
        <w:t>плик с надпис:</w:t>
      </w:r>
    </w:p>
    <w:p w:rsidR="00AF7E26" w:rsidRPr="00015219" w:rsidRDefault="00655994" w:rsidP="00015219">
      <w:pPr>
        <w:pStyle w:val="6"/>
        <w:spacing w:before="120" w:after="0"/>
        <w:jc w:val="center"/>
        <w:rPr>
          <w:sz w:val="24"/>
          <w:szCs w:val="24"/>
        </w:rPr>
      </w:pPr>
      <w:r>
        <w:rPr>
          <w:sz w:val="24"/>
          <w:szCs w:val="24"/>
        </w:rPr>
        <w:t>ОБЩИНА САДОВО</w:t>
      </w:r>
      <w:r w:rsidR="00AF7E26" w:rsidRPr="00015219">
        <w:rPr>
          <w:sz w:val="24"/>
          <w:szCs w:val="24"/>
        </w:rPr>
        <w:t xml:space="preserve"> </w:t>
      </w:r>
    </w:p>
    <w:p w:rsidR="00AF7E26" w:rsidRPr="00391D52" w:rsidRDefault="00AF7E26" w:rsidP="00AF7E26">
      <w:pPr>
        <w:jc w:val="center"/>
        <w:rPr>
          <w:rFonts w:ascii="Times New Roman" w:hAnsi="Times New Roman" w:cs="Times New Roman"/>
          <w:b/>
          <w:sz w:val="24"/>
          <w:szCs w:val="24"/>
        </w:rPr>
      </w:pPr>
      <w:r w:rsidRPr="00391D52">
        <w:rPr>
          <w:rFonts w:ascii="Times New Roman" w:hAnsi="Times New Roman" w:cs="Times New Roman"/>
          <w:b/>
          <w:sz w:val="24"/>
          <w:szCs w:val="24"/>
        </w:rPr>
        <w:t>гр. С</w:t>
      </w:r>
      <w:r w:rsidR="00655994">
        <w:rPr>
          <w:rFonts w:ascii="Times New Roman" w:hAnsi="Times New Roman" w:cs="Times New Roman"/>
          <w:b/>
          <w:sz w:val="24"/>
          <w:szCs w:val="24"/>
        </w:rPr>
        <w:t>адово</w:t>
      </w:r>
      <w:r w:rsidRPr="00391D52">
        <w:rPr>
          <w:rFonts w:ascii="Times New Roman" w:hAnsi="Times New Roman" w:cs="Times New Roman"/>
          <w:b/>
          <w:sz w:val="24"/>
          <w:szCs w:val="24"/>
        </w:rPr>
        <w:t xml:space="preserve"> </w:t>
      </w:r>
      <w:r w:rsidR="00655994">
        <w:rPr>
          <w:rFonts w:ascii="Times New Roman" w:hAnsi="Times New Roman" w:cs="Times New Roman"/>
          <w:b/>
          <w:sz w:val="24"/>
          <w:szCs w:val="24"/>
        </w:rPr>
        <w:t>4122</w:t>
      </w:r>
      <w:r w:rsidRPr="00391D52">
        <w:rPr>
          <w:rFonts w:ascii="Times New Roman" w:hAnsi="Times New Roman" w:cs="Times New Roman"/>
          <w:b/>
          <w:sz w:val="24"/>
          <w:szCs w:val="24"/>
        </w:rPr>
        <w:t xml:space="preserve">, </w:t>
      </w:r>
      <w:r w:rsidR="00655994">
        <w:rPr>
          <w:rFonts w:ascii="Times New Roman" w:hAnsi="Times New Roman" w:cs="Times New Roman"/>
          <w:b/>
          <w:sz w:val="24"/>
          <w:szCs w:val="24"/>
        </w:rPr>
        <w:t xml:space="preserve">област Пловдив, </w:t>
      </w:r>
      <w:r w:rsidRPr="00391D52">
        <w:rPr>
          <w:rFonts w:ascii="Times New Roman" w:hAnsi="Times New Roman" w:cs="Times New Roman"/>
          <w:b/>
          <w:sz w:val="24"/>
          <w:szCs w:val="24"/>
        </w:rPr>
        <w:t>ул.”</w:t>
      </w:r>
      <w:r w:rsidR="00655994">
        <w:rPr>
          <w:rFonts w:ascii="Times New Roman" w:hAnsi="Times New Roman" w:cs="Times New Roman"/>
          <w:b/>
          <w:sz w:val="24"/>
          <w:szCs w:val="24"/>
        </w:rPr>
        <w:t>Иван Вазов</w:t>
      </w:r>
      <w:r w:rsidRPr="00391D52">
        <w:rPr>
          <w:rFonts w:ascii="Times New Roman" w:hAnsi="Times New Roman" w:cs="Times New Roman"/>
          <w:b/>
          <w:sz w:val="24"/>
          <w:szCs w:val="24"/>
        </w:rPr>
        <w:t>” № 2</w:t>
      </w:r>
    </w:p>
    <w:p w:rsidR="00AF7E26" w:rsidRPr="00391D52" w:rsidRDefault="00655994" w:rsidP="00AF7E26">
      <w:pPr>
        <w:jc w:val="center"/>
        <w:rPr>
          <w:rFonts w:ascii="Times New Roman" w:hAnsi="Times New Roman" w:cs="Times New Roman"/>
          <w:b/>
          <w:sz w:val="24"/>
          <w:szCs w:val="24"/>
        </w:rPr>
      </w:pPr>
      <w:r>
        <w:rPr>
          <w:rFonts w:ascii="Times New Roman" w:hAnsi="Times New Roman" w:cs="Times New Roman"/>
          <w:b/>
          <w:sz w:val="24"/>
          <w:szCs w:val="24"/>
        </w:rPr>
        <w:t>Деловодство, партер – „Център за обслужване на граждани”</w:t>
      </w:r>
    </w:p>
    <w:p w:rsidR="00AF7E26" w:rsidRPr="00391D52" w:rsidRDefault="00AF7E26" w:rsidP="00AF7E26">
      <w:pPr>
        <w:jc w:val="both"/>
        <w:rPr>
          <w:rFonts w:ascii="Times New Roman" w:hAnsi="Times New Roman" w:cs="Times New Roman"/>
          <w:sz w:val="24"/>
          <w:szCs w:val="24"/>
        </w:rPr>
      </w:pPr>
      <w:r w:rsidRPr="00391D52">
        <w:rPr>
          <w:rFonts w:ascii="Times New Roman" w:hAnsi="Times New Roman" w:cs="Times New Roman"/>
          <w:sz w:val="24"/>
          <w:szCs w:val="24"/>
        </w:rPr>
        <w:t xml:space="preserve">ОФЕРТА за участие в открита процедура за възлагане на обществена поръчка с предмет: </w:t>
      </w:r>
      <w:r w:rsidR="00655994" w:rsidRPr="00F92A6D">
        <w:rPr>
          <w:rStyle w:val="timark"/>
          <w:rFonts w:ascii="Times New Roman" w:hAnsi="Times New Roman" w:cs="Times New Roman"/>
          <w:b/>
          <w:bCs/>
          <w:sz w:val="24"/>
          <w:szCs w:val="24"/>
        </w:rPr>
        <w:t>„Реконс</w:t>
      </w:r>
      <w:r w:rsidR="00655994">
        <w:rPr>
          <w:rStyle w:val="timark"/>
          <w:rFonts w:ascii="Times New Roman" w:hAnsi="Times New Roman" w:cs="Times New Roman"/>
          <w:b/>
          <w:bCs/>
          <w:sz w:val="24"/>
          <w:szCs w:val="24"/>
        </w:rPr>
        <w:t>трукция и рехабилитация на пътни</w:t>
      </w:r>
      <w:r w:rsidR="00655994" w:rsidRPr="00F92A6D">
        <w:rPr>
          <w:rStyle w:val="timark"/>
          <w:rFonts w:ascii="Times New Roman" w:hAnsi="Times New Roman" w:cs="Times New Roman"/>
          <w:b/>
          <w:bCs/>
          <w:sz w:val="24"/>
          <w:szCs w:val="24"/>
        </w:rPr>
        <w:t xml:space="preserve"> настилк</w:t>
      </w:r>
      <w:r w:rsidR="00655994">
        <w:rPr>
          <w:rStyle w:val="timark"/>
          <w:rFonts w:ascii="Times New Roman" w:hAnsi="Times New Roman" w:cs="Times New Roman"/>
          <w:b/>
          <w:bCs/>
          <w:sz w:val="24"/>
          <w:szCs w:val="24"/>
        </w:rPr>
        <w:t>и</w:t>
      </w:r>
      <w:r w:rsidR="00655994" w:rsidRPr="00F92A6D">
        <w:rPr>
          <w:rStyle w:val="timark"/>
          <w:rFonts w:ascii="Times New Roman" w:hAnsi="Times New Roman" w:cs="Times New Roman"/>
          <w:b/>
          <w:bCs/>
          <w:sz w:val="24"/>
          <w:szCs w:val="24"/>
        </w:rPr>
        <w:t xml:space="preserve"> на територията на община Садово”</w:t>
      </w:r>
      <w:r w:rsidRPr="00391D52">
        <w:rPr>
          <w:rFonts w:ascii="Times New Roman" w:hAnsi="Times New Roman" w:cs="Times New Roman"/>
          <w:sz w:val="24"/>
          <w:szCs w:val="24"/>
        </w:rPr>
        <w:t>и следната информация: име на участника, адрес за кореспонденция, телефон, факс и електронен адрес.</w:t>
      </w:r>
    </w:p>
    <w:p w:rsidR="00AF7E26" w:rsidRPr="00391D52" w:rsidRDefault="00AF7E26" w:rsidP="00AF7E26">
      <w:pPr>
        <w:jc w:val="both"/>
        <w:rPr>
          <w:rFonts w:ascii="Times New Roman" w:hAnsi="Times New Roman" w:cs="Times New Roman"/>
          <w:sz w:val="24"/>
          <w:szCs w:val="24"/>
        </w:rPr>
      </w:pPr>
      <w:r w:rsidRPr="00391D52">
        <w:rPr>
          <w:rFonts w:ascii="Times New Roman" w:hAnsi="Times New Roman" w:cs="Times New Roman"/>
          <w:sz w:val="24"/>
          <w:szCs w:val="24"/>
        </w:rPr>
        <w:t xml:space="preserve">Съгласно чл. 57, ал. 1 и ал. 2 от ЗОП пликът по т. 14 трябва да съдържа </w:t>
      </w:r>
      <w:r w:rsidRPr="00391D52">
        <w:rPr>
          <w:rFonts w:ascii="Times New Roman" w:hAnsi="Times New Roman" w:cs="Times New Roman"/>
          <w:b/>
          <w:sz w:val="24"/>
          <w:szCs w:val="24"/>
        </w:rPr>
        <w:t>3 отделни запечатани непрозрачни и надписани плика,</w:t>
      </w:r>
      <w:r w:rsidRPr="00391D52">
        <w:rPr>
          <w:rFonts w:ascii="Times New Roman" w:hAnsi="Times New Roman" w:cs="Times New Roman"/>
          <w:sz w:val="24"/>
          <w:szCs w:val="24"/>
        </w:rPr>
        <w:t xml:space="preserve"> както следва:</w:t>
      </w:r>
    </w:p>
    <w:p w:rsidR="00AF7E26" w:rsidRPr="00391D52" w:rsidRDefault="00AF7E26" w:rsidP="00660257">
      <w:pPr>
        <w:numPr>
          <w:ilvl w:val="1"/>
          <w:numId w:val="10"/>
        </w:numPr>
        <w:tabs>
          <w:tab w:val="left" w:pos="360"/>
          <w:tab w:val="num" w:pos="720"/>
        </w:tabs>
        <w:spacing w:after="0" w:line="240" w:lineRule="auto"/>
        <w:ind w:left="720"/>
        <w:jc w:val="both"/>
        <w:rPr>
          <w:rFonts w:ascii="Times New Roman" w:hAnsi="Times New Roman" w:cs="Times New Roman"/>
          <w:sz w:val="24"/>
          <w:szCs w:val="24"/>
        </w:rPr>
      </w:pPr>
      <w:r w:rsidRPr="00391D52">
        <w:rPr>
          <w:rFonts w:ascii="Times New Roman" w:hAnsi="Times New Roman" w:cs="Times New Roman"/>
          <w:b/>
          <w:sz w:val="24"/>
          <w:szCs w:val="24"/>
        </w:rPr>
        <w:t>плик № 1 с надпис „Документи за подбор”</w:t>
      </w:r>
      <w:r w:rsidRPr="00391D52">
        <w:rPr>
          <w:rFonts w:ascii="Times New Roman" w:hAnsi="Times New Roman" w:cs="Times New Roman"/>
          <w:sz w:val="24"/>
          <w:szCs w:val="24"/>
        </w:rPr>
        <w:t>, в който се поставят документите и информацията, изисквани от възложителя по чл. 56, ал. 1, т. 1-6, 8, т. 12-14 от ЗОП, отнасящи се до критериите за подбор на участниците и изброени в т. 1 от Раздел VI „Необходими документи” на настоящите Указания.</w:t>
      </w:r>
    </w:p>
    <w:p w:rsidR="00AF7E26" w:rsidRPr="00391D52" w:rsidRDefault="00AF7E26" w:rsidP="00660257">
      <w:pPr>
        <w:numPr>
          <w:ilvl w:val="1"/>
          <w:numId w:val="10"/>
        </w:numPr>
        <w:tabs>
          <w:tab w:val="left" w:pos="360"/>
          <w:tab w:val="num" w:pos="720"/>
        </w:tabs>
        <w:spacing w:after="0" w:line="240" w:lineRule="auto"/>
        <w:ind w:left="720"/>
        <w:jc w:val="both"/>
        <w:rPr>
          <w:rFonts w:ascii="Times New Roman" w:hAnsi="Times New Roman" w:cs="Times New Roman"/>
          <w:sz w:val="24"/>
          <w:szCs w:val="24"/>
        </w:rPr>
      </w:pPr>
      <w:r w:rsidRPr="00391D52">
        <w:rPr>
          <w:rFonts w:ascii="Times New Roman" w:hAnsi="Times New Roman" w:cs="Times New Roman"/>
          <w:b/>
          <w:sz w:val="24"/>
          <w:szCs w:val="24"/>
        </w:rPr>
        <w:t>плик № 2 с надпис „Предложение за изпълнение на поръчката”</w:t>
      </w:r>
      <w:r w:rsidRPr="00391D52">
        <w:rPr>
          <w:rFonts w:ascii="Times New Roman" w:hAnsi="Times New Roman" w:cs="Times New Roman"/>
          <w:sz w:val="24"/>
          <w:szCs w:val="24"/>
        </w:rPr>
        <w:t>, в който се поставят Техническата оферта на участника, съгласно изискванията на т. 2 от раздел VI „Необходими документи”.</w:t>
      </w:r>
    </w:p>
    <w:p w:rsidR="00AF7E26" w:rsidRPr="00391D52" w:rsidRDefault="00AF7E26" w:rsidP="00660257">
      <w:pPr>
        <w:numPr>
          <w:ilvl w:val="1"/>
          <w:numId w:val="10"/>
        </w:numPr>
        <w:tabs>
          <w:tab w:val="left" w:pos="360"/>
          <w:tab w:val="num" w:pos="720"/>
        </w:tabs>
        <w:spacing w:after="0" w:line="240" w:lineRule="auto"/>
        <w:ind w:left="720"/>
        <w:jc w:val="both"/>
        <w:rPr>
          <w:rFonts w:ascii="Times New Roman" w:hAnsi="Times New Roman" w:cs="Times New Roman"/>
          <w:sz w:val="24"/>
          <w:szCs w:val="24"/>
        </w:rPr>
      </w:pPr>
      <w:r w:rsidRPr="00391D52">
        <w:rPr>
          <w:rFonts w:ascii="Times New Roman" w:hAnsi="Times New Roman" w:cs="Times New Roman"/>
          <w:b/>
          <w:sz w:val="24"/>
          <w:szCs w:val="24"/>
        </w:rPr>
        <w:t>плик № 3 с надпис „Предлагана цена”</w:t>
      </w:r>
      <w:r w:rsidRPr="00391D52">
        <w:rPr>
          <w:rFonts w:ascii="Times New Roman" w:hAnsi="Times New Roman" w:cs="Times New Roman"/>
          <w:sz w:val="24"/>
          <w:szCs w:val="24"/>
        </w:rPr>
        <w:t xml:space="preserve">, който съдържа ценовото предложение на участника, съгласно изискванията на т. 3 от раздел VI „Необходими документи”. </w:t>
      </w:r>
    </w:p>
    <w:p w:rsidR="00AF7E26" w:rsidRPr="00391D52" w:rsidRDefault="00AF7E26" w:rsidP="00660257">
      <w:pPr>
        <w:numPr>
          <w:ilvl w:val="0"/>
          <w:numId w:val="10"/>
        </w:numPr>
        <w:tabs>
          <w:tab w:val="left" w:pos="0"/>
          <w:tab w:val="num" w:pos="540"/>
        </w:tabs>
        <w:spacing w:before="60" w:after="60" w:line="240" w:lineRule="auto"/>
        <w:ind w:left="539" w:hanging="539"/>
        <w:jc w:val="both"/>
        <w:rPr>
          <w:rFonts w:ascii="Times New Roman" w:hAnsi="Times New Roman" w:cs="Times New Roman"/>
          <w:sz w:val="24"/>
          <w:szCs w:val="24"/>
        </w:rPr>
      </w:pPr>
      <w:r w:rsidRPr="00391D52">
        <w:rPr>
          <w:rFonts w:ascii="Times New Roman" w:hAnsi="Times New Roman" w:cs="Times New Roman"/>
          <w:sz w:val="24"/>
          <w:szCs w:val="24"/>
        </w:rPr>
        <w:t>При приемане на офертата върху плика се отбелязват поредният номер, датата и часа на получаването, като посочените данни се записват във входящ регистър, за което на приносителя се издава документ.</w:t>
      </w:r>
    </w:p>
    <w:p w:rsidR="00AF7E26" w:rsidRPr="00391D52" w:rsidRDefault="00AF7E26" w:rsidP="00660257">
      <w:pPr>
        <w:numPr>
          <w:ilvl w:val="0"/>
          <w:numId w:val="10"/>
        </w:numPr>
        <w:tabs>
          <w:tab w:val="num" w:pos="540"/>
        </w:tabs>
        <w:spacing w:before="60" w:after="60" w:line="240" w:lineRule="auto"/>
        <w:ind w:left="539" w:hanging="539"/>
        <w:jc w:val="both"/>
        <w:rPr>
          <w:rFonts w:ascii="Times New Roman" w:hAnsi="Times New Roman" w:cs="Times New Roman"/>
          <w:sz w:val="24"/>
          <w:szCs w:val="24"/>
        </w:rPr>
      </w:pPr>
      <w:r w:rsidRPr="00391D52">
        <w:rPr>
          <w:rFonts w:ascii="Times New Roman" w:hAnsi="Times New Roman" w:cs="Times New Roman"/>
          <w:sz w:val="24"/>
          <w:szCs w:val="24"/>
        </w:rPr>
        <w:t>Възложителят не приема за участие в процедурата и връща незабавно на участниците оферти, които са представени след изтичане на крайния срок за получаване или в незапечатан или скъсан плик. Тези обстоятелства се отбелязват във входящия регистър на възложителя.</w:t>
      </w:r>
    </w:p>
    <w:p w:rsidR="00AF7E26" w:rsidRPr="00391D52" w:rsidRDefault="00AF7E26" w:rsidP="00660257">
      <w:pPr>
        <w:numPr>
          <w:ilvl w:val="0"/>
          <w:numId w:val="10"/>
        </w:numPr>
        <w:tabs>
          <w:tab w:val="num" w:pos="540"/>
        </w:tabs>
        <w:spacing w:before="60" w:after="60" w:line="240" w:lineRule="auto"/>
        <w:ind w:left="539" w:hanging="539"/>
        <w:jc w:val="both"/>
        <w:rPr>
          <w:rFonts w:ascii="Times New Roman" w:hAnsi="Times New Roman" w:cs="Times New Roman"/>
          <w:sz w:val="24"/>
          <w:szCs w:val="24"/>
        </w:rPr>
      </w:pPr>
      <w:r w:rsidRPr="00391D52">
        <w:rPr>
          <w:rFonts w:ascii="Times New Roman" w:hAnsi="Times New Roman" w:cs="Times New Roman"/>
          <w:sz w:val="24"/>
          <w:szCs w:val="24"/>
        </w:rPr>
        <w:t>Ако участникът изпрати офертата чрез препоръчана поща или куриерска служба, разходите за тях са за сметка на участника. Рискът от забава или загубване на офертата е за сметка на участника.</w:t>
      </w:r>
    </w:p>
    <w:p w:rsidR="00AF7E26" w:rsidRPr="00391D52" w:rsidRDefault="00AF7E26" w:rsidP="00660257">
      <w:pPr>
        <w:numPr>
          <w:ilvl w:val="0"/>
          <w:numId w:val="10"/>
        </w:numPr>
        <w:tabs>
          <w:tab w:val="num" w:pos="540"/>
        </w:tabs>
        <w:spacing w:before="60" w:after="60" w:line="240" w:lineRule="auto"/>
        <w:ind w:left="539" w:hanging="539"/>
        <w:jc w:val="both"/>
        <w:rPr>
          <w:rFonts w:ascii="Times New Roman" w:hAnsi="Times New Roman" w:cs="Times New Roman"/>
          <w:sz w:val="24"/>
          <w:szCs w:val="24"/>
        </w:rPr>
      </w:pPr>
      <w:r w:rsidRPr="00391D52">
        <w:rPr>
          <w:rFonts w:ascii="Times New Roman" w:hAnsi="Times New Roman" w:cs="Times New Roman"/>
          <w:sz w:val="24"/>
          <w:szCs w:val="24"/>
        </w:rPr>
        <w:t>До изтичане на срока за подаване на офертите всеки участник в процедурата може да промени, допълни или да оттегли офертата си.</w:t>
      </w:r>
    </w:p>
    <w:p w:rsidR="00AF7E26" w:rsidRPr="00391D52" w:rsidRDefault="00AF7E26" w:rsidP="00660257">
      <w:pPr>
        <w:numPr>
          <w:ilvl w:val="0"/>
          <w:numId w:val="10"/>
        </w:numPr>
        <w:tabs>
          <w:tab w:val="num" w:pos="540"/>
        </w:tabs>
        <w:spacing w:before="60" w:after="60" w:line="240" w:lineRule="auto"/>
        <w:ind w:left="539" w:hanging="539"/>
        <w:jc w:val="both"/>
        <w:rPr>
          <w:rFonts w:ascii="Times New Roman" w:hAnsi="Times New Roman" w:cs="Times New Roman"/>
          <w:sz w:val="24"/>
          <w:szCs w:val="24"/>
        </w:rPr>
      </w:pPr>
      <w:r w:rsidRPr="00391D52">
        <w:rPr>
          <w:rFonts w:ascii="Times New Roman" w:hAnsi="Times New Roman" w:cs="Times New Roman"/>
          <w:sz w:val="24"/>
          <w:szCs w:val="24"/>
        </w:rPr>
        <w:t>Срок на валидност на офертата:</w:t>
      </w:r>
    </w:p>
    <w:p w:rsidR="00AF7E26" w:rsidRPr="00391D52" w:rsidRDefault="00AF7E26" w:rsidP="001D0265">
      <w:pPr>
        <w:tabs>
          <w:tab w:val="left" w:pos="1260"/>
        </w:tabs>
        <w:spacing w:after="0" w:line="240" w:lineRule="auto"/>
        <w:jc w:val="both"/>
        <w:rPr>
          <w:rFonts w:ascii="Times New Roman" w:hAnsi="Times New Roman" w:cs="Times New Roman"/>
          <w:sz w:val="24"/>
          <w:szCs w:val="24"/>
        </w:rPr>
      </w:pPr>
      <w:r w:rsidRPr="00391D52">
        <w:rPr>
          <w:rFonts w:ascii="Times New Roman" w:hAnsi="Times New Roman" w:cs="Times New Roman"/>
          <w:sz w:val="24"/>
          <w:szCs w:val="24"/>
        </w:rPr>
        <w:t xml:space="preserve">19.1. Офертите следва да бъдат валидни за срок не по-малък от 120 (сто и двадесет) календарни дни, считано от крайния срок за получаване на офертите, посочен в </w:t>
      </w:r>
      <w:r w:rsidRPr="00391D52">
        <w:rPr>
          <w:rFonts w:ascii="Times New Roman" w:hAnsi="Times New Roman" w:cs="Times New Roman"/>
          <w:sz w:val="24"/>
          <w:szCs w:val="24"/>
        </w:rPr>
        <w:lastRenderedPageBreak/>
        <w:t>обявлението за процедурата. Предложение с по-малък срок на валидност ще бъде отхвърлено от възложителя като несъответстващо на изискванията.</w:t>
      </w:r>
    </w:p>
    <w:p w:rsidR="00AF7E26" w:rsidRPr="00391D52" w:rsidRDefault="00AF7E26" w:rsidP="001D0265">
      <w:pPr>
        <w:tabs>
          <w:tab w:val="left" w:pos="1260"/>
        </w:tabs>
        <w:spacing w:after="0" w:line="240" w:lineRule="auto"/>
        <w:jc w:val="both"/>
        <w:rPr>
          <w:rFonts w:ascii="Times New Roman" w:hAnsi="Times New Roman" w:cs="Times New Roman"/>
          <w:sz w:val="24"/>
          <w:szCs w:val="24"/>
        </w:rPr>
      </w:pPr>
      <w:r w:rsidRPr="00391D52">
        <w:rPr>
          <w:rFonts w:ascii="Times New Roman" w:hAnsi="Times New Roman" w:cs="Times New Roman"/>
          <w:sz w:val="24"/>
          <w:szCs w:val="24"/>
        </w:rPr>
        <w:t xml:space="preserve">19.2. Възложителят може да поиска писмено (чрез писмо или по факс) от участниците да удължат срока на валидност на офертата, когато той е изтекъл. Участник, който след покана и в определения в нея срок не удължи срока на валидност на офертата си, се отстранява от участие. </w:t>
      </w:r>
    </w:p>
    <w:p w:rsidR="00AF7E26" w:rsidRPr="00391D52" w:rsidRDefault="001D0265" w:rsidP="001D0265">
      <w:pPr>
        <w:spacing w:before="60" w:after="0" w:line="240" w:lineRule="auto"/>
        <w:jc w:val="both"/>
        <w:rPr>
          <w:rFonts w:ascii="Times New Roman" w:hAnsi="Times New Roman" w:cs="Times New Roman"/>
          <w:sz w:val="24"/>
          <w:szCs w:val="24"/>
        </w:rPr>
      </w:pPr>
      <w:r>
        <w:rPr>
          <w:rFonts w:ascii="Times New Roman" w:hAnsi="Times New Roman" w:cs="Times New Roman"/>
          <w:sz w:val="24"/>
          <w:szCs w:val="24"/>
        </w:rPr>
        <w:t>20.</w:t>
      </w:r>
      <w:r w:rsidR="00AF7E26" w:rsidRPr="00391D52">
        <w:rPr>
          <w:rFonts w:ascii="Times New Roman" w:hAnsi="Times New Roman" w:cs="Times New Roman"/>
          <w:sz w:val="24"/>
          <w:szCs w:val="24"/>
        </w:rPr>
        <w:t>Съгласно чл. 29 от ЗОП, лицата могат да поискат писмено от възложителя ра</w:t>
      </w:r>
      <w:r>
        <w:rPr>
          <w:rFonts w:ascii="Times New Roman" w:hAnsi="Times New Roman" w:cs="Times New Roman"/>
          <w:sz w:val="24"/>
          <w:szCs w:val="24"/>
        </w:rPr>
        <w:t>зяснения по документацията до 7</w:t>
      </w:r>
      <w:r w:rsidR="00AF7E26" w:rsidRPr="00391D52">
        <w:rPr>
          <w:rFonts w:ascii="Times New Roman" w:hAnsi="Times New Roman" w:cs="Times New Roman"/>
          <w:sz w:val="24"/>
          <w:szCs w:val="24"/>
        </w:rPr>
        <w:t xml:space="preserve"> дни преди изтичане на срока за получаване на офертите. Разясненията се публикуват в профила на купувача в 4-дневен срок от получаване на искането. Ако лицата са посочили електронен адрес, разясненията се изпращат и на него в деня на публикуването им в профила на купувача. В разясненията не се посочва информация за лицата, които са ги поискали. Когато от публикуването на разясненията от възложителя до крайния срок за получаване</w:t>
      </w:r>
      <w:r>
        <w:rPr>
          <w:rFonts w:ascii="Times New Roman" w:hAnsi="Times New Roman" w:cs="Times New Roman"/>
          <w:sz w:val="24"/>
          <w:szCs w:val="24"/>
        </w:rPr>
        <w:t xml:space="preserve"> на оферти остават по-малко от 3</w:t>
      </w:r>
      <w:r w:rsidR="00AF7E26" w:rsidRPr="00391D52">
        <w:rPr>
          <w:rFonts w:ascii="Times New Roman" w:hAnsi="Times New Roman" w:cs="Times New Roman"/>
          <w:sz w:val="24"/>
          <w:szCs w:val="24"/>
        </w:rPr>
        <w:t xml:space="preserve"> дни, възложителят е длъжен да удължи срока за получаване на оферти. </w:t>
      </w:r>
    </w:p>
    <w:p w:rsidR="00AF7E26" w:rsidRPr="00391D52" w:rsidRDefault="00AF7E26" w:rsidP="001D0265">
      <w:pPr>
        <w:spacing w:after="0" w:line="240" w:lineRule="auto"/>
        <w:ind w:firstLine="709"/>
        <w:jc w:val="both"/>
        <w:rPr>
          <w:rFonts w:ascii="Times New Roman" w:hAnsi="Times New Roman" w:cs="Times New Roman"/>
          <w:sz w:val="24"/>
          <w:szCs w:val="24"/>
        </w:rPr>
      </w:pPr>
      <w:r w:rsidRPr="00391D52">
        <w:rPr>
          <w:rFonts w:ascii="Times New Roman" w:hAnsi="Times New Roman" w:cs="Times New Roman"/>
          <w:sz w:val="24"/>
          <w:szCs w:val="24"/>
        </w:rPr>
        <w:t>Решението за промяна се публикува в профила на купувача в деня на изпращането му за публикуване в Регистъра на обществените поръчки. От деня на публикуването в профила на купувача до крайния срок за подаване на офе</w:t>
      </w:r>
      <w:r w:rsidR="001D0265">
        <w:rPr>
          <w:rFonts w:ascii="Times New Roman" w:hAnsi="Times New Roman" w:cs="Times New Roman"/>
          <w:sz w:val="24"/>
          <w:szCs w:val="24"/>
        </w:rPr>
        <w:t>рти не може да има по-малко от 3</w:t>
      </w:r>
      <w:r w:rsidRPr="00391D52">
        <w:rPr>
          <w:rFonts w:ascii="Times New Roman" w:hAnsi="Times New Roman" w:cs="Times New Roman"/>
          <w:sz w:val="24"/>
          <w:szCs w:val="24"/>
        </w:rPr>
        <w:t xml:space="preserve"> дни.</w:t>
      </w:r>
    </w:p>
    <w:p w:rsidR="00AF7E26" w:rsidRPr="00391D52" w:rsidRDefault="00AF7E26" w:rsidP="001D0265">
      <w:pPr>
        <w:spacing w:after="0" w:line="240" w:lineRule="auto"/>
        <w:ind w:firstLine="709"/>
        <w:jc w:val="both"/>
        <w:rPr>
          <w:rFonts w:ascii="Times New Roman" w:hAnsi="Times New Roman" w:cs="Times New Roman"/>
          <w:sz w:val="24"/>
          <w:szCs w:val="24"/>
        </w:rPr>
      </w:pPr>
      <w:r w:rsidRPr="00391D52">
        <w:rPr>
          <w:rFonts w:ascii="Times New Roman" w:hAnsi="Times New Roman" w:cs="Times New Roman"/>
          <w:sz w:val="24"/>
          <w:szCs w:val="24"/>
        </w:rPr>
        <w:t>Обменът и съхраняването на информация в хода па провеждане на процедурата за възлагане на обществена поръчка се извършват по начин, който гарантира целостта, достоверността и поверителността на информацията.</w:t>
      </w:r>
    </w:p>
    <w:p w:rsidR="00AF7E26" w:rsidRPr="00391D52" w:rsidRDefault="00AF7E26" w:rsidP="001D0265">
      <w:pPr>
        <w:spacing w:after="0" w:line="240" w:lineRule="auto"/>
        <w:ind w:firstLine="709"/>
        <w:jc w:val="both"/>
        <w:rPr>
          <w:rFonts w:ascii="Times New Roman" w:hAnsi="Times New Roman" w:cs="Times New Roman"/>
          <w:sz w:val="24"/>
          <w:szCs w:val="24"/>
        </w:rPr>
      </w:pPr>
    </w:p>
    <w:p w:rsidR="00AF7E26" w:rsidRPr="00391D52" w:rsidRDefault="00AF7E26" w:rsidP="00660257">
      <w:pPr>
        <w:pStyle w:val="3"/>
        <w:numPr>
          <w:ilvl w:val="0"/>
          <w:numId w:val="11"/>
        </w:numPr>
        <w:spacing w:line="240" w:lineRule="auto"/>
        <w:jc w:val="left"/>
        <w:rPr>
          <w:sz w:val="24"/>
          <w:szCs w:val="24"/>
        </w:rPr>
      </w:pPr>
      <w:r w:rsidRPr="00391D52">
        <w:rPr>
          <w:sz w:val="24"/>
          <w:szCs w:val="24"/>
        </w:rPr>
        <w:t>НЕОБХОДИМИ ДОКУМЕНТИ</w:t>
      </w:r>
    </w:p>
    <w:p w:rsidR="00AF7E26" w:rsidRPr="00391D52" w:rsidRDefault="00AF7E26" w:rsidP="00AF7E26">
      <w:pPr>
        <w:pStyle w:val="ab"/>
        <w:rPr>
          <w:szCs w:val="24"/>
        </w:rPr>
      </w:pPr>
      <w:r w:rsidRPr="00391D52">
        <w:rPr>
          <w:szCs w:val="24"/>
        </w:rPr>
        <w:t>Офертата се изготвя по приложените в документацията образци. Общият плик трябва да съдържа следното:</w:t>
      </w:r>
    </w:p>
    <w:p w:rsidR="00AF7E26" w:rsidRPr="00391D52" w:rsidRDefault="00AF7E26" w:rsidP="00AF7E26">
      <w:pPr>
        <w:pStyle w:val="ab"/>
        <w:rPr>
          <w:szCs w:val="24"/>
        </w:rPr>
      </w:pPr>
      <w:r w:rsidRPr="00391D52">
        <w:rPr>
          <w:b/>
          <w:szCs w:val="24"/>
        </w:rPr>
        <w:t>1.</w:t>
      </w:r>
      <w:r w:rsidRPr="00391D52">
        <w:rPr>
          <w:szCs w:val="24"/>
        </w:rPr>
        <w:t xml:space="preserve"> </w:t>
      </w:r>
      <w:r w:rsidRPr="00391D52">
        <w:rPr>
          <w:b/>
          <w:szCs w:val="24"/>
        </w:rPr>
        <w:t>Плик № 1</w:t>
      </w:r>
      <w:r w:rsidRPr="00391D52">
        <w:rPr>
          <w:szCs w:val="24"/>
        </w:rPr>
        <w:t xml:space="preserve"> „Документи за подбор”, в който се поставят документите, изисквани от възложителя по чл. 56, ал. 1, т. 1-6, т. 8, т. 12-14 от ЗОП, отнасящи се до критериите за подбор на участниците, а именно:</w:t>
      </w:r>
    </w:p>
    <w:p w:rsidR="00AF7E26" w:rsidRPr="00391D52" w:rsidRDefault="00AF7E26" w:rsidP="00660257">
      <w:pPr>
        <w:pStyle w:val="ab"/>
        <w:numPr>
          <w:ilvl w:val="1"/>
          <w:numId w:val="12"/>
        </w:numPr>
        <w:tabs>
          <w:tab w:val="left" w:pos="851"/>
        </w:tabs>
        <w:ind w:left="0" w:firstLine="360"/>
        <w:rPr>
          <w:szCs w:val="24"/>
        </w:rPr>
      </w:pPr>
      <w:r w:rsidRPr="00391D52">
        <w:rPr>
          <w:szCs w:val="24"/>
        </w:rPr>
        <w:t>Списък на документите и информацията, съдържащи се в офертата подписан от участника – Приложение № 2;</w:t>
      </w:r>
    </w:p>
    <w:p w:rsidR="00AF7E26" w:rsidRPr="00391D52" w:rsidRDefault="00AF7E26" w:rsidP="00660257">
      <w:pPr>
        <w:pStyle w:val="ab"/>
        <w:numPr>
          <w:ilvl w:val="1"/>
          <w:numId w:val="12"/>
        </w:numPr>
        <w:tabs>
          <w:tab w:val="left" w:pos="851"/>
        </w:tabs>
        <w:ind w:left="0" w:firstLine="360"/>
        <w:rPr>
          <w:szCs w:val="24"/>
        </w:rPr>
      </w:pPr>
      <w:r w:rsidRPr="00391D52">
        <w:rPr>
          <w:szCs w:val="24"/>
        </w:rPr>
        <w:t>Представяне на участник, изготвено съгласно Приложение № 1  – подпечатано и подписано от законния представител на участника, а когато офертата се подава от пълномощник на това лице, следва да се представи заверено пълномощно;</w:t>
      </w:r>
    </w:p>
    <w:p w:rsidR="00AF7E26" w:rsidRPr="00391D52" w:rsidRDefault="00AF7E26" w:rsidP="00660257">
      <w:pPr>
        <w:pStyle w:val="ab"/>
        <w:numPr>
          <w:ilvl w:val="1"/>
          <w:numId w:val="12"/>
        </w:numPr>
        <w:tabs>
          <w:tab w:val="left" w:pos="851"/>
        </w:tabs>
        <w:ind w:left="0" w:firstLine="360"/>
        <w:rPr>
          <w:szCs w:val="24"/>
        </w:rPr>
      </w:pPr>
      <w:r w:rsidRPr="00391D52">
        <w:rPr>
          <w:szCs w:val="24"/>
        </w:rPr>
        <w:t>Единен идентификационен код (ЕИК) съгласно чл. 23 от Закона за Търговския регистър,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 на процедурата.</w:t>
      </w:r>
    </w:p>
    <w:p w:rsidR="00AF7E26" w:rsidRPr="00391D52" w:rsidRDefault="00AF7E26" w:rsidP="00660257">
      <w:pPr>
        <w:pStyle w:val="ab"/>
        <w:numPr>
          <w:ilvl w:val="1"/>
          <w:numId w:val="12"/>
        </w:numPr>
        <w:tabs>
          <w:tab w:val="left" w:pos="851"/>
        </w:tabs>
        <w:ind w:left="0" w:firstLine="360"/>
        <w:rPr>
          <w:szCs w:val="24"/>
        </w:rPr>
      </w:pPr>
      <w:r w:rsidRPr="00391D52">
        <w:rPr>
          <w:szCs w:val="24"/>
        </w:rPr>
        <w:t>Когато участникът в процедурата е чуждестранно физическо или юридическо лице или техни обединения, съответния документ по т. 1.3. се представя в официален превод.</w:t>
      </w:r>
    </w:p>
    <w:p w:rsidR="00AF7E26" w:rsidRPr="00391D52" w:rsidRDefault="00AF7E26" w:rsidP="00660257">
      <w:pPr>
        <w:pStyle w:val="ab"/>
        <w:numPr>
          <w:ilvl w:val="1"/>
          <w:numId w:val="12"/>
        </w:numPr>
        <w:tabs>
          <w:tab w:val="left" w:pos="851"/>
        </w:tabs>
        <w:ind w:left="0" w:firstLine="360"/>
        <w:rPr>
          <w:szCs w:val="24"/>
        </w:rPr>
      </w:pPr>
      <w:r w:rsidRPr="00391D52">
        <w:rPr>
          <w:szCs w:val="24"/>
        </w:rPr>
        <w:t>Когато участникът в процедурата е обединение, което не е юридическо лице, той следва да приложи заверено копие на договора за обединението или друг документ, подписан от лицата в обединението, в който задължително е посочен представляващия обединението. В този случай документите, посочени в т. 1.3. следва да се представят от всяко физическо или юридическо лице, включено в обединението.</w:t>
      </w:r>
    </w:p>
    <w:p w:rsidR="00AF7E26" w:rsidRPr="00391D52" w:rsidRDefault="00AF7E26" w:rsidP="00660257">
      <w:pPr>
        <w:pStyle w:val="ab"/>
        <w:numPr>
          <w:ilvl w:val="1"/>
          <w:numId w:val="12"/>
        </w:numPr>
        <w:tabs>
          <w:tab w:val="left" w:pos="851"/>
        </w:tabs>
        <w:ind w:left="0" w:firstLine="360"/>
        <w:rPr>
          <w:szCs w:val="24"/>
        </w:rPr>
      </w:pPr>
      <w:r w:rsidRPr="00391D52">
        <w:rPr>
          <w:szCs w:val="24"/>
        </w:rPr>
        <w:t>Документ за внесена гаранция за участие в процедурата в размер съгласно раздел IV “Гаранции” на настоящите указания.</w:t>
      </w:r>
    </w:p>
    <w:p w:rsidR="00AF7E26" w:rsidRPr="00391D52" w:rsidRDefault="00AF7E26" w:rsidP="00660257">
      <w:pPr>
        <w:pStyle w:val="ab"/>
        <w:numPr>
          <w:ilvl w:val="1"/>
          <w:numId w:val="12"/>
        </w:numPr>
        <w:tabs>
          <w:tab w:val="left" w:pos="851"/>
        </w:tabs>
        <w:ind w:left="0" w:firstLine="360"/>
        <w:rPr>
          <w:szCs w:val="24"/>
        </w:rPr>
      </w:pPr>
      <w:r w:rsidRPr="00391D52">
        <w:rPr>
          <w:szCs w:val="24"/>
        </w:rPr>
        <w:t>Доказателства, че участникът изпълнява изискванията на Възложителя. Всеки участник следва да представи доказателства, удостоверяващи наличието на необходимия капацитет за изпълнение на поръчката, както следва:</w:t>
      </w:r>
    </w:p>
    <w:p w:rsidR="00AF7E26" w:rsidRPr="00391D52" w:rsidRDefault="00AF7E26" w:rsidP="00660257">
      <w:pPr>
        <w:pStyle w:val="ab"/>
        <w:numPr>
          <w:ilvl w:val="2"/>
          <w:numId w:val="12"/>
        </w:numPr>
        <w:tabs>
          <w:tab w:val="left" w:pos="851"/>
        </w:tabs>
        <w:ind w:left="0" w:firstLine="720"/>
        <w:rPr>
          <w:szCs w:val="24"/>
        </w:rPr>
      </w:pPr>
      <w:r w:rsidRPr="00391D52">
        <w:rPr>
          <w:szCs w:val="24"/>
        </w:rPr>
        <w:lastRenderedPageBreak/>
        <w:t>Удостоверение от банка и/или годишен финансов отчет за последната финансово приключила година или някоя от съставните му части, когато публикуването им се изисква от законодателството на държавата, в която участникът е установен.</w:t>
      </w:r>
    </w:p>
    <w:p w:rsidR="00AF7E26" w:rsidRPr="00391D52" w:rsidRDefault="00AF7E26" w:rsidP="00660257">
      <w:pPr>
        <w:pStyle w:val="ab"/>
        <w:numPr>
          <w:ilvl w:val="2"/>
          <w:numId w:val="12"/>
        </w:numPr>
        <w:tabs>
          <w:tab w:val="left" w:pos="851"/>
        </w:tabs>
        <w:ind w:left="0" w:firstLine="720"/>
        <w:rPr>
          <w:szCs w:val="24"/>
        </w:rPr>
      </w:pPr>
      <w:r w:rsidRPr="00391D52">
        <w:rPr>
          <w:iCs/>
          <w:noProof/>
          <w:szCs w:val="24"/>
          <w:lang w:eastAsia="bg-BG"/>
        </w:rPr>
        <w:t>Списък на строителстото</w:t>
      </w:r>
      <w:r w:rsidRPr="00391D52">
        <w:rPr>
          <w:noProof/>
          <w:szCs w:val="24"/>
          <w:lang w:eastAsia="bg-BG"/>
        </w:rPr>
        <w:t xml:space="preserve">, изпълнено през последните 5 години, считано от датата на подаване на офертата </w:t>
      </w:r>
      <w:r w:rsidRPr="00391D52">
        <w:rPr>
          <w:szCs w:val="24"/>
          <w:lang w:eastAsia="bg-BG"/>
        </w:rPr>
        <w:t>– Приложение № 8</w:t>
      </w:r>
    </w:p>
    <w:p w:rsidR="00AF7E26" w:rsidRPr="00391D52" w:rsidRDefault="00AF7E26" w:rsidP="00660257">
      <w:pPr>
        <w:pStyle w:val="ab"/>
        <w:numPr>
          <w:ilvl w:val="2"/>
          <w:numId w:val="12"/>
        </w:numPr>
        <w:tabs>
          <w:tab w:val="left" w:pos="851"/>
        </w:tabs>
        <w:ind w:left="0" w:firstLine="720"/>
        <w:rPr>
          <w:szCs w:val="24"/>
        </w:rPr>
      </w:pPr>
      <w:r w:rsidRPr="00391D52">
        <w:rPr>
          <w:noProof/>
          <w:szCs w:val="24"/>
          <w:lang w:eastAsia="bg-BG"/>
        </w:rPr>
        <w:t>Заверени от участника копия на документите посочени в раздел ІІ „Условия за участие в процедурата“, т.3.4.2</w:t>
      </w:r>
      <w:r w:rsidRPr="00391D52">
        <w:rPr>
          <w:szCs w:val="24"/>
          <w:lang w:eastAsia="bg-BG"/>
        </w:rPr>
        <w:t>.</w:t>
      </w:r>
    </w:p>
    <w:p w:rsidR="00AF7E26" w:rsidRPr="00391D52" w:rsidRDefault="00AF7E26" w:rsidP="00660257">
      <w:pPr>
        <w:pStyle w:val="ab"/>
        <w:numPr>
          <w:ilvl w:val="2"/>
          <w:numId w:val="12"/>
        </w:numPr>
        <w:tabs>
          <w:tab w:val="left" w:pos="851"/>
        </w:tabs>
        <w:ind w:left="0" w:firstLine="720"/>
        <w:rPr>
          <w:szCs w:val="24"/>
        </w:rPr>
      </w:pPr>
      <w:r w:rsidRPr="00391D52">
        <w:rPr>
          <w:szCs w:val="24"/>
          <w:lang w:eastAsia="bg-BG"/>
        </w:rPr>
        <w:t>Декларация за техническото оборудване, с което разполага участникът за изпълнение на обществена поръчка – Приложение № 13</w:t>
      </w:r>
    </w:p>
    <w:p w:rsidR="00AF7E26" w:rsidRPr="00391D52" w:rsidRDefault="00AF7E26" w:rsidP="00660257">
      <w:pPr>
        <w:pStyle w:val="ab"/>
        <w:numPr>
          <w:ilvl w:val="2"/>
          <w:numId w:val="12"/>
        </w:numPr>
        <w:tabs>
          <w:tab w:val="left" w:pos="851"/>
        </w:tabs>
        <w:ind w:left="0" w:firstLine="720"/>
        <w:rPr>
          <w:szCs w:val="24"/>
        </w:rPr>
      </w:pPr>
      <w:r w:rsidRPr="00391D52">
        <w:rPr>
          <w:szCs w:val="24"/>
          <w:lang w:eastAsia="bg-BG"/>
        </w:rPr>
        <w:t>Списък с инженерно-технически персонал за изпълнение на строителството – Приложение № 14, с приложени към него автобиографии – Приложение № 16 и Приложение № 3, в случай че лицата не са работници или служители на участника.</w:t>
      </w:r>
    </w:p>
    <w:p w:rsidR="00AF7E26" w:rsidRPr="00391D52" w:rsidRDefault="00AF7E26" w:rsidP="00660257">
      <w:pPr>
        <w:pStyle w:val="ab"/>
        <w:numPr>
          <w:ilvl w:val="2"/>
          <w:numId w:val="12"/>
        </w:numPr>
        <w:tabs>
          <w:tab w:val="left" w:pos="851"/>
        </w:tabs>
        <w:ind w:left="0" w:firstLine="720"/>
        <w:rPr>
          <w:szCs w:val="24"/>
        </w:rPr>
      </w:pPr>
      <w:r w:rsidRPr="00391D52">
        <w:rPr>
          <w:szCs w:val="24"/>
          <w:lang w:eastAsia="bg-BG"/>
        </w:rPr>
        <w:t xml:space="preserve">Заверени от участника копия на издадени валидни сертификати </w:t>
      </w:r>
      <w:r w:rsidRPr="00391D52">
        <w:rPr>
          <w:szCs w:val="24"/>
        </w:rPr>
        <w:t>за система за управление на качеството, сертифицирана съгласно стандарт ISO 9001:2008 или еквивалент, както и стандарт за опазване на околната среда ISO 14001:2004 или еквивалент.</w:t>
      </w:r>
    </w:p>
    <w:p w:rsidR="00AF7E26" w:rsidRPr="00391D52" w:rsidRDefault="00AF7E26" w:rsidP="00660257">
      <w:pPr>
        <w:pStyle w:val="ab"/>
        <w:numPr>
          <w:ilvl w:val="2"/>
          <w:numId w:val="12"/>
        </w:numPr>
        <w:tabs>
          <w:tab w:val="left" w:pos="851"/>
        </w:tabs>
        <w:ind w:left="0" w:firstLine="720"/>
        <w:rPr>
          <w:szCs w:val="24"/>
        </w:rPr>
      </w:pPr>
      <w:r w:rsidRPr="00391D52">
        <w:rPr>
          <w:szCs w:val="24"/>
          <w:lang w:eastAsia="bg-BG"/>
        </w:rPr>
        <w:t>Декларация за осигуряване на асфалтова база за изпълнение на обществената поръчка и акредитирана строителна лаборатория за извършване на задължителните лабораторни изпитвания на строителните продукти и материали, влагани при изпълнение на строежа, в случай, че бъде избран за изпълнител, попълва се Приложение № 12.</w:t>
      </w:r>
    </w:p>
    <w:p w:rsidR="00AF7E26" w:rsidRPr="00391D52" w:rsidRDefault="00AF7E26" w:rsidP="00660257">
      <w:pPr>
        <w:pStyle w:val="ab"/>
        <w:numPr>
          <w:ilvl w:val="1"/>
          <w:numId w:val="12"/>
        </w:numPr>
        <w:tabs>
          <w:tab w:val="left" w:pos="851"/>
        </w:tabs>
        <w:ind w:left="0" w:firstLine="360"/>
        <w:rPr>
          <w:szCs w:val="24"/>
        </w:rPr>
      </w:pPr>
      <w:r w:rsidRPr="00391D52">
        <w:rPr>
          <w:szCs w:val="24"/>
        </w:rPr>
        <w:t xml:space="preserve">Заверено от участника копие на Удостоверение за регистрация в Централния професионален регистър на Камарата на строителите </w:t>
      </w:r>
      <w:r w:rsidRPr="00391D52">
        <w:rPr>
          <w:noProof/>
          <w:szCs w:val="24"/>
        </w:rPr>
        <w:t>з</w:t>
      </w:r>
      <w:r w:rsidR="0050241A">
        <w:rPr>
          <w:noProof/>
          <w:szCs w:val="24"/>
        </w:rPr>
        <w:t xml:space="preserve">а изпълнение на строежи от </w:t>
      </w:r>
      <w:r w:rsidR="003875E2">
        <w:rPr>
          <w:lang w:val="en-US"/>
        </w:rPr>
        <w:t>III</w:t>
      </w:r>
      <w:r w:rsidR="003875E2" w:rsidRPr="00391D52">
        <w:rPr>
          <w:noProof/>
          <w:szCs w:val="24"/>
        </w:rPr>
        <w:t xml:space="preserve"> </w:t>
      </w:r>
      <w:r w:rsidRPr="00391D52">
        <w:rPr>
          <w:noProof/>
          <w:szCs w:val="24"/>
        </w:rPr>
        <w:t>категория или еквивалентен документ за чуждестранните лица</w:t>
      </w:r>
      <w:r w:rsidRPr="00391D52">
        <w:rPr>
          <w:szCs w:val="24"/>
        </w:rPr>
        <w:t>.</w:t>
      </w:r>
    </w:p>
    <w:p w:rsidR="00AF7E26" w:rsidRPr="00391D52" w:rsidRDefault="00AF7E26" w:rsidP="00660257">
      <w:pPr>
        <w:pStyle w:val="ab"/>
        <w:numPr>
          <w:ilvl w:val="1"/>
          <w:numId w:val="12"/>
        </w:numPr>
        <w:tabs>
          <w:tab w:val="left" w:pos="851"/>
        </w:tabs>
        <w:ind w:left="0" w:firstLine="360"/>
        <w:rPr>
          <w:szCs w:val="24"/>
        </w:rPr>
      </w:pPr>
      <w:r w:rsidRPr="00391D52">
        <w:rPr>
          <w:szCs w:val="24"/>
        </w:rPr>
        <w:t xml:space="preserve">Декларация за отсъствие на обстоятелствата по чл. 47, ал. 1, </w:t>
      </w:r>
      <w:r w:rsidR="007876AD">
        <w:rPr>
          <w:szCs w:val="24"/>
        </w:rPr>
        <w:t>ал.</w:t>
      </w:r>
      <w:r w:rsidRPr="00391D52">
        <w:rPr>
          <w:szCs w:val="24"/>
        </w:rPr>
        <w:t>2</w:t>
      </w:r>
      <w:r w:rsidR="00C73C6F">
        <w:rPr>
          <w:szCs w:val="24"/>
        </w:rPr>
        <w:t>, т.1 и т.2а</w:t>
      </w:r>
      <w:r w:rsidRPr="00391D52">
        <w:rPr>
          <w:szCs w:val="24"/>
        </w:rPr>
        <w:t xml:space="preserve"> и </w:t>
      </w:r>
      <w:r w:rsidR="00C73C6F">
        <w:rPr>
          <w:szCs w:val="24"/>
        </w:rPr>
        <w:t>ал.</w:t>
      </w:r>
      <w:r w:rsidRPr="00391D52">
        <w:rPr>
          <w:szCs w:val="24"/>
        </w:rPr>
        <w:t>5 от ЗОП – Приложение № 4.</w:t>
      </w:r>
    </w:p>
    <w:p w:rsidR="00AF7E26" w:rsidRPr="00391D52" w:rsidRDefault="00AF7E26" w:rsidP="00660257">
      <w:pPr>
        <w:pStyle w:val="ab"/>
        <w:numPr>
          <w:ilvl w:val="1"/>
          <w:numId w:val="12"/>
        </w:numPr>
        <w:tabs>
          <w:tab w:val="left" w:pos="851"/>
        </w:tabs>
        <w:ind w:left="0" w:firstLine="360"/>
        <w:rPr>
          <w:szCs w:val="24"/>
        </w:rPr>
      </w:pPr>
      <w:r w:rsidRPr="00391D52">
        <w:rPr>
          <w:szCs w:val="24"/>
        </w:rPr>
        <w:t>Декларация за отсъствие на обстоятелствата по чл. 56, ал. 1, т. 6 от Закона за обществените поръчки – Приложение № 5.</w:t>
      </w:r>
    </w:p>
    <w:p w:rsidR="00AF7E26" w:rsidRPr="00391D52" w:rsidRDefault="00AF7E26" w:rsidP="00660257">
      <w:pPr>
        <w:pStyle w:val="ab"/>
        <w:numPr>
          <w:ilvl w:val="1"/>
          <w:numId w:val="12"/>
        </w:numPr>
        <w:tabs>
          <w:tab w:val="left" w:pos="851"/>
        </w:tabs>
        <w:ind w:left="0" w:firstLine="360"/>
        <w:rPr>
          <w:szCs w:val="24"/>
        </w:rPr>
      </w:pPr>
      <w:r w:rsidRPr="00391D52">
        <w:rPr>
          <w:szCs w:val="24"/>
        </w:rPr>
        <w:t>Декларация за използване/неизползване на подизпълнители, в която се посочват видът на работите, които ще извършват подизпълнителите и делът на тяхното участие съгласно чл. 56, ал. 1, т. 8 от ЗОП – Приложение № 9.</w:t>
      </w:r>
    </w:p>
    <w:p w:rsidR="00AF7E26" w:rsidRPr="00391D52" w:rsidRDefault="00AF7E26" w:rsidP="00660257">
      <w:pPr>
        <w:pStyle w:val="ab"/>
        <w:numPr>
          <w:ilvl w:val="1"/>
          <w:numId w:val="12"/>
        </w:numPr>
        <w:tabs>
          <w:tab w:val="left" w:pos="851"/>
        </w:tabs>
        <w:ind w:left="0" w:firstLine="360"/>
        <w:rPr>
          <w:szCs w:val="24"/>
        </w:rPr>
      </w:pPr>
      <w:r w:rsidRPr="00391D52">
        <w:rPr>
          <w:szCs w:val="24"/>
        </w:rPr>
        <w:t>Декларация от всеки подизпълнител, потвърждаваща съгласие за участие като подизпълнител – попълва се, подписва се от представляващия подизпълнителя и се подпечатва съгласно образеца – Приложение № 10. Подизпълнителят представя и декларация Приложение № 17</w:t>
      </w:r>
    </w:p>
    <w:p w:rsidR="00AF7E26" w:rsidRPr="00391D52" w:rsidRDefault="00AF7E26" w:rsidP="00660257">
      <w:pPr>
        <w:pStyle w:val="ab"/>
        <w:numPr>
          <w:ilvl w:val="1"/>
          <w:numId w:val="12"/>
        </w:numPr>
        <w:tabs>
          <w:tab w:val="left" w:pos="851"/>
        </w:tabs>
        <w:ind w:left="0" w:firstLine="360"/>
        <w:rPr>
          <w:szCs w:val="24"/>
        </w:rPr>
      </w:pPr>
      <w:r w:rsidRPr="00391D52">
        <w:rPr>
          <w:szCs w:val="24"/>
        </w:rPr>
        <w:t>Заверено пълномощно на лицето, подписващо офертата (оригинал) – представя се, когато офертата или някой документ от нея не е подписана от управляващия и представляващ участника съгласно актуалната му регистрация, а от изрично упълномощен негов представител. Пълномощното следва да съдържа всички данни на лицата (упълномощен и упълномощител), както и изрично изявление, че упълномощеното лице има право да подпише офертата и да представлява участника в процедурата.</w:t>
      </w:r>
    </w:p>
    <w:p w:rsidR="00AF7E26" w:rsidRPr="00391D52" w:rsidRDefault="00AF7E26" w:rsidP="00660257">
      <w:pPr>
        <w:pStyle w:val="ab"/>
        <w:numPr>
          <w:ilvl w:val="1"/>
          <w:numId w:val="12"/>
        </w:numPr>
        <w:tabs>
          <w:tab w:val="left" w:pos="851"/>
        </w:tabs>
        <w:ind w:left="0" w:firstLine="360"/>
        <w:rPr>
          <w:szCs w:val="24"/>
        </w:rPr>
      </w:pPr>
      <w:r w:rsidRPr="00391D52">
        <w:rPr>
          <w:szCs w:val="24"/>
        </w:rPr>
        <w:t>Декларация за приемане на условията в проекта на договора – Приложение № 11</w:t>
      </w:r>
    </w:p>
    <w:p w:rsidR="00AF7E26" w:rsidRPr="00391D52" w:rsidRDefault="00AF7E26" w:rsidP="00660257">
      <w:pPr>
        <w:pStyle w:val="ab"/>
        <w:numPr>
          <w:ilvl w:val="1"/>
          <w:numId w:val="12"/>
        </w:numPr>
        <w:tabs>
          <w:tab w:val="left" w:pos="851"/>
        </w:tabs>
        <w:ind w:left="0" w:firstLine="360"/>
        <w:rPr>
          <w:szCs w:val="24"/>
        </w:rPr>
      </w:pPr>
      <w:r w:rsidRPr="00391D52">
        <w:rPr>
          <w:szCs w:val="24"/>
        </w:rPr>
        <w:t>Декларация по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 Приложение № 18</w:t>
      </w:r>
    </w:p>
    <w:p w:rsidR="00AF7E26" w:rsidRPr="00391D52" w:rsidRDefault="00AF7E26" w:rsidP="00AF7E26">
      <w:pPr>
        <w:pStyle w:val="ab"/>
        <w:rPr>
          <w:szCs w:val="24"/>
        </w:rPr>
      </w:pPr>
    </w:p>
    <w:p w:rsidR="00AF7E26" w:rsidRPr="00391D52" w:rsidRDefault="00AF7E26" w:rsidP="00AF7E26">
      <w:pPr>
        <w:pStyle w:val="ab"/>
        <w:rPr>
          <w:szCs w:val="24"/>
        </w:rPr>
      </w:pPr>
      <w:r w:rsidRPr="00391D52">
        <w:rPr>
          <w:b/>
          <w:szCs w:val="24"/>
        </w:rPr>
        <w:lastRenderedPageBreak/>
        <w:t>2. Плик № 2</w:t>
      </w:r>
      <w:r w:rsidRPr="00391D52">
        <w:rPr>
          <w:szCs w:val="24"/>
        </w:rPr>
        <w:t xml:space="preserve"> „Предложение за изпълнение на поръчката”, в който участниците поставят „Предложение за изпълнение на поръчката” (Техническа оферта), изготвена по образец – Приложение № 21, с приложенията към нея. </w:t>
      </w:r>
    </w:p>
    <w:p w:rsidR="00AF7E26" w:rsidRPr="00391D52" w:rsidRDefault="00AF7E26" w:rsidP="00AF7E26">
      <w:pPr>
        <w:pStyle w:val="ab"/>
        <w:rPr>
          <w:szCs w:val="24"/>
        </w:rPr>
      </w:pPr>
      <w:r w:rsidRPr="00391D52">
        <w:rPr>
          <w:szCs w:val="24"/>
        </w:rPr>
        <w:t>Техническата оферта се поставя в отделен запечатан непрозрачен плик (плик № 2) с надпис „Предложение за изпълнение на открита процедура по ЗОП с предмет:</w:t>
      </w:r>
      <w:r w:rsidRPr="00391D52">
        <w:rPr>
          <w:rFonts w:eastAsia="MS Mincho"/>
          <w:b/>
          <w:szCs w:val="24"/>
        </w:rPr>
        <w:t xml:space="preserve"> </w:t>
      </w:r>
      <w:r w:rsidR="0050241A" w:rsidRPr="00F92A6D">
        <w:rPr>
          <w:rStyle w:val="timark"/>
          <w:b/>
          <w:bCs/>
          <w:szCs w:val="24"/>
        </w:rPr>
        <w:t>„Реконс</w:t>
      </w:r>
      <w:r w:rsidR="00BC2B40">
        <w:rPr>
          <w:rStyle w:val="timark"/>
          <w:b/>
          <w:bCs/>
          <w:szCs w:val="24"/>
        </w:rPr>
        <w:t>трукция и рехабилитация на пътни</w:t>
      </w:r>
      <w:r w:rsidR="0050241A" w:rsidRPr="00F92A6D">
        <w:rPr>
          <w:rStyle w:val="timark"/>
          <w:b/>
          <w:bCs/>
          <w:szCs w:val="24"/>
        </w:rPr>
        <w:t xml:space="preserve"> настил</w:t>
      </w:r>
      <w:r w:rsidR="00BC2B40">
        <w:rPr>
          <w:rStyle w:val="timark"/>
          <w:b/>
          <w:bCs/>
          <w:szCs w:val="24"/>
        </w:rPr>
        <w:t>ки</w:t>
      </w:r>
      <w:r w:rsidR="0050241A" w:rsidRPr="00F92A6D">
        <w:rPr>
          <w:rStyle w:val="timark"/>
          <w:b/>
          <w:bCs/>
          <w:szCs w:val="24"/>
        </w:rPr>
        <w:t xml:space="preserve"> на територията на община Садово”</w:t>
      </w:r>
      <w:r w:rsidRPr="00391D52">
        <w:rPr>
          <w:szCs w:val="24"/>
        </w:rPr>
        <w:t>.</w:t>
      </w:r>
    </w:p>
    <w:p w:rsidR="00AF7E26" w:rsidRPr="00391D52" w:rsidRDefault="00AF7E26" w:rsidP="00AF7E26">
      <w:pPr>
        <w:pStyle w:val="ab"/>
        <w:rPr>
          <w:szCs w:val="24"/>
        </w:rPr>
      </w:pPr>
    </w:p>
    <w:p w:rsidR="00AF7E26" w:rsidRPr="00391D52" w:rsidRDefault="00AF7E26" w:rsidP="00AF7E26">
      <w:pPr>
        <w:pStyle w:val="ab"/>
        <w:rPr>
          <w:szCs w:val="24"/>
        </w:rPr>
      </w:pPr>
      <w:r w:rsidRPr="00391D52">
        <w:rPr>
          <w:szCs w:val="24"/>
        </w:rPr>
        <w:t xml:space="preserve">ВНИМАНИЕ: В Техническата оферта не трябва да се посочват цени за изпълнение на поръчката. Всякаква информация, свързана с цени по предмета на поръчката, трябва да се съдържа единствено в ценовата оферта на участника. </w:t>
      </w:r>
    </w:p>
    <w:p w:rsidR="00AF7E26" w:rsidRPr="00391D52" w:rsidRDefault="00AF7E26" w:rsidP="00AF7E26">
      <w:pPr>
        <w:pStyle w:val="ab"/>
        <w:rPr>
          <w:szCs w:val="24"/>
        </w:rPr>
      </w:pPr>
      <w:r w:rsidRPr="00391D52">
        <w:rPr>
          <w:szCs w:val="24"/>
        </w:rPr>
        <w:t>Техническата оферта на участника трябва да съответства на изискванията на техническ</w:t>
      </w:r>
      <w:r w:rsidR="0050241A">
        <w:rPr>
          <w:szCs w:val="24"/>
        </w:rPr>
        <w:t>ата спецификация и да е в съответствие с инвестиционния проект</w:t>
      </w:r>
      <w:r w:rsidRPr="00391D52">
        <w:rPr>
          <w:szCs w:val="24"/>
        </w:rPr>
        <w:t>.</w:t>
      </w:r>
    </w:p>
    <w:p w:rsidR="00AF7E26" w:rsidRPr="00391D52" w:rsidRDefault="00AF7E26" w:rsidP="00AF7E26">
      <w:pPr>
        <w:pStyle w:val="ab"/>
        <w:rPr>
          <w:b/>
          <w:szCs w:val="24"/>
        </w:rPr>
      </w:pPr>
    </w:p>
    <w:p w:rsidR="00AF7E26" w:rsidRPr="00391D52" w:rsidRDefault="00AF7E26" w:rsidP="00AF7E26">
      <w:pPr>
        <w:pStyle w:val="ab"/>
        <w:rPr>
          <w:szCs w:val="24"/>
        </w:rPr>
      </w:pPr>
      <w:r w:rsidRPr="00391D52">
        <w:rPr>
          <w:b/>
          <w:szCs w:val="24"/>
        </w:rPr>
        <w:t>3. Плик № 3</w:t>
      </w:r>
      <w:r w:rsidRPr="00391D52">
        <w:rPr>
          <w:szCs w:val="24"/>
        </w:rPr>
        <w:t xml:space="preserve"> „Предлагана цена” – запечатан и непрозрачен, който съдържа ценовото предложение на участника.</w:t>
      </w:r>
    </w:p>
    <w:p w:rsidR="00AF7E26" w:rsidRPr="00391D52" w:rsidRDefault="00AF7E26" w:rsidP="00AF7E26">
      <w:pPr>
        <w:pStyle w:val="ab"/>
        <w:rPr>
          <w:szCs w:val="24"/>
        </w:rPr>
      </w:pPr>
      <w:r w:rsidRPr="00391D52">
        <w:rPr>
          <w:szCs w:val="24"/>
        </w:rPr>
        <w:t>Ценовото предложение се изготвя по образе</w:t>
      </w:r>
      <w:r w:rsidR="003875E2">
        <w:rPr>
          <w:szCs w:val="24"/>
        </w:rPr>
        <w:t>ц – Приложение № 20, с приложени</w:t>
      </w:r>
      <w:r w:rsidRPr="00391D52">
        <w:rPr>
          <w:szCs w:val="24"/>
        </w:rPr>
        <w:t xml:space="preserve"> </w:t>
      </w:r>
      <w:r w:rsidR="003875E2">
        <w:rPr>
          <w:bCs/>
          <w:szCs w:val="24"/>
        </w:rPr>
        <w:t>попълнени</w:t>
      </w:r>
      <w:r w:rsidRPr="00391D52">
        <w:rPr>
          <w:bCs/>
          <w:szCs w:val="24"/>
        </w:rPr>
        <w:t xml:space="preserve"> и остойносте</w:t>
      </w:r>
      <w:r w:rsidR="003875E2">
        <w:rPr>
          <w:bCs/>
          <w:szCs w:val="24"/>
        </w:rPr>
        <w:t>ни по единични цени количествени сметки</w:t>
      </w:r>
      <w:r w:rsidRPr="00391D52">
        <w:rPr>
          <w:bCs/>
          <w:szCs w:val="24"/>
        </w:rPr>
        <w:t>, съгласно Приложение № 1</w:t>
      </w:r>
      <w:r w:rsidRPr="00391D52">
        <w:rPr>
          <w:bCs/>
          <w:iCs/>
          <w:szCs w:val="24"/>
        </w:rPr>
        <w:t xml:space="preserve"> към Ценовата оферта</w:t>
      </w:r>
      <w:r w:rsidRPr="00391D52">
        <w:rPr>
          <w:szCs w:val="24"/>
        </w:rPr>
        <w:t>.</w:t>
      </w:r>
    </w:p>
    <w:p w:rsidR="00AF7E26" w:rsidRPr="00391D52" w:rsidRDefault="00AF7E26" w:rsidP="00AF7E26">
      <w:pPr>
        <w:pStyle w:val="ab"/>
        <w:rPr>
          <w:szCs w:val="24"/>
        </w:rPr>
      </w:pPr>
      <w:r w:rsidRPr="00391D52">
        <w:rPr>
          <w:szCs w:val="24"/>
        </w:rPr>
        <w:t>При констатирани аритметични гр</w:t>
      </w:r>
      <w:r w:rsidR="003875E2">
        <w:rPr>
          <w:szCs w:val="24"/>
        </w:rPr>
        <w:t>ешки в количествено-стойностните</w:t>
      </w:r>
      <w:r w:rsidRPr="00391D52">
        <w:rPr>
          <w:szCs w:val="24"/>
        </w:rPr>
        <w:t xml:space="preserve"> сметк</w:t>
      </w:r>
      <w:r w:rsidR="003875E2">
        <w:rPr>
          <w:szCs w:val="24"/>
        </w:rPr>
        <w:t>и</w:t>
      </w:r>
      <w:r w:rsidRPr="00391D52">
        <w:rPr>
          <w:szCs w:val="24"/>
        </w:rPr>
        <w:t xml:space="preserve"> (</w:t>
      </w:r>
      <w:r w:rsidRPr="00391D52">
        <w:rPr>
          <w:bCs/>
          <w:szCs w:val="24"/>
        </w:rPr>
        <w:t>Приложение № 1</w:t>
      </w:r>
      <w:r w:rsidRPr="00391D52">
        <w:rPr>
          <w:bCs/>
          <w:iCs/>
          <w:szCs w:val="24"/>
        </w:rPr>
        <w:t xml:space="preserve"> към ценовата оферта</w:t>
      </w:r>
      <w:r w:rsidRPr="00391D52">
        <w:rPr>
          <w:szCs w:val="24"/>
        </w:rPr>
        <w:t>), комисията служебно ще преизчисли стойностите на база посочените от участника единични цени.</w:t>
      </w:r>
    </w:p>
    <w:p w:rsidR="00AF7E26" w:rsidRPr="00391D52" w:rsidRDefault="00AF7E26" w:rsidP="00AF7E26">
      <w:pPr>
        <w:pStyle w:val="ab"/>
        <w:rPr>
          <w:szCs w:val="24"/>
        </w:rPr>
      </w:pPr>
      <w:r w:rsidRPr="00391D52">
        <w:rPr>
          <w:szCs w:val="24"/>
        </w:rPr>
        <w:t>При различие между сумите изписани цифром и словом, за вярна се приема сумата изписана словом.</w:t>
      </w:r>
    </w:p>
    <w:p w:rsidR="00AF7E26" w:rsidRPr="00391D52" w:rsidRDefault="00AF7E26" w:rsidP="00AF7E26">
      <w:pPr>
        <w:pStyle w:val="ab"/>
        <w:rPr>
          <w:szCs w:val="24"/>
        </w:rPr>
      </w:pPr>
    </w:p>
    <w:bookmarkEnd w:id="6"/>
    <w:p w:rsidR="00AF7E26" w:rsidRPr="00391D52" w:rsidRDefault="00AF7E26" w:rsidP="00660257">
      <w:pPr>
        <w:pStyle w:val="a9"/>
        <w:numPr>
          <w:ilvl w:val="0"/>
          <w:numId w:val="13"/>
        </w:numPr>
        <w:rPr>
          <w:sz w:val="24"/>
          <w:szCs w:val="24"/>
        </w:rPr>
      </w:pPr>
      <w:r w:rsidRPr="00391D52">
        <w:rPr>
          <w:sz w:val="24"/>
          <w:szCs w:val="24"/>
        </w:rPr>
        <w:t>РАЗГЛЕЖДАНЕ, ОЦЕНЯВАНЕ И КЛАСИРАНЕ НА ОФЕРТИТЕ</w:t>
      </w:r>
    </w:p>
    <w:p w:rsidR="00AF7E26" w:rsidRPr="00391D52" w:rsidRDefault="00AF7E26" w:rsidP="001857FD">
      <w:pPr>
        <w:tabs>
          <w:tab w:val="left" w:pos="360"/>
        </w:tabs>
        <w:spacing w:after="120" w:line="240" w:lineRule="auto"/>
        <w:jc w:val="both"/>
        <w:rPr>
          <w:rFonts w:ascii="Times New Roman" w:hAnsi="Times New Roman" w:cs="Times New Roman"/>
          <w:sz w:val="24"/>
          <w:szCs w:val="24"/>
        </w:rPr>
      </w:pPr>
      <w:r w:rsidRPr="00391D52">
        <w:rPr>
          <w:rFonts w:ascii="Times New Roman" w:hAnsi="Times New Roman" w:cs="Times New Roman"/>
          <w:b/>
          <w:sz w:val="24"/>
          <w:szCs w:val="24"/>
        </w:rPr>
        <w:t>1.</w:t>
      </w:r>
      <w:r w:rsidRPr="00391D52">
        <w:rPr>
          <w:rFonts w:ascii="Times New Roman" w:hAnsi="Times New Roman" w:cs="Times New Roman"/>
          <w:sz w:val="24"/>
          <w:szCs w:val="24"/>
        </w:rPr>
        <w:t xml:space="preserve"> Отварянето на получените оферти е публично и протича по реда на чл. 68, ал. от 1 до 6 от ЗОП, като </w:t>
      </w:r>
      <w:r w:rsidRPr="00391D52">
        <w:rPr>
          <w:rFonts w:ascii="Times New Roman" w:hAnsi="Times New Roman" w:cs="Times New Roman"/>
          <w:color w:val="000000"/>
          <w:sz w:val="24"/>
          <w:szCs w:val="24"/>
        </w:rPr>
        <w:t>на него могат да присъстват участниците в процедурата или техни упълномощени представители, както и представители на средствата за масово осведомяване и</w:t>
      </w:r>
      <w:r w:rsidRPr="00391D52">
        <w:rPr>
          <w:rFonts w:ascii="Times New Roman" w:hAnsi="Times New Roman" w:cs="Times New Roman"/>
          <w:sz w:val="24"/>
          <w:szCs w:val="24"/>
          <w:shd w:val="clear" w:color="auto" w:fill="FEFEFE"/>
        </w:rPr>
        <w:t xml:space="preserve"> други лица</w:t>
      </w:r>
      <w:r w:rsidRPr="00391D52">
        <w:rPr>
          <w:rFonts w:ascii="Times New Roman" w:hAnsi="Times New Roman" w:cs="Times New Roman"/>
          <w:sz w:val="24"/>
          <w:szCs w:val="24"/>
        </w:rPr>
        <w:t xml:space="preserve">. </w:t>
      </w:r>
    </w:p>
    <w:p w:rsidR="00AF7E26" w:rsidRPr="00391D52" w:rsidRDefault="00AF7E26" w:rsidP="001857FD">
      <w:pPr>
        <w:tabs>
          <w:tab w:val="left" w:pos="360"/>
        </w:tabs>
        <w:spacing w:after="120" w:line="240" w:lineRule="auto"/>
        <w:jc w:val="both"/>
        <w:rPr>
          <w:rFonts w:ascii="Times New Roman" w:hAnsi="Times New Roman" w:cs="Times New Roman"/>
          <w:sz w:val="24"/>
          <w:szCs w:val="24"/>
        </w:rPr>
      </w:pPr>
      <w:r w:rsidRPr="00391D52">
        <w:rPr>
          <w:rFonts w:ascii="Times New Roman" w:hAnsi="Times New Roman" w:cs="Times New Roman"/>
          <w:b/>
          <w:sz w:val="24"/>
          <w:szCs w:val="24"/>
        </w:rPr>
        <w:t>2.</w:t>
      </w:r>
      <w:r w:rsidRPr="00391D52">
        <w:rPr>
          <w:rFonts w:ascii="Times New Roman" w:hAnsi="Times New Roman" w:cs="Times New Roman"/>
          <w:sz w:val="24"/>
          <w:szCs w:val="24"/>
        </w:rPr>
        <w:t xml:space="preserve"> Комисията разглежда документите и информацията в плик № 1 за съответствие с критериите за подбор, поставени от възложителя, и съставя протокол. Когато установи липса на документи и/или несъответствия с критериите за подбор, и/или друга нередовност, включително фактическа грешка, комисията ги посочва в протокола и го изпраща на всички участници в деня на публикуването му в профила на купувача. Участниците представят на комисията съответните документи в срок 5 работни дни от получаването на протокола. Участникът може в съответствие с изискванията на възложителя, посочени в обявлението, да замени представени документи или да представи нови, с които смята, че ще удовлетвори поставените от възложителя критерии за подбор.</w:t>
      </w:r>
    </w:p>
    <w:p w:rsidR="00AF7E26" w:rsidRPr="00391D52" w:rsidRDefault="00AF7E26" w:rsidP="001857FD">
      <w:pPr>
        <w:pStyle w:val="a9"/>
        <w:tabs>
          <w:tab w:val="left" w:pos="180"/>
        </w:tabs>
        <w:spacing w:after="120"/>
        <w:jc w:val="both"/>
        <w:rPr>
          <w:b w:val="0"/>
          <w:sz w:val="24"/>
          <w:szCs w:val="24"/>
        </w:rPr>
      </w:pPr>
      <w:r w:rsidRPr="00391D52">
        <w:rPr>
          <w:sz w:val="24"/>
          <w:szCs w:val="24"/>
        </w:rPr>
        <w:t>3.</w:t>
      </w:r>
      <w:r w:rsidRPr="00391D52">
        <w:rPr>
          <w:b w:val="0"/>
          <w:sz w:val="24"/>
          <w:szCs w:val="24"/>
        </w:rPr>
        <w:t xml:space="preserve"> След изтичане на горния срок комисията проверява съответствието на документите за подбор в плик № 1, включително допълнително представените, с изискванията за подбор, поставени от възложителя. С това комисията приключва работа с плик № 1. Комисията не разглежда документите в плик № 2 на участниците, които не отговарят на изискванията за подбор.</w:t>
      </w:r>
    </w:p>
    <w:p w:rsidR="00AF7E26" w:rsidRPr="00391D52" w:rsidRDefault="00AF7E26" w:rsidP="001857FD">
      <w:pPr>
        <w:pStyle w:val="a9"/>
        <w:tabs>
          <w:tab w:val="left" w:pos="180"/>
        </w:tabs>
        <w:spacing w:after="120"/>
        <w:jc w:val="both"/>
        <w:rPr>
          <w:b w:val="0"/>
          <w:sz w:val="24"/>
          <w:szCs w:val="24"/>
        </w:rPr>
      </w:pPr>
      <w:r w:rsidRPr="00391D52">
        <w:rPr>
          <w:sz w:val="24"/>
          <w:szCs w:val="24"/>
        </w:rPr>
        <w:t>4.</w:t>
      </w:r>
      <w:r w:rsidRPr="00391D52">
        <w:rPr>
          <w:b w:val="0"/>
          <w:sz w:val="24"/>
          <w:szCs w:val="24"/>
        </w:rPr>
        <w:t xml:space="preserve"> Комисията продължава своята работа като извършва проверка на документите в плик № 2 за съответствието им с предварително обявените от възложителя условия. Комисията може по всяко време да проверява заявените от участниците данни, да </w:t>
      </w:r>
      <w:r w:rsidRPr="00391D52">
        <w:rPr>
          <w:b w:val="0"/>
          <w:sz w:val="24"/>
          <w:szCs w:val="24"/>
        </w:rPr>
        <w:lastRenderedPageBreak/>
        <w:t xml:space="preserve">изисква от тях разяснения, както и да изисква писмено представяне в определен срок на допълнителни доказателства за данни в плик № 2. </w:t>
      </w:r>
    </w:p>
    <w:p w:rsidR="00AF7E26" w:rsidRPr="00391D52" w:rsidRDefault="00AF7E26" w:rsidP="001857FD">
      <w:pPr>
        <w:pStyle w:val="a9"/>
        <w:tabs>
          <w:tab w:val="left" w:pos="180"/>
        </w:tabs>
        <w:spacing w:after="120"/>
        <w:jc w:val="both"/>
        <w:rPr>
          <w:b w:val="0"/>
          <w:sz w:val="24"/>
          <w:szCs w:val="24"/>
        </w:rPr>
      </w:pPr>
      <w:r w:rsidRPr="00391D52">
        <w:rPr>
          <w:sz w:val="24"/>
          <w:szCs w:val="24"/>
        </w:rPr>
        <w:t>5.</w:t>
      </w:r>
      <w:r w:rsidRPr="00391D52">
        <w:rPr>
          <w:b w:val="0"/>
          <w:sz w:val="24"/>
          <w:szCs w:val="24"/>
        </w:rPr>
        <w:t xml:space="preserve"> Не по-късно от два работни дни преди отваряне на ценовите оферти комисията обявява чрез съобщение в профила на купувача:</w:t>
      </w:r>
      <w:r w:rsidR="004B3147" w:rsidRPr="004B3147">
        <w:t xml:space="preserve"> </w:t>
      </w:r>
      <w:r w:rsidR="004B3147" w:rsidRPr="004B3147">
        <w:rPr>
          <w:b w:val="0"/>
          <w:sz w:val="24"/>
          <w:szCs w:val="24"/>
        </w:rPr>
        <w:t>http://www.sadovo.bg/53692</w:t>
      </w:r>
      <w:r w:rsidRPr="00391D52">
        <w:rPr>
          <w:b w:val="0"/>
          <w:sz w:val="24"/>
          <w:szCs w:val="24"/>
        </w:rPr>
        <w:t xml:space="preserve">  датата, часа и мястото на отварянето. При отварянето на плик  № 3 може да присъстват участниците в процедурата или техни упълномощени представители, както и представители на средствата за масово осведомяване и други лица.</w:t>
      </w:r>
    </w:p>
    <w:p w:rsidR="00AF7E26" w:rsidRPr="00391D52" w:rsidRDefault="00AF7E26" w:rsidP="001857FD">
      <w:pPr>
        <w:pStyle w:val="a9"/>
        <w:tabs>
          <w:tab w:val="left" w:pos="180"/>
        </w:tabs>
        <w:spacing w:after="120"/>
        <w:jc w:val="both"/>
        <w:rPr>
          <w:sz w:val="24"/>
          <w:szCs w:val="24"/>
        </w:rPr>
      </w:pPr>
      <w:r w:rsidRPr="00391D52">
        <w:rPr>
          <w:sz w:val="24"/>
          <w:szCs w:val="24"/>
        </w:rPr>
        <w:t xml:space="preserve">6. </w:t>
      </w:r>
      <w:r w:rsidRPr="00391D52">
        <w:rPr>
          <w:b w:val="0"/>
          <w:sz w:val="24"/>
          <w:szCs w:val="24"/>
        </w:rPr>
        <w:t>Критерият за оценка на офертите е</w:t>
      </w:r>
      <w:r w:rsidRPr="00391D52">
        <w:rPr>
          <w:sz w:val="24"/>
          <w:szCs w:val="24"/>
        </w:rPr>
        <w:t xml:space="preserve"> „най-ниска цена”.</w:t>
      </w:r>
    </w:p>
    <w:p w:rsidR="00AF7E26" w:rsidRPr="00391D52" w:rsidRDefault="00AF7E26" w:rsidP="001857FD">
      <w:pPr>
        <w:shd w:val="clear" w:color="auto" w:fill="FFFFFF"/>
        <w:tabs>
          <w:tab w:val="left" w:pos="378"/>
        </w:tabs>
        <w:spacing w:line="240" w:lineRule="auto"/>
        <w:jc w:val="both"/>
        <w:rPr>
          <w:rFonts w:ascii="Times New Roman" w:hAnsi="Times New Roman" w:cs="Times New Roman"/>
          <w:b/>
          <w:sz w:val="24"/>
          <w:szCs w:val="24"/>
        </w:rPr>
      </w:pPr>
      <w:r w:rsidRPr="00391D52">
        <w:rPr>
          <w:rFonts w:ascii="Times New Roman" w:hAnsi="Times New Roman" w:cs="Times New Roman"/>
          <w:b/>
          <w:sz w:val="24"/>
          <w:szCs w:val="24"/>
        </w:rPr>
        <w:t>7.</w:t>
      </w:r>
      <w:r w:rsidRPr="00391D52">
        <w:rPr>
          <w:rFonts w:ascii="Times New Roman" w:hAnsi="Times New Roman" w:cs="Times New Roman"/>
          <w:sz w:val="24"/>
          <w:szCs w:val="24"/>
        </w:rPr>
        <w:t xml:space="preserve"> Комисията приключва своята работа с приемане на протокола от възложителя.</w:t>
      </w:r>
    </w:p>
    <w:p w:rsidR="00AF7E26" w:rsidRPr="00391D52" w:rsidRDefault="00AF7E26" w:rsidP="00660257">
      <w:pPr>
        <w:pStyle w:val="a9"/>
        <w:numPr>
          <w:ilvl w:val="0"/>
          <w:numId w:val="14"/>
        </w:numPr>
        <w:rPr>
          <w:sz w:val="24"/>
          <w:szCs w:val="24"/>
        </w:rPr>
      </w:pPr>
      <w:r w:rsidRPr="00391D52">
        <w:rPr>
          <w:sz w:val="24"/>
          <w:szCs w:val="24"/>
        </w:rPr>
        <w:t>ОБЯВЯВАНЕ НА РЕШЕНИЕТО НА ВЪЗЛОЖИТЕЛЯ. ПРЕКРАТЯВАНЕ НА ПРОЦЕДУРАТА. СКЛЮЧВАНЕ НА ДОГОВОР</w:t>
      </w:r>
    </w:p>
    <w:p w:rsidR="00AF7E26" w:rsidRPr="00391D52" w:rsidRDefault="00AF7E26" w:rsidP="00AF7E26">
      <w:pPr>
        <w:pStyle w:val="a9"/>
        <w:ind w:left="540"/>
        <w:rPr>
          <w:sz w:val="24"/>
          <w:szCs w:val="24"/>
        </w:rPr>
      </w:pPr>
    </w:p>
    <w:p w:rsidR="00AF7E26" w:rsidRPr="00391D52" w:rsidRDefault="00AF7E26" w:rsidP="00660257">
      <w:pPr>
        <w:numPr>
          <w:ilvl w:val="0"/>
          <w:numId w:val="15"/>
        </w:numPr>
        <w:tabs>
          <w:tab w:val="left" w:pos="360"/>
        </w:tabs>
        <w:spacing w:after="0" w:line="240" w:lineRule="auto"/>
        <w:ind w:left="0" w:firstLine="360"/>
        <w:jc w:val="both"/>
        <w:rPr>
          <w:rFonts w:ascii="Times New Roman" w:hAnsi="Times New Roman" w:cs="Times New Roman"/>
          <w:sz w:val="24"/>
          <w:szCs w:val="24"/>
        </w:rPr>
      </w:pPr>
      <w:r w:rsidRPr="00391D52">
        <w:rPr>
          <w:rFonts w:ascii="Times New Roman" w:hAnsi="Times New Roman" w:cs="Times New Roman"/>
          <w:sz w:val="24"/>
          <w:szCs w:val="24"/>
        </w:rPr>
        <w:t>Обявяване на решението на възложителя по процедурата за възлагане на обществена поръчка.</w:t>
      </w:r>
    </w:p>
    <w:p w:rsidR="00AF7E26" w:rsidRPr="00391D52" w:rsidRDefault="00AF7E26" w:rsidP="00660257">
      <w:pPr>
        <w:numPr>
          <w:ilvl w:val="0"/>
          <w:numId w:val="15"/>
        </w:numPr>
        <w:tabs>
          <w:tab w:val="left" w:pos="360"/>
        </w:tabs>
        <w:spacing w:after="0" w:line="240" w:lineRule="auto"/>
        <w:ind w:left="0" w:firstLine="360"/>
        <w:jc w:val="both"/>
        <w:rPr>
          <w:rFonts w:ascii="Times New Roman" w:hAnsi="Times New Roman" w:cs="Times New Roman"/>
          <w:sz w:val="24"/>
          <w:szCs w:val="24"/>
        </w:rPr>
      </w:pPr>
      <w:r w:rsidRPr="00391D52">
        <w:rPr>
          <w:rFonts w:ascii="Times New Roman" w:hAnsi="Times New Roman" w:cs="Times New Roman"/>
          <w:sz w:val="24"/>
          <w:szCs w:val="24"/>
        </w:rPr>
        <w:t>В срок от пет работни дни от приключване на работата на комисията, възложителят с мотивирано решение обявява класирането на участниците и участникът, определен за изпълнител. В решението си възложителят посочва и отстранените от участие в процедурата участници и мотивите за отстраняването им.</w:t>
      </w:r>
    </w:p>
    <w:p w:rsidR="00AF7E26" w:rsidRPr="00391D52" w:rsidRDefault="00AF7E26" w:rsidP="00660257">
      <w:pPr>
        <w:numPr>
          <w:ilvl w:val="0"/>
          <w:numId w:val="15"/>
        </w:numPr>
        <w:tabs>
          <w:tab w:val="left" w:pos="360"/>
        </w:tabs>
        <w:spacing w:after="0" w:line="240" w:lineRule="auto"/>
        <w:ind w:left="0" w:firstLine="360"/>
        <w:jc w:val="both"/>
        <w:rPr>
          <w:rFonts w:ascii="Times New Roman" w:hAnsi="Times New Roman" w:cs="Times New Roman"/>
          <w:sz w:val="24"/>
          <w:szCs w:val="24"/>
        </w:rPr>
      </w:pPr>
      <w:r w:rsidRPr="00391D52">
        <w:rPr>
          <w:rFonts w:ascii="Times New Roman" w:hAnsi="Times New Roman" w:cs="Times New Roman"/>
          <w:sz w:val="24"/>
          <w:szCs w:val="24"/>
        </w:rPr>
        <w:t>Възложителят изпраща решението на участниците в 3-дневен срок от издаването му. В същия ден възложителят публикува в профила на купувача решението заедно с протоколите от работата на комисията.</w:t>
      </w:r>
    </w:p>
    <w:p w:rsidR="00AF7E26" w:rsidRPr="00391D52" w:rsidRDefault="00AF7E26" w:rsidP="00660257">
      <w:pPr>
        <w:numPr>
          <w:ilvl w:val="0"/>
          <w:numId w:val="15"/>
        </w:numPr>
        <w:tabs>
          <w:tab w:val="left" w:pos="360"/>
        </w:tabs>
        <w:spacing w:after="0" w:line="240" w:lineRule="auto"/>
        <w:ind w:left="714" w:hanging="357"/>
        <w:jc w:val="both"/>
        <w:rPr>
          <w:rFonts w:ascii="Times New Roman" w:hAnsi="Times New Roman" w:cs="Times New Roman"/>
          <w:sz w:val="24"/>
          <w:szCs w:val="24"/>
        </w:rPr>
      </w:pPr>
      <w:r w:rsidRPr="00391D52">
        <w:rPr>
          <w:rFonts w:ascii="Times New Roman" w:hAnsi="Times New Roman" w:cs="Times New Roman"/>
          <w:sz w:val="24"/>
          <w:szCs w:val="24"/>
        </w:rPr>
        <w:t>Прекратяване на процедурата</w:t>
      </w:r>
    </w:p>
    <w:p w:rsidR="00AF7E26" w:rsidRPr="00391D52" w:rsidRDefault="00AF7E26" w:rsidP="007D17F1">
      <w:pPr>
        <w:tabs>
          <w:tab w:val="left" w:pos="360"/>
        </w:tabs>
        <w:spacing w:line="240" w:lineRule="auto"/>
        <w:jc w:val="both"/>
        <w:rPr>
          <w:rFonts w:ascii="Times New Roman" w:hAnsi="Times New Roman" w:cs="Times New Roman"/>
          <w:sz w:val="24"/>
          <w:szCs w:val="24"/>
        </w:rPr>
      </w:pPr>
      <w:r w:rsidRPr="00391D52">
        <w:rPr>
          <w:rFonts w:ascii="Times New Roman" w:hAnsi="Times New Roman" w:cs="Times New Roman"/>
          <w:sz w:val="24"/>
          <w:szCs w:val="24"/>
        </w:rPr>
        <w:t>Възложителят прекратява процедурата за възлагане на обществената поръчка по реда и при условията, посочени в чл.  39, ал. 1 от ЗОП. Възложителят може да прекрати процедурата и при условията на чл. 39, ал. 2 от ЗОП.</w:t>
      </w:r>
    </w:p>
    <w:p w:rsidR="00AF7E26" w:rsidRPr="00391D52" w:rsidRDefault="00AF7E26" w:rsidP="00660257">
      <w:pPr>
        <w:numPr>
          <w:ilvl w:val="0"/>
          <w:numId w:val="15"/>
        </w:numPr>
        <w:tabs>
          <w:tab w:val="left" w:pos="360"/>
        </w:tabs>
        <w:spacing w:after="0" w:line="240" w:lineRule="auto"/>
        <w:ind w:left="714" w:hanging="357"/>
        <w:jc w:val="both"/>
        <w:rPr>
          <w:rFonts w:ascii="Times New Roman" w:hAnsi="Times New Roman" w:cs="Times New Roman"/>
          <w:sz w:val="24"/>
          <w:szCs w:val="24"/>
        </w:rPr>
      </w:pPr>
      <w:r w:rsidRPr="00391D52">
        <w:rPr>
          <w:rFonts w:ascii="Times New Roman" w:hAnsi="Times New Roman" w:cs="Times New Roman"/>
          <w:sz w:val="24"/>
          <w:szCs w:val="24"/>
        </w:rPr>
        <w:t>Сключване на договор</w:t>
      </w:r>
    </w:p>
    <w:p w:rsidR="00AF7E26" w:rsidRPr="00391D52" w:rsidRDefault="00AF7E26" w:rsidP="007D17F1">
      <w:pPr>
        <w:autoSpaceDE w:val="0"/>
        <w:autoSpaceDN w:val="0"/>
        <w:adjustRightInd w:val="0"/>
        <w:spacing w:after="0" w:line="240" w:lineRule="auto"/>
        <w:jc w:val="both"/>
        <w:rPr>
          <w:rFonts w:ascii="Times New Roman" w:hAnsi="Times New Roman" w:cs="Times New Roman"/>
          <w:sz w:val="24"/>
          <w:szCs w:val="24"/>
        </w:rPr>
      </w:pPr>
      <w:r w:rsidRPr="00391D52">
        <w:rPr>
          <w:rFonts w:ascii="Times New Roman" w:hAnsi="Times New Roman" w:cs="Times New Roman"/>
          <w:sz w:val="24"/>
          <w:szCs w:val="24"/>
        </w:rPr>
        <w:t>5.1. Възложителят сключва договор за изпълнение на обществената поръчката (съгласно Приложение № 19) с участника в процедурата, определен за изпълнител, като участникът, определен за изпълнител трябва да отговаря на изискванията на документацията и към момента на сключване на договора за възлагане на обществена поръчка.</w:t>
      </w:r>
    </w:p>
    <w:p w:rsidR="00AF7E26" w:rsidRPr="00391D52" w:rsidRDefault="00AF7E26" w:rsidP="007D17F1">
      <w:pPr>
        <w:autoSpaceDE w:val="0"/>
        <w:autoSpaceDN w:val="0"/>
        <w:adjustRightInd w:val="0"/>
        <w:spacing w:after="0" w:line="240" w:lineRule="auto"/>
        <w:jc w:val="both"/>
        <w:rPr>
          <w:rFonts w:ascii="Times New Roman" w:hAnsi="Times New Roman" w:cs="Times New Roman"/>
          <w:sz w:val="24"/>
          <w:szCs w:val="24"/>
        </w:rPr>
      </w:pPr>
      <w:r w:rsidRPr="00391D52">
        <w:rPr>
          <w:rFonts w:ascii="Times New Roman" w:hAnsi="Times New Roman" w:cs="Times New Roman"/>
          <w:sz w:val="24"/>
          <w:szCs w:val="24"/>
        </w:rPr>
        <w:t>5.2.</w:t>
      </w:r>
      <w:r w:rsidRPr="00391D52">
        <w:rPr>
          <w:rFonts w:ascii="Times New Roman" w:hAnsi="Times New Roman" w:cs="Times New Roman"/>
          <w:color w:val="000000"/>
          <w:sz w:val="24"/>
          <w:szCs w:val="24"/>
        </w:rPr>
        <w:t xml:space="preserve"> Възложителят сключва договора в едномесечен срок след влизане в сила на решението за определяне на Изпълнител или на определението, с което е допуснато предварително изпълнение на това решение.</w:t>
      </w:r>
      <w:r w:rsidRPr="00391D52">
        <w:rPr>
          <w:rFonts w:ascii="Times New Roman" w:hAnsi="Times New Roman" w:cs="Times New Roman"/>
          <w:sz w:val="24"/>
          <w:szCs w:val="24"/>
        </w:rPr>
        <w:t xml:space="preserve"> </w:t>
      </w:r>
    </w:p>
    <w:p w:rsidR="00AF7E26" w:rsidRPr="00391D52" w:rsidRDefault="00AF7E26" w:rsidP="007D17F1">
      <w:pPr>
        <w:autoSpaceDE w:val="0"/>
        <w:autoSpaceDN w:val="0"/>
        <w:adjustRightInd w:val="0"/>
        <w:spacing w:after="0" w:line="240" w:lineRule="auto"/>
        <w:jc w:val="both"/>
        <w:rPr>
          <w:rFonts w:ascii="Times New Roman" w:hAnsi="Times New Roman" w:cs="Times New Roman"/>
          <w:sz w:val="24"/>
          <w:szCs w:val="24"/>
        </w:rPr>
      </w:pPr>
      <w:r w:rsidRPr="00391D52">
        <w:rPr>
          <w:rFonts w:ascii="Times New Roman" w:hAnsi="Times New Roman" w:cs="Times New Roman"/>
          <w:sz w:val="24"/>
          <w:szCs w:val="24"/>
        </w:rPr>
        <w:t>5.3. В случай, че избраният изпълнител е обединение, което не е юридическо лице, договорът за възлагане на обществена поръчка се сключва след представяне на документите по чл. 47, ал. 10 от ЗОП за всеки от членовете в обединението.</w:t>
      </w:r>
    </w:p>
    <w:p w:rsidR="00AF7E26" w:rsidRPr="00391D52" w:rsidRDefault="00AF7E26" w:rsidP="007D17F1">
      <w:pPr>
        <w:autoSpaceDE w:val="0"/>
        <w:autoSpaceDN w:val="0"/>
        <w:adjustRightInd w:val="0"/>
        <w:spacing w:after="0" w:line="240" w:lineRule="auto"/>
        <w:jc w:val="both"/>
        <w:rPr>
          <w:rFonts w:ascii="Times New Roman" w:hAnsi="Times New Roman" w:cs="Times New Roman"/>
          <w:sz w:val="24"/>
          <w:szCs w:val="24"/>
        </w:rPr>
      </w:pPr>
      <w:r w:rsidRPr="00391D52">
        <w:rPr>
          <w:rFonts w:ascii="Times New Roman" w:hAnsi="Times New Roman" w:cs="Times New Roman"/>
          <w:sz w:val="24"/>
          <w:szCs w:val="24"/>
        </w:rPr>
        <w:t xml:space="preserve">5.4. </w:t>
      </w:r>
      <w:r w:rsidRPr="00391D52">
        <w:rPr>
          <w:rFonts w:ascii="Times New Roman" w:hAnsi="Times New Roman" w:cs="Times New Roman"/>
          <w:color w:val="000000"/>
          <w:sz w:val="24"/>
          <w:szCs w:val="24"/>
        </w:rPr>
        <w:t>В случай, че участникът избран за изпълнител е посочил в офертата си, че при изпълнението на поръчката ще ползва подизпълнители в срок от три дни от сключването на договор за подизпълнение или на допълнително споразумение към него, или на договор, с който се заменя посочен в офертата подизпълнител, изпълнителят изпраща оригинален екземпляр от договора или допълнителното споразумение на Възложителя заедно с доказателства, че не е нарушена забраната по чл. 45а, ал. 2 от ЗОП.</w:t>
      </w:r>
    </w:p>
    <w:p w:rsidR="00AF7E26" w:rsidRPr="00391D52" w:rsidRDefault="00AF7E26" w:rsidP="007D17F1">
      <w:pPr>
        <w:autoSpaceDE w:val="0"/>
        <w:autoSpaceDN w:val="0"/>
        <w:adjustRightInd w:val="0"/>
        <w:spacing w:after="0" w:line="240" w:lineRule="auto"/>
        <w:jc w:val="both"/>
        <w:rPr>
          <w:rFonts w:ascii="Times New Roman" w:hAnsi="Times New Roman" w:cs="Times New Roman"/>
          <w:sz w:val="24"/>
          <w:szCs w:val="24"/>
        </w:rPr>
      </w:pPr>
    </w:p>
    <w:p w:rsidR="00AF7E26" w:rsidRPr="00391D52" w:rsidRDefault="00AF7E26" w:rsidP="00660257">
      <w:pPr>
        <w:pStyle w:val="a9"/>
        <w:numPr>
          <w:ilvl w:val="0"/>
          <w:numId w:val="14"/>
        </w:numPr>
        <w:rPr>
          <w:sz w:val="24"/>
          <w:szCs w:val="24"/>
        </w:rPr>
      </w:pPr>
      <w:r w:rsidRPr="00391D52">
        <w:rPr>
          <w:caps/>
          <w:sz w:val="24"/>
          <w:szCs w:val="24"/>
        </w:rPr>
        <w:t>ОБЩИ УКАЗАНИЯ</w:t>
      </w:r>
    </w:p>
    <w:p w:rsidR="00AF7E26" w:rsidRPr="00391D52" w:rsidRDefault="00AF7E26" w:rsidP="007D17F1">
      <w:pPr>
        <w:spacing w:after="0" w:line="240" w:lineRule="auto"/>
        <w:ind w:left="-23"/>
        <w:jc w:val="both"/>
        <w:rPr>
          <w:rFonts w:ascii="Times New Roman" w:eastAsia="SimSun" w:hAnsi="Times New Roman" w:cs="Times New Roman"/>
          <w:color w:val="000000"/>
          <w:sz w:val="24"/>
          <w:szCs w:val="24"/>
        </w:rPr>
      </w:pPr>
      <w:r w:rsidRPr="00391D52">
        <w:rPr>
          <w:rFonts w:ascii="Times New Roman" w:hAnsi="Times New Roman" w:cs="Times New Roman"/>
          <w:b/>
          <w:sz w:val="24"/>
          <w:szCs w:val="24"/>
        </w:rPr>
        <w:lastRenderedPageBreak/>
        <w:t>1.</w:t>
      </w:r>
      <w:r w:rsidRPr="00391D52">
        <w:rPr>
          <w:rFonts w:ascii="Times New Roman" w:hAnsi="Times New Roman" w:cs="Times New Roman"/>
          <w:sz w:val="24"/>
          <w:szCs w:val="24"/>
        </w:rPr>
        <w:t xml:space="preserve"> </w:t>
      </w:r>
      <w:r w:rsidR="007D17F1">
        <w:rPr>
          <w:rFonts w:ascii="Times New Roman" w:eastAsia="SimSun" w:hAnsi="Times New Roman" w:cs="Times New Roman"/>
          <w:color w:val="000000"/>
          <w:sz w:val="24"/>
          <w:szCs w:val="24"/>
        </w:rPr>
        <w:t xml:space="preserve">Възложителят предоставя </w:t>
      </w:r>
      <w:r w:rsidRPr="00391D52">
        <w:rPr>
          <w:rFonts w:ascii="Times New Roman" w:eastAsia="SimSun" w:hAnsi="Times New Roman" w:cs="Times New Roman"/>
          <w:color w:val="000000"/>
          <w:sz w:val="24"/>
          <w:szCs w:val="24"/>
        </w:rPr>
        <w:t>безплатен достъп до документацията за участие в процедурата в профила на купувача</w:t>
      </w:r>
      <w:r w:rsidR="007D17F1">
        <w:rPr>
          <w:rFonts w:ascii="Times New Roman" w:eastAsia="SimSun" w:hAnsi="Times New Roman" w:cs="Times New Roman"/>
          <w:color w:val="000000"/>
          <w:sz w:val="24"/>
          <w:szCs w:val="24"/>
        </w:rPr>
        <w:t xml:space="preserve"> </w:t>
      </w:r>
      <w:hyperlink r:id="rId10" w:history="1">
        <w:r w:rsidR="007D17F1" w:rsidRPr="004A2193">
          <w:rPr>
            <w:rStyle w:val="a3"/>
            <w:rFonts w:ascii="Times New Roman" w:eastAsia="SimSun" w:hAnsi="Times New Roman" w:cs="Times New Roman"/>
            <w:sz w:val="24"/>
            <w:szCs w:val="24"/>
          </w:rPr>
          <w:t>http://www.sadovo.bg/53692</w:t>
        </w:r>
      </w:hyperlink>
      <w:r w:rsidR="007D17F1">
        <w:rPr>
          <w:rFonts w:ascii="Times New Roman" w:eastAsia="SimSun" w:hAnsi="Times New Roman" w:cs="Times New Roman"/>
          <w:color w:val="000000"/>
          <w:sz w:val="24"/>
          <w:szCs w:val="24"/>
        </w:rPr>
        <w:t>. Всяко лице може да поиска писмено от възложителя, документацията за участие да му бъде изпратена на посочен от него адрес чрез куриер за негова сметка, като в този случай следва да заплати предварително цената на докумен</w:t>
      </w:r>
      <w:r w:rsidR="00876DE9">
        <w:rPr>
          <w:rFonts w:ascii="Times New Roman" w:eastAsia="SimSun" w:hAnsi="Times New Roman" w:cs="Times New Roman"/>
          <w:color w:val="000000"/>
          <w:sz w:val="24"/>
          <w:szCs w:val="24"/>
        </w:rPr>
        <w:t xml:space="preserve">тацията в размер на 50 </w:t>
      </w:r>
      <w:r w:rsidR="007D17F1">
        <w:rPr>
          <w:rFonts w:ascii="Times New Roman" w:eastAsia="SimSun" w:hAnsi="Times New Roman" w:cs="Times New Roman"/>
          <w:color w:val="000000"/>
          <w:sz w:val="24"/>
          <w:szCs w:val="24"/>
        </w:rPr>
        <w:t>лева</w:t>
      </w:r>
      <w:r w:rsidR="00876DE9">
        <w:rPr>
          <w:rFonts w:ascii="Times New Roman" w:eastAsia="SimSun" w:hAnsi="Times New Roman" w:cs="Times New Roman"/>
          <w:color w:val="000000"/>
          <w:sz w:val="24"/>
          <w:szCs w:val="24"/>
        </w:rPr>
        <w:t xml:space="preserve"> с вкл. ДДС</w:t>
      </w:r>
      <w:r w:rsidR="007D17F1">
        <w:rPr>
          <w:rFonts w:ascii="Times New Roman" w:eastAsia="SimSun" w:hAnsi="Times New Roman" w:cs="Times New Roman"/>
          <w:color w:val="000000"/>
          <w:sz w:val="24"/>
          <w:szCs w:val="24"/>
        </w:rPr>
        <w:t>, по посочената в обявлението банкова сметка или в брой в касата на общината на адрес: град Садово, област Пловдив, ул. Иван Вазов, №2, ет.2, каса „МПК”.</w:t>
      </w:r>
    </w:p>
    <w:p w:rsidR="00AF7E26" w:rsidRPr="00391D52" w:rsidRDefault="00AF7E26" w:rsidP="007D17F1">
      <w:pPr>
        <w:spacing w:after="0" w:line="240" w:lineRule="auto"/>
        <w:ind w:left="-23"/>
        <w:jc w:val="both"/>
        <w:rPr>
          <w:rFonts w:ascii="Times New Roman" w:eastAsia="Times New Roman" w:hAnsi="Times New Roman" w:cs="Times New Roman"/>
          <w:sz w:val="24"/>
          <w:szCs w:val="24"/>
        </w:rPr>
      </w:pPr>
      <w:r w:rsidRPr="00391D52">
        <w:rPr>
          <w:rFonts w:ascii="Times New Roman" w:hAnsi="Times New Roman" w:cs="Times New Roman"/>
          <w:b/>
          <w:sz w:val="24"/>
          <w:szCs w:val="24"/>
        </w:rPr>
        <w:t>2</w:t>
      </w:r>
      <w:r w:rsidRPr="00391D52">
        <w:rPr>
          <w:rFonts w:ascii="Times New Roman" w:hAnsi="Times New Roman" w:cs="Times New Roman"/>
          <w:sz w:val="24"/>
          <w:szCs w:val="24"/>
        </w:rPr>
        <w:t xml:space="preserve">. Комуникацията и действията на възложителя и </w:t>
      </w:r>
      <w:r w:rsidRPr="00391D52">
        <w:rPr>
          <w:rFonts w:ascii="Times New Roman" w:eastAsia="SimSun" w:hAnsi="Times New Roman" w:cs="Times New Roman"/>
          <w:color w:val="000000"/>
          <w:sz w:val="24"/>
          <w:szCs w:val="24"/>
        </w:rPr>
        <w:t>заинтересованите лица/участници</w:t>
      </w:r>
      <w:r w:rsidRPr="00391D52">
        <w:rPr>
          <w:rFonts w:ascii="Times New Roman" w:hAnsi="Times New Roman" w:cs="Times New Roman"/>
          <w:sz w:val="24"/>
          <w:szCs w:val="24"/>
        </w:rPr>
        <w:t>, свързани с настоящата процедура, са в писмен вид, съгласно чл. 58а, ал. 2 от ЗОП.</w:t>
      </w:r>
    </w:p>
    <w:p w:rsidR="00AF7E26" w:rsidRPr="00391D52" w:rsidRDefault="00AF7E26" w:rsidP="007D17F1">
      <w:pPr>
        <w:spacing w:after="0" w:line="240" w:lineRule="auto"/>
        <w:ind w:left="-23"/>
        <w:jc w:val="both"/>
        <w:rPr>
          <w:rFonts w:ascii="Times New Roman" w:hAnsi="Times New Roman" w:cs="Times New Roman"/>
          <w:sz w:val="24"/>
          <w:szCs w:val="24"/>
        </w:rPr>
      </w:pPr>
      <w:r w:rsidRPr="00391D52">
        <w:rPr>
          <w:rFonts w:ascii="Times New Roman" w:hAnsi="Times New Roman" w:cs="Times New Roman"/>
          <w:b/>
          <w:sz w:val="24"/>
          <w:szCs w:val="24"/>
        </w:rPr>
        <w:t>3</w:t>
      </w:r>
      <w:r w:rsidRPr="00391D52">
        <w:rPr>
          <w:rFonts w:ascii="Times New Roman" w:hAnsi="Times New Roman" w:cs="Times New Roman"/>
          <w:sz w:val="24"/>
          <w:szCs w:val="24"/>
        </w:rPr>
        <w:t>. З</w:t>
      </w:r>
      <w:r w:rsidRPr="00391D52">
        <w:rPr>
          <w:rFonts w:ascii="Times New Roman" w:eastAsia="SimSun" w:hAnsi="Times New Roman" w:cs="Times New Roman"/>
          <w:color w:val="000000"/>
          <w:sz w:val="24"/>
          <w:szCs w:val="24"/>
        </w:rPr>
        <w:t xml:space="preserve">аинтересованите лица могат да направят оглед на </w:t>
      </w:r>
      <w:r w:rsidR="007D17F1">
        <w:rPr>
          <w:rFonts w:ascii="Times New Roman" w:eastAsia="SimSun" w:hAnsi="Times New Roman" w:cs="Times New Roman"/>
          <w:color w:val="000000"/>
          <w:sz w:val="24"/>
          <w:szCs w:val="24"/>
        </w:rPr>
        <w:t>обектите</w:t>
      </w:r>
      <w:r w:rsidRPr="00391D52">
        <w:rPr>
          <w:rFonts w:ascii="Times New Roman" w:eastAsia="SimSun" w:hAnsi="Times New Roman" w:cs="Times New Roman"/>
          <w:color w:val="000000"/>
          <w:sz w:val="24"/>
          <w:szCs w:val="24"/>
        </w:rPr>
        <w:t xml:space="preserve"> за изпълнение на СМР след предварителна заявка на електронен адрес: </w:t>
      </w:r>
      <w:hyperlink r:id="rId11" w:history="1">
        <w:r w:rsidR="00600390" w:rsidRPr="004A2193">
          <w:rPr>
            <w:rStyle w:val="a3"/>
            <w:rFonts w:ascii="Times New Roman" w:eastAsia="SimSun" w:hAnsi="Times New Roman" w:cs="Times New Roman"/>
            <w:sz w:val="24"/>
            <w:szCs w:val="24"/>
            <w:lang w:val="en-US"/>
          </w:rPr>
          <w:t>obsadowo@abv.bg</w:t>
        </w:r>
      </w:hyperlink>
      <w:r w:rsidR="00600390">
        <w:rPr>
          <w:rFonts w:ascii="Times New Roman" w:eastAsia="SimSun" w:hAnsi="Times New Roman" w:cs="Times New Roman"/>
          <w:color w:val="000000"/>
          <w:sz w:val="24"/>
          <w:szCs w:val="24"/>
        </w:rPr>
        <w:t>, на вниманието на инж. Костадин Делчев, на длъжност „Технически ръководител строителство” в общинска администрация Садово</w:t>
      </w:r>
      <w:r w:rsidRPr="00391D52">
        <w:rPr>
          <w:rFonts w:ascii="Times New Roman" w:eastAsia="SimSun" w:hAnsi="Times New Roman" w:cs="Times New Roman"/>
          <w:color w:val="000000"/>
          <w:sz w:val="24"/>
          <w:szCs w:val="24"/>
        </w:rPr>
        <w:t>, която да включва наименованието на юридическото лице</w:t>
      </w:r>
      <w:r w:rsidR="00F16B7F">
        <w:rPr>
          <w:rFonts w:ascii="Times New Roman" w:eastAsia="SimSun" w:hAnsi="Times New Roman" w:cs="Times New Roman"/>
          <w:color w:val="000000"/>
          <w:sz w:val="24"/>
          <w:szCs w:val="24"/>
        </w:rPr>
        <w:t>/физическото лице/обединението</w:t>
      </w:r>
      <w:r w:rsidRPr="00391D52">
        <w:rPr>
          <w:rFonts w:ascii="Times New Roman" w:eastAsia="SimSun" w:hAnsi="Times New Roman" w:cs="Times New Roman"/>
          <w:color w:val="000000"/>
          <w:sz w:val="24"/>
          <w:szCs w:val="24"/>
        </w:rPr>
        <w:t xml:space="preserve">, трите имена на лицето което ще участва в огледа. Заявката се подава не по-късно от </w:t>
      </w:r>
      <w:r w:rsidR="00C1730C">
        <w:rPr>
          <w:rFonts w:ascii="Times New Roman" w:eastAsia="SimSun" w:hAnsi="Times New Roman" w:cs="Times New Roman"/>
          <w:color w:val="000000"/>
          <w:sz w:val="24"/>
          <w:szCs w:val="24"/>
        </w:rPr>
        <w:t>5</w:t>
      </w:r>
      <w:r w:rsidRPr="00391D52">
        <w:rPr>
          <w:rFonts w:ascii="Times New Roman" w:eastAsia="SimSun" w:hAnsi="Times New Roman" w:cs="Times New Roman"/>
          <w:color w:val="000000"/>
          <w:sz w:val="24"/>
          <w:szCs w:val="24"/>
        </w:rPr>
        <w:t xml:space="preserve"> дни преди датата за оглед</w:t>
      </w:r>
      <w:r w:rsidR="00C1730C">
        <w:rPr>
          <w:rFonts w:ascii="Times New Roman" w:eastAsia="SimSun" w:hAnsi="Times New Roman" w:cs="Times New Roman"/>
          <w:color w:val="000000"/>
          <w:sz w:val="24"/>
          <w:szCs w:val="24"/>
        </w:rPr>
        <w:t>, която не следва да е по-късна от датата, определена като последна за представяне на оферти.</w:t>
      </w:r>
    </w:p>
    <w:p w:rsidR="00AF7E26" w:rsidRPr="00391D52" w:rsidRDefault="00AF7E26" w:rsidP="007D17F1">
      <w:pPr>
        <w:tabs>
          <w:tab w:val="left" w:pos="5208"/>
        </w:tabs>
        <w:spacing w:after="0" w:line="240" w:lineRule="auto"/>
        <w:ind w:right="51"/>
        <w:jc w:val="both"/>
        <w:rPr>
          <w:rFonts w:ascii="Times New Roman" w:eastAsia="SimSun" w:hAnsi="Times New Roman" w:cs="Times New Roman"/>
          <w:color w:val="000000"/>
          <w:sz w:val="24"/>
          <w:szCs w:val="24"/>
        </w:rPr>
      </w:pPr>
      <w:r w:rsidRPr="00391D52">
        <w:rPr>
          <w:rFonts w:ascii="Times New Roman" w:eastAsia="SimSun" w:hAnsi="Times New Roman" w:cs="Times New Roman"/>
          <w:b/>
          <w:color w:val="000000"/>
          <w:sz w:val="24"/>
          <w:szCs w:val="24"/>
        </w:rPr>
        <w:t>3.</w:t>
      </w:r>
      <w:r w:rsidRPr="00391D52">
        <w:rPr>
          <w:rFonts w:ascii="Times New Roman" w:eastAsia="SimSun" w:hAnsi="Times New Roman" w:cs="Times New Roman"/>
          <w:color w:val="000000"/>
          <w:sz w:val="24"/>
          <w:szCs w:val="24"/>
        </w:rPr>
        <w:t xml:space="preserve"> От датата на подаване на офертата заинтересованото лице придобива статут на участник в процедурата.</w:t>
      </w:r>
    </w:p>
    <w:p w:rsidR="00AF7E26" w:rsidRPr="00391D52" w:rsidRDefault="00AF7E26" w:rsidP="007D17F1">
      <w:pPr>
        <w:tabs>
          <w:tab w:val="left" w:pos="5208"/>
        </w:tabs>
        <w:spacing w:after="0" w:line="240" w:lineRule="auto"/>
        <w:ind w:right="51"/>
        <w:jc w:val="both"/>
        <w:rPr>
          <w:rFonts w:ascii="Times New Roman" w:eastAsia="Times New Roman" w:hAnsi="Times New Roman" w:cs="Times New Roman"/>
          <w:sz w:val="24"/>
          <w:szCs w:val="24"/>
        </w:rPr>
      </w:pPr>
      <w:r w:rsidRPr="00391D52">
        <w:rPr>
          <w:rFonts w:ascii="Times New Roman" w:hAnsi="Times New Roman" w:cs="Times New Roman"/>
          <w:b/>
          <w:sz w:val="24"/>
          <w:szCs w:val="24"/>
        </w:rPr>
        <w:t>4.</w:t>
      </w:r>
      <w:r w:rsidRPr="00391D52">
        <w:rPr>
          <w:rFonts w:ascii="Times New Roman" w:hAnsi="Times New Roman" w:cs="Times New Roman"/>
          <w:sz w:val="24"/>
          <w:szCs w:val="24"/>
        </w:rPr>
        <w:t xml:space="preserve"> Участникът може да представя своите писма и уведомления чрез препоръчано писмо с обратна разписка, по факс или по електронен път при условията и по реда на Закона за електронния документ и електронния подпис.</w:t>
      </w:r>
    </w:p>
    <w:p w:rsidR="00AF7E26" w:rsidRPr="00391D52" w:rsidRDefault="00AF7E26" w:rsidP="007D17F1">
      <w:pPr>
        <w:tabs>
          <w:tab w:val="left" w:pos="5208"/>
        </w:tabs>
        <w:spacing w:after="0" w:line="240" w:lineRule="auto"/>
        <w:ind w:right="51"/>
        <w:jc w:val="both"/>
        <w:rPr>
          <w:rFonts w:ascii="Times New Roman" w:eastAsia="SimSun" w:hAnsi="Times New Roman" w:cs="Times New Roman"/>
          <w:color w:val="000000"/>
          <w:sz w:val="24"/>
          <w:szCs w:val="24"/>
        </w:rPr>
      </w:pPr>
      <w:r w:rsidRPr="00391D52">
        <w:rPr>
          <w:rFonts w:ascii="Times New Roman" w:hAnsi="Times New Roman" w:cs="Times New Roman"/>
          <w:b/>
          <w:color w:val="000000"/>
          <w:sz w:val="24"/>
          <w:szCs w:val="24"/>
        </w:rPr>
        <w:t xml:space="preserve">5. </w:t>
      </w:r>
      <w:r w:rsidRPr="00391D52">
        <w:rPr>
          <w:rFonts w:ascii="Times New Roman" w:hAnsi="Times New Roman" w:cs="Times New Roman"/>
          <w:color w:val="000000"/>
          <w:sz w:val="24"/>
          <w:szCs w:val="24"/>
        </w:rPr>
        <w:t>Подаването на оферта за участие означава, че участникът:</w:t>
      </w:r>
    </w:p>
    <w:p w:rsidR="00AF7E26" w:rsidRPr="00391D52" w:rsidRDefault="00AF7E26" w:rsidP="007D17F1">
      <w:pPr>
        <w:spacing w:after="0" w:line="240" w:lineRule="auto"/>
        <w:ind w:left="10" w:right="49" w:firstLine="416"/>
        <w:jc w:val="both"/>
        <w:rPr>
          <w:rFonts w:ascii="Times New Roman" w:eastAsia="Times New Roman" w:hAnsi="Times New Roman" w:cs="Times New Roman"/>
          <w:color w:val="000000"/>
          <w:sz w:val="24"/>
          <w:szCs w:val="24"/>
        </w:rPr>
      </w:pPr>
      <w:r w:rsidRPr="00391D52">
        <w:rPr>
          <w:rFonts w:ascii="Times New Roman" w:hAnsi="Times New Roman" w:cs="Times New Roman"/>
          <w:color w:val="000000"/>
          <w:sz w:val="24"/>
          <w:szCs w:val="24"/>
        </w:rPr>
        <w:t>а) познава и приема всички условия в документацията;</w:t>
      </w:r>
    </w:p>
    <w:p w:rsidR="00AF7E26" w:rsidRPr="00391D52" w:rsidRDefault="00AF7E26" w:rsidP="007D17F1">
      <w:pPr>
        <w:spacing w:after="0" w:line="240" w:lineRule="auto"/>
        <w:ind w:left="10" w:right="49" w:firstLine="416"/>
        <w:jc w:val="both"/>
        <w:rPr>
          <w:rFonts w:ascii="Times New Roman" w:hAnsi="Times New Roman" w:cs="Times New Roman"/>
          <w:color w:val="000000"/>
          <w:sz w:val="24"/>
          <w:szCs w:val="24"/>
        </w:rPr>
      </w:pPr>
      <w:r w:rsidRPr="00391D52">
        <w:rPr>
          <w:rFonts w:ascii="Times New Roman" w:hAnsi="Times New Roman" w:cs="Times New Roman"/>
          <w:color w:val="000000"/>
          <w:sz w:val="24"/>
          <w:szCs w:val="24"/>
        </w:rPr>
        <w:t>б) приема клаузите на проекта на договор за изпълнение на обществената поръчка;</w:t>
      </w:r>
    </w:p>
    <w:p w:rsidR="00AF7E26" w:rsidRPr="00391D52" w:rsidRDefault="00AF7E26" w:rsidP="007D17F1">
      <w:pPr>
        <w:spacing w:after="0" w:line="240" w:lineRule="auto"/>
        <w:ind w:left="10" w:right="49" w:firstLine="416"/>
        <w:jc w:val="both"/>
        <w:rPr>
          <w:rFonts w:ascii="Times New Roman" w:hAnsi="Times New Roman" w:cs="Times New Roman"/>
          <w:color w:val="000000"/>
          <w:sz w:val="24"/>
          <w:szCs w:val="24"/>
        </w:rPr>
      </w:pPr>
      <w:r w:rsidRPr="00391D52">
        <w:rPr>
          <w:rFonts w:ascii="Times New Roman" w:hAnsi="Times New Roman" w:cs="Times New Roman"/>
          <w:color w:val="000000"/>
          <w:sz w:val="24"/>
          <w:szCs w:val="24"/>
        </w:rPr>
        <w:t>в) е извършил съответните проучвания, анализи и запознаване предмета на поръчката, необходими за изработване на офертата.</w:t>
      </w:r>
    </w:p>
    <w:p w:rsidR="00AF7E26" w:rsidRPr="00391D52" w:rsidRDefault="00AF7E26" w:rsidP="007D17F1">
      <w:pPr>
        <w:spacing w:after="0" w:line="240" w:lineRule="auto"/>
        <w:ind w:left="-23"/>
        <w:jc w:val="both"/>
        <w:rPr>
          <w:rFonts w:ascii="Times New Roman" w:hAnsi="Times New Roman" w:cs="Times New Roman"/>
          <w:color w:val="000000"/>
          <w:spacing w:val="-1"/>
          <w:sz w:val="24"/>
          <w:szCs w:val="24"/>
        </w:rPr>
      </w:pPr>
      <w:r w:rsidRPr="00391D52">
        <w:rPr>
          <w:rFonts w:ascii="Times New Roman" w:hAnsi="Times New Roman" w:cs="Times New Roman"/>
          <w:b/>
          <w:sz w:val="24"/>
          <w:szCs w:val="24"/>
        </w:rPr>
        <w:t>6.</w:t>
      </w:r>
      <w:r w:rsidRPr="00391D52">
        <w:rPr>
          <w:rFonts w:ascii="Times New Roman" w:hAnsi="Times New Roman" w:cs="Times New Roman"/>
          <w:sz w:val="24"/>
          <w:szCs w:val="24"/>
        </w:rPr>
        <w:t xml:space="preserve"> </w:t>
      </w:r>
      <w:r w:rsidRPr="00391D52">
        <w:rPr>
          <w:rFonts w:ascii="Times New Roman" w:hAnsi="Times New Roman" w:cs="Times New Roman"/>
          <w:color w:val="000000"/>
          <w:spacing w:val="-1"/>
          <w:sz w:val="24"/>
          <w:szCs w:val="24"/>
        </w:rPr>
        <w:t>Възложителят на</w:t>
      </w:r>
      <w:r w:rsidRPr="00391D52">
        <w:rPr>
          <w:rFonts w:ascii="Times New Roman" w:hAnsi="Times New Roman" w:cs="Times New Roman"/>
          <w:color w:val="000000"/>
          <w:sz w:val="24"/>
          <w:szCs w:val="24"/>
        </w:rPr>
        <w:t xml:space="preserve"> обществената поръчка</w:t>
      </w:r>
      <w:r w:rsidRPr="00391D52">
        <w:rPr>
          <w:rFonts w:ascii="Times New Roman" w:hAnsi="Times New Roman" w:cs="Times New Roman"/>
          <w:color w:val="000000"/>
          <w:spacing w:val="-1"/>
          <w:sz w:val="24"/>
          <w:szCs w:val="24"/>
        </w:rPr>
        <w:t xml:space="preserve"> е длъжен да уведомява участниците за всяко свое решение, имащо отношение към неговото участие в процедурата, като публикува в Профила на купувача всяка информация по закон, имаща отношение към поръчката.</w:t>
      </w:r>
    </w:p>
    <w:p w:rsidR="00AF7E26" w:rsidRPr="00391D52" w:rsidRDefault="00AF7E26" w:rsidP="007D17F1">
      <w:pPr>
        <w:spacing w:after="0" w:line="240" w:lineRule="auto"/>
        <w:ind w:left="-23"/>
        <w:jc w:val="both"/>
        <w:rPr>
          <w:rFonts w:ascii="Times New Roman" w:hAnsi="Times New Roman" w:cs="Times New Roman"/>
          <w:sz w:val="24"/>
          <w:szCs w:val="24"/>
        </w:rPr>
      </w:pPr>
      <w:r w:rsidRPr="00391D52">
        <w:rPr>
          <w:rFonts w:ascii="Times New Roman" w:hAnsi="Times New Roman" w:cs="Times New Roman"/>
          <w:b/>
          <w:sz w:val="24"/>
          <w:szCs w:val="24"/>
        </w:rPr>
        <w:t>7</w:t>
      </w:r>
      <w:r w:rsidRPr="00391D52">
        <w:rPr>
          <w:rFonts w:ascii="Times New Roman" w:hAnsi="Times New Roman" w:cs="Times New Roman"/>
          <w:sz w:val="24"/>
          <w:szCs w:val="24"/>
        </w:rPr>
        <w:t>. За въпроси, свързани с провеждането на процедурата и подготовката на офертите от участниците, които не са разгледани в документацията, се прилагат разпоредбите на Закона за обществените поръчки и правилника за прилагането му.</w:t>
      </w:r>
    </w:p>
    <w:p w:rsidR="00F546AF" w:rsidRPr="00391D52" w:rsidRDefault="00F546AF" w:rsidP="007D17F1">
      <w:pPr>
        <w:spacing w:after="0" w:line="240" w:lineRule="auto"/>
        <w:rPr>
          <w:rFonts w:ascii="Times New Roman" w:hAnsi="Times New Roman" w:cs="Times New Roman"/>
          <w:sz w:val="24"/>
          <w:szCs w:val="24"/>
        </w:rPr>
      </w:pPr>
    </w:p>
    <w:p w:rsidR="00391D52" w:rsidRPr="00391D52" w:rsidRDefault="00391D52" w:rsidP="007D17F1">
      <w:pPr>
        <w:spacing w:after="0" w:line="240" w:lineRule="auto"/>
        <w:rPr>
          <w:rFonts w:ascii="Times New Roman" w:hAnsi="Times New Roman" w:cs="Times New Roman"/>
          <w:sz w:val="24"/>
          <w:szCs w:val="24"/>
        </w:rPr>
      </w:pPr>
    </w:p>
    <w:p w:rsidR="00391D52" w:rsidRPr="00391D52" w:rsidRDefault="00391D52" w:rsidP="007D17F1">
      <w:pPr>
        <w:spacing w:after="0" w:line="240" w:lineRule="auto"/>
        <w:rPr>
          <w:rFonts w:ascii="Times New Roman" w:hAnsi="Times New Roman" w:cs="Times New Roman"/>
          <w:sz w:val="24"/>
          <w:szCs w:val="24"/>
        </w:rPr>
      </w:pPr>
    </w:p>
    <w:p w:rsidR="00391D52" w:rsidRPr="00391D52" w:rsidRDefault="00391D52" w:rsidP="007D17F1">
      <w:pPr>
        <w:spacing w:after="0"/>
        <w:rPr>
          <w:rFonts w:ascii="Times New Roman" w:hAnsi="Times New Roman" w:cs="Times New Roman"/>
          <w:sz w:val="24"/>
          <w:szCs w:val="24"/>
        </w:rPr>
      </w:pPr>
    </w:p>
    <w:p w:rsidR="00391D52" w:rsidRDefault="00391D52">
      <w:pPr>
        <w:rPr>
          <w:rFonts w:ascii="Times New Roman" w:hAnsi="Times New Roman" w:cs="Times New Roman"/>
        </w:rPr>
      </w:pPr>
    </w:p>
    <w:p w:rsidR="00391D52" w:rsidRDefault="00391D52">
      <w:pPr>
        <w:rPr>
          <w:rFonts w:ascii="Times New Roman" w:hAnsi="Times New Roman" w:cs="Times New Roman"/>
        </w:rPr>
      </w:pPr>
    </w:p>
    <w:p w:rsidR="00FE3127" w:rsidRDefault="00FE3127">
      <w:pPr>
        <w:rPr>
          <w:rFonts w:ascii="Times New Roman" w:hAnsi="Times New Roman" w:cs="Times New Roman"/>
        </w:rPr>
      </w:pPr>
    </w:p>
    <w:p w:rsidR="00FE3127" w:rsidRDefault="00FE3127">
      <w:pPr>
        <w:rPr>
          <w:rFonts w:ascii="Times New Roman" w:hAnsi="Times New Roman" w:cs="Times New Roman"/>
        </w:rPr>
      </w:pPr>
    </w:p>
    <w:p w:rsidR="00FE3127" w:rsidRDefault="00FE3127">
      <w:pPr>
        <w:rPr>
          <w:rFonts w:ascii="Times New Roman" w:hAnsi="Times New Roman" w:cs="Times New Roman"/>
        </w:rPr>
      </w:pPr>
    </w:p>
    <w:p w:rsidR="00FE3127" w:rsidRDefault="00FE3127">
      <w:pPr>
        <w:rPr>
          <w:rFonts w:ascii="Times New Roman" w:hAnsi="Times New Roman" w:cs="Times New Roman"/>
        </w:rPr>
      </w:pPr>
    </w:p>
    <w:p w:rsidR="00FE3127" w:rsidRDefault="00FE3127">
      <w:pPr>
        <w:rPr>
          <w:rFonts w:ascii="Times New Roman" w:hAnsi="Times New Roman" w:cs="Times New Roman"/>
        </w:rPr>
      </w:pPr>
    </w:p>
    <w:p w:rsidR="00FE3127" w:rsidRDefault="00FE3127">
      <w:pPr>
        <w:rPr>
          <w:rFonts w:ascii="Times New Roman" w:hAnsi="Times New Roman" w:cs="Times New Roman"/>
        </w:rPr>
      </w:pPr>
    </w:p>
    <w:p w:rsidR="00391D52" w:rsidRPr="00391D52" w:rsidRDefault="00391D52" w:rsidP="00391D52">
      <w:pPr>
        <w:jc w:val="right"/>
        <w:rPr>
          <w:rFonts w:ascii="Times New Roman" w:eastAsia="Times New Roman" w:hAnsi="Times New Roman" w:cs="Times New Roman"/>
          <w:sz w:val="24"/>
          <w:szCs w:val="24"/>
        </w:rPr>
      </w:pPr>
      <w:r w:rsidRPr="00391D52">
        <w:rPr>
          <w:rFonts w:ascii="Times New Roman" w:hAnsi="Times New Roman" w:cs="Times New Roman"/>
          <w:sz w:val="24"/>
          <w:szCs w:val="24"/>
        </w:rPr>
        <w:lastRenderedPageBreak/>
        <w:t>Приложение № 1</w:t>
      </w:r>
    </w:p>
    <w:p w:rsidR="00391D52" w:rsidRPr="00391D52" w:rsidRDefault="00391D52" w:rsidP="00391D52">
      <w:pPr>
        <w:spacing w:after="0" w:line="240" w:lineRule="auto"/>
        <w:rPr>
          <w:rFonts w:ascii="Times New Roman" w:eastAsia="Times New Roman" w:hAnsi="Times New Roman" w:cs="Times New Roman"/>
          <w:sz w:val="24"/>
          <w:szCs w:val="24"/>
        </w:rPr>
      </w:pPr>
    </w:p>
    <w:tbl>
      <w:tblPr>
        <w:tblW w:w="9531" w:type="dxa"/>
        <w:tblInd w:w="75" w:type="dxa"/>
        <w:tblCellMar>
          <w:left w:w="0" w:type="dxa"/>
          <w:right w:w="0" w:type="dxa"/>
        </w:tblCellMar>
        <w:tblLook w:val="04A0"/>
      </w:tblPr>
      <w:tblGrid>
        <w:gridCol w:w="9531"/>
      </w:tblGrid>
      <w:tr w:rsidR="00391D52" w:rsidRPr="00391D52" w:rsidTr="00C1730C">
        <w:tc>
          <w:tcPr>
            <w:tcW w:w="9531" w:type="dxa"/>
            <w:tcMar>
              <w:top w:w="0" w:type="dxa"/>
              <w:left w:w="108" w:type="dxa"/>
              <w:bottom w:w="0" w:type="dxa"/>
              <w:right w:w="108" w:type="dxa"/>
            </w:tcMar>
            <w:hideMark/>
          </w:tcPr>
          <w:p w:rsidR="00391D52" w:rsidRPr="00391D52" w:rsidRDefault="00391D52" w:rsidP="00391D52">
            <w:pPr>
              <w:tabs>
                <w:tab w:val="left" w:pos="9564"/>
              </w:tabs>
              <w:spacing w:after="0" w:line="240" w:lineRule="auto"/>
              <w:jc w:val="center"/>
              <w:rPr>
                <w:rFonts w:ascii="Times New Roman" w:eastAsia="Times New Roman" w:hAnsi="Times New Roman" w:cs="Times New Roman"/>
                <w:b/>
                <w:color w:val="000000"/>
                <w:sz w:val="24"/>
                <w:szCs w:val="24"/>
              </w:rPr>
            </w:pPr>
            <w:r w:rsidRPr="00391D52">
              <w:rPr>
                <w:rFonts w:ascii="Times New Roman" w:eastAsia="Times New Roman" w:hAnsi="Times New Roman" w:cs="Times New Roman"/>
                <w:b/>
                <w:color w:val="000000"/>
                <w:sz w:val="24"/>
                <w:szCs w:val="24"/>
              </w:rPr>
              <w:t>ПРЕДСТАВЯНЕ НА УЧАСТНИК</w:t>
            </w:r>
          </w:p>
          <w:p w:rsidR="00391D52" w:rsidRPr="00391D52" w:rsidRDefault="00391D52" w:rsidP="00391D52">
            <w:pPr>
              <w:tabs>
                <w:tab w:val="left" w:pos="9564"/>
              </w:tabs>
              <w:spacing w:after="0" w:line="240" w:lineRule="auto"/>
              <w:jc w:val="center"/>
              <w:rPr>
                <w:rFonts w:ascii="Times New Roman" w:eastAsia="Times New Roman" w:hAnsi="Times New Roman" w:cs="Times New Roman"/>
                <w:color w:val="000000"/>
                <w:sz w:val="24"/>
                <w:szCs w:val="24"/>
              </w:rPr>
            </w:pPr>
            <w:r w:rsidRPr="00391D52">
              <w:rPr>
                <w:rFonts w:ascii="Times New Roman" w:eastAsia="Times New Roman" w:hAnsi="Times New Roman" w:cs="Times New Roman"/>
                <w:color w:val="000000"/>
                <w:sz w:val="24"/>
                <w:szCs w:val="24"/>
              </w:rPr>
              <w:t xml:space="preserve">в открита процедура за възлагане на обществена поръчка с предмет </w:t>
            </w:r>
          </w:p>
          <w:p w:rsidR="00391D52" w:rsidRPr="0080122C" w:rsidRDefault="0080122C" w:rsidP="0074614E">
            <w:pPr>
              <w:tabs>
                <w:tab w:val="left" w:pos="9564"/>
              </w:tabs>
              <w:spacing w:after="0" w:line="240" w:lineRule="auto"/>
              <w:jc w:val="center"/>
              <w:rPr>
                <w:rFonts w:ascii="Times New Roman" w:eastAsia="Times New Roman" w:hAnsi="Times New Roman" w:cs="Times New Roman"/>
                <w:b/>
                <w:bCs/>
                <w:spacing w:val="-4"/>
                <w:sz w:val="24"/>
                <w:szCs w:val="24"/>
              </w:rPr>
            </w:pPr>
            <w:r w:rsidRPr="0080122C">
              <w:rPr>
                <w:rStyle w:val="timark"/>
                <w:rFonts w:ascii="Times New Roman" w:hAnsi="Times New Roman" w:cs="Times New Roman"/>
                <w:b/>
                <w:bCs/>
                <w:sz w:val="24"/>
                <w:szCs w:val="24"/>
              </w:rPr>
              <w:t>„Реконструкция и рехабилитация на пътни настилки на територията на община Садово”</w:t>
            </w:r>
            <w:r w:rsidRPr="0080122C">
              <w:rPr>
                <w:rFonts w:ascii="Times New Roman" w:hAnsi="Times New Roman" w:cs="Times New Roman"/>
                <w:sz w:val="24"/>
                <w:szCs w:val="24"/>
              </w:rPr>
              <w:t>.</w:t>
            </w:r>
          </w:p>
        </w:tc>
      </w:tr>
    </w:tbl>
    <w:p w:rsidR="00391D52" w:rsidRPr="00391D52" w:rsidRDefault="00391D52" w:rsidP="00391D52">
      <w:pPr>
        <w:spacing w:after="0" w:line="240" w:lineRule="auto"/>
        <w:rPr>
          <w:rFonts w:ascii="Times New Roman" w:eastAsia="Times New Roman" w:hAnsi="Times New Roman" w:cs="Times New Roman"/>
          <w:sz w:val="24"/>
          <w:szCs w:val="24"/>
        </w:rPr>
      </w:pPr>
    </w:p>
    <w:p w:rsidR="00391D52" w:rsidRPr="00391D52" w:rsidRDefault="00391D52" w:rsidP="00391D52">
      <w:pPr>
        <w:spacing w:after="0" w:line="240" w:lineRule="auto"/>
        <w:rPr>
          <w:rFonts w:ascii="Times New Roman" w:eastAsia="Times New Roman" w:hAnsi="Times New Roman" w:cs="Times New Roman"/>
          <w:b/>
          <w:sz w:val="24"/>
          <w:szCs w:val="24"/>
        </w:rPr>
      </w:pPr>
      <w:r w:rsidRPr="00391D52">
        <w:rPr>
          <w:rFonts w:ascii="Times New Roman" w:eastAsia="Times New Roman" w:hAnsi="Times New Roman" w:cs="Times New Roman"/>
          <w:b/>
          <w:sz w:val="24"/>
          <w:szCs w:val="24"/>
        </w:rPr>
        <w:t>Административни сведения:</w:t>
      </w:r>
    </w:p>
    <w:tbl>
      <w:tblPr>
        <w:tblW w:w="9640" w:type="dxa"/>
        <w:tblInd w:w="-34" w:type="dxa"/>
        <w:tblCellMar>
          <w:left w:w="0" w:type="dxa"/>
          <w:right w:w="0" w:type="dxa"/>
        </w:tblCellMar>
        <w:tblLook w:val="04A0"/>
      </w:tblPr>
      <w:tblGrid>
        <w:gridCol w:w="4537"/>
        <w:gridCol w:w="5103"/>
      </w:tblGrid>
      <w:tr w:rsidR="00391D52" w:rsidRPr="00391D52" w:rsidTr="00C1730C">
        <w:trPr>
          <w:trHeight w:val="516"/>
        </w:trPr>
        <w:tc>
          <w:tcPr>
            <w:tcW w:w="2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91D52" w:rsidRPr="00391D52" w:rsidRDefault="00391D52" w:rsidP="00391D52">
            <w:pPr>
              <w:spacing w:before="100" w:beforeAutospacing="1" w:after="0" w:line="240" w:lineRule="auto"/>
              <w:jc w:val="center"/>
              <w:rPr>
                <w:rFonts w:ascii="Times New Roman" w:eastAsia="Times New Roman" w:hAnsi="Times New Roman" w:cs="Times New Roman"/>
                <w:b/>
                <w:color w:val="000000"/>
                <w:sz w:val="24"/>
                <w:szCs w:val="24"/>
              </w:rPr>
            </w:pPr>
            <w:r w:rsidRPr="00391D52">
              <w:rPr>
                <w:rFonts w:ascii="Times New Roman" w:eastAsia="Times New Roman" w:hAnsi="Times New Roman" w:cs="Times New Roman"/>
                <w:b/>
                <w:color w:val="000000"/>
                <w:sz w:val="24"/>
                <w:szCs w:val="24"/>
              </w:rPr>
              <w:t>Наименование на участника:</w:t>
            </w:r>
          </w:p>
        </w:tc>
        <w:tc>
          <w:tcPr>
            <w:tcW w:w="264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91D52" w:rsidRPr="00391D52" w:rsidRDefault="00391D52" w:rsidP="00391D52">
            <w:pPr>
              <w:spacing w:after="0" w:line="240" w:lineRule="auto"/>
              <w:rPr>
                <w:rFonts w:ascii="Times New Roman" w:eastAsia="Times New Roman" w:hAnsi="Times New Roman" w:cs="Times New Roman"/>
                <w:color w:val="000000"/>
                <w:sz w:val="24"/>
                <w:szCs w:val="24"/>
              </w:rPr>
            </w:pPr>
          </w:p>
        </w:tc>
      </w:tr>
      <w:tr w:rsidR="00391D52" w:rsidRPr="00391D52" w:rsidTr="00C1730C">
        <w:tc>
          <w:tcPr>
            <w:tcW w:w="235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91D52" w:rsidRPr="00391D52" w:rsidRDefault="00391D52" w:rsidP="00391D52">
            <w:pPr>
              <w:spacing w:before="100" w:beforeAutospacing="1" w:after="0" w:line="240" w:lineRule="auto"/>
              <w:jc w:val="both"/>
              <w:rPr>
                <w:rFonts w:ascii="Times New Roman" w:eastAsia="Times New Roman" w:hAnsi="Times New Roman" w:cs="Times New Roman"/>
                <w:color w:val="000000"/>
                <w:sz w:val="24"/>
                <w:szCs w:val="24"/>
              </w:rPr>
            </w:pPr>
            <w:r w:rsidRPr="00391D52">
              <w:rPr>
                <w:rFonts w:ascii="Times New Roman" w:eastAsia="Times New Roman" w:hAnsi="Times New Roman" w:cs="Times New Roman"/>
                <w:b/>
                <w:color w:val="000000"/>
                <w:sz w:val="24"/>
                <w:szCs w:val="24"/>
              </w:rPr>
              <w:t>ЕИК/БУЛСТАТ/ЕГН</w:t>
            </w:r>
            <w:r w:rsidRPr="00391D52">
              <w:rPr>
                <w:rFonts w:ascii="Times New Roman" w:eastAsia="Times New Roman" w:hAnsi="Times New Roman" w:cs="Times New Roman"/>
                <w:color w:val="000000"/>
                <w:sz w:val="24"/>
                <w:szCs w:val="24"/>
              </w:rPr>
              <w:br/>
              <w:t>(или друга идентифицираща информация в съответствие със законодателството на държавата, в която участникът е установен)</w:t>
            </w:r>
          </w:p>
        </w:tc>
        <w:tc>
          <w:tcPr>
            <w:tcW w:w="264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91D52" w:rsidRPr="00391D52" w:rsidRDefault="00391D52" w:rsidP="00391D52">
            <w:pPr>
              <w:spacing w:before="100" w:beforeAutospacing="1" w:after="0" w:line="240" w:lineRule="auto"/>
              <w:jc w:val="both"/>
              <w:rPr>
                <w:rFonts w:ascii="Times New Roman" w:eastAsia="Times New Roman" w:hAnsi="Times New Roman" w:cs="Times New Roman"/>
                <w:color w:val="000000"/>
                <w:sz w:val="24"/>
                <w:szCs w:val="24"/>
              </w:rPr>
            </w:pPr>
            <w:r w:rsidRPr="00391D52">
              <w:rPr>
                <w:rFonts w:ascii="Times New Roman" w:eastAsia="Times New Roman" w:hAnsi="Times New Roman" w:cs="Times New Roman"/>
                <w:color w:val="000000"/>
                <w:sz w:val="24"/>
                <w:szCs w:val="24"/>
              </w:rPr>
              <w:t> </w:t>
            </w:r>
          </w:p>
        </w:tc>
      </w:tr>
      <w:tr w:rsidR="00391D52" w:rsidRPr="00391D52" w:rsidTr="00C1730C">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1D52" w:rsidRPr="00391D52" w:rsidRDefault="00391D52" w:rsidP="00391D52">
            <w:pPr>
              <w:spacing w:before="100" w:beforeAutospacing="1" w:after="0" w:line="240" w:lineRule="auto"/>
              <w:jc w:val="both"/>
              <w:rPr>
                <w:rFonts w:ascii="Times New Roman" w:eastAsia="Times New Roman" w:hAnsi="Times New Roman" w:cs="Times New Roman"/>
                <w:b/>
                <w:color w:val="000000"/>
                <w:sz w:val="24"/>
                <w:szCs w:val="24"/>
              </w:rPr>
            </w:pPr>
            <w:r w:rsidRPr="00391D52">
              <w:rPr>
                <w:rFonts w:ascii="Times New Roman" w:eastAsia="Times New Roman" w:hAnsi="Times New Roman" w:cs="Times New Roman"/>
                <w:b/>
                <w:color w:val="000000"/>
                <w:sz w:val="24"/>
                <w:szCs w:val="24"/>
              </w:rPr>
              <w:t>Седалище:</w:t>
            </w:r>
          </w:p>
        </w:tc>
      </w:tr>
      <w:tr w:rsidR="00391D52" w:rsidRPr="00391D52" w:rsidTr="00C1730C">
        <w:tc>
          <w:tcPr>
            <w:tcW w:w="23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1D52" w:rsidRPr="00391D52" w:rsidRDefault="00391D52" w:rsidP="00391D52">
            <w:pPr>
              <w:spacing w:before="100" w:beforeAutospacing="1" w:after="0" w:line="240" w:lineRule="auto"/>
              <w:jc w:val="both"/>
              <w:rPr>
                <w:rFonts w:ascii="Times New Roman" w:eastAsia="Times New Roman" w:hAnsi="Times New Roman" w:cs="Times New Roman"/>
                <w:color w:val="000000"/>
                <w:sz w:val="24"/>
                <w:szCs w:val="24"/>
              </w:rPr>
            </w:pPr>
            <w:r w:rsidRPr="00391D52">
              <w:rPr>
                <w:rFonts w:ascii="Times New Roman" w:eastAsia="Times New Roman" w:hAnsi="Times New Roman" w:cs="Times New Roman"/>
                <w:color w:val="000000"/>
                <w:sz w:val="24"/>
                <w:szCs w:val="24"/>
              </w:rPr>
              <w:t>– пощенски код, населено място:</w:t>
            </w:r>
          </w:p>
        </w:tc>
        <w:tc>
          <w:tcPr>
            <w:tcW w:w="2647" w:type="pct"/>
            <w:tcBorders>
              <w:top w:val="nil"/>
              <w:left w:val="nil"/>
              <w:bottom w:val="single" w:sz="8" w:space="0" w:color="auto"/>
              <w:right w:val="single" w:sz="8" w:space="0" w:color="auto"/>
            </w:tcBorders>
            <w:tcMar>
              <w:top w:w="0" w:type="dxa"/>
              <w:left w:w="108" w:type="dxa"/>
              <w:bottom w:w="0" w:type="dxa"/>
              <w:right w:w="108" w:type="dxa"/>
            </w:tcMar>
            <w:hideMark/>
          </w:tcPr>
          <w:p w:rsidR="00391D52" w:rsidRPr="00391D52" w:rsidRDefault="00391D52" w:rsidP="00391D52">
            <w:pPr>
              <w:spacing w:before="100" w:beforeAutospacing="1" w:after="0" w:line="240" w:lineRule="auto"/>
              <w:jc w:val="both"/>
              <w:rPr>
                <w:rFonts w:ascii="Times New Roman" w:eastAsia="Times New Roman" w:hAnsi="Times New Roman" w:cs="Times New Roman"/>
                <w:color w:val="000000"/>
                <w:sz w:val="24"/>
                <w:szCs w:val="24"/>
              </w:rPr>
            </w:pPr>
            <w:r w:rsidRPr="00391D52">
              <w:rPr>
                <w:rFonts w:ascii="Times New Roman" w:eastAsia="Times New Roman" w:hAnsi="Times New Roman" w:cs="Times New Roman"/>
                <w:color w:val="000000"/>
                <w:sz w:val="24"/>
                <w:szCs w:val="24"/>
              </w:rPr>
              <w:t> </w:t>
            </w:r>
          </w:p>
        </w:tc>
      </w:tr>
      <w:tr w:rsidR="00391D52" w:rsidRPr="00391D52" w:rsidTr="00C1730C">
        <w:tc>
          <w:tcPr>
            <w:tcW w:w="23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1D52" w:rsidRPr="00391D52" w:rsidRDefault="00391D52" w:rsidP="00391D52">
            <w:pPr>
              <w:spacing w:before="100" w:beforeAutospacing="1" w:after="0" w:line="240" w:lineRule="auto"/>
              <w:jc w:val="both"/>
              <w:rPr>
                <w:rFonts w:ascii="Times New Roman" w:eastAsia="Times New Roman" w:hAnsi="Times New Roman" w:cs="Times New Roman"/>
                <w:color w:val="000000"/>
                <w:sz w:val="24"/>
                <w:szCs w:val="24"/>
              </w:rPr>
            </w:pPr>
            <w:r w:rsidRPr="00391D52">
              <w:rPr>
                <w:rFonts w:ascii="Times New Roman" w:eastAsia="Times New Roman" w:hAnsi="Times New Roman" w:cs="Times New Roman"/>
                <w:color w:val="000000"/>
                <w:sz w:val="24"/>
                <w:szCs w:val="24"/>
              </w:rPr>
              <w:t>– ул./бул. №, блок №, вход, етаж:</w:t>
            </w:r>
          </w:p>
        </w:tc>
        <w:tc>
          <w:tcPr>
            <w:tcW w:w="2647" w:type="pct"/>
            <w:tcBorders>
              <w:top w:val="nil"/>
              <w:left w:val="nil"/>
              <w:bottom w:val="single" w:sz="8" w:space="0" w:color="auto"/>
              <w:right w:val="single" w:sz="8" w:space="0" w:color="auto"/>
            </w:tcBorders>
            <w:tcMar>
              <w:top w:w="0" w:type="dxa"/>
              <w:left w:w="108" w:type="dxa"/>
              <w:bottom w:w="0" w:type="dxa"/>
              <w:right w:w="108" w:type="dxa"/>
            </w:tcMar>
            <w:hideMark/>
          </w:tcPr>
          <w:p w:rsidR="00391D52" w:rsidRPr="00391D52" w:rsidRDefault="00391D52" w:rsidP="00391D52">
            <w:pPr>
              <w:spacing w:before="100" w:beforeAutospacing="1" w:after="0" w:line="240" w:lineRule="auto"/>
              <w:jc w:val="both"/>
              <w:rPr>
                <w:rFonts w:ascii="Times New Roman" w:eastAsia="Times New Roman" w:hAnsi="Times New Roman" w:cs="Times New Roman"/>
                <w:color w:val="000000"/>
                <w:sz w:val="24"/>
                <w:szCs w:val="24"/>
              </w:rPr>
            </w:pPr>
            <w:r w:rsidRPr="00391D52">
              <w:rPr>
                <w:rFonts w:ascii="Times New Roman" w:eastAsia="Times New Roman" w:hAnsi="Times New Roman" w:cs="Times New Roman"/>
                <w:color w:val="000000"/>
                <w:sz w:val="24"/>
                <w:szCs w:val="24"/>
              </w:rPr>
              <w:t> </w:t>
            </w:r>
          </w:p>
        </w:tc>
      </w:tr>
      <w:tr w:rsidR="00391D52" w:rsidRPr="00391D52" w:rsidTr="00C1730C">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1D52" w:rsidRPr="00391D52" w:rsidRDefault="00391D52" w:rsidP="00391D52">
            <w:pPr>
              <w:spacing w:before="100" w:beforeAutospacing="1" w:after="0" w:line="240" w:lineRule="auto"/>
              <w:jc w:val="both"/>
              <w:rPr>
                <w:rFonts w:ascii="Times New Roman" w:eastAsia="Times New Roman" w:hAnsi="Times New Roman" w:cs="Times New Roman"/>
                <w:b/>
                <w:color w:val="000000"/>
                <w:sz w:val="24"/>
                <w:szCs w:val="24"/>
              </w:rPr>
            </w:pPr>
            <w:r w:rsidRPr="00391D52">
              <w:rPr>
                <w:rFonts w:ascii="Times New Roman" w:eastAsia="Times New Roman" w:hAnsi="Times New Roman" w:cs="Times New Roman"/>
                <w:b/>
                <w:color w:val="000000"/>
                <w:sz w:val="24"/>
                <w:szCs w:val="24"/>
              </w:rPr>
              <w:t>Адрес за кореспонденция:</w:t>
            </w:r>
          </w:p>
        </w:tc>
      </w:tr>
      <w:tr w:rsidR="00391D52" w:rsidRPr="00391D52" w:rsidTr="00C1730C">
        <w:tc>
          <w:tcPr>
            <w:tcW w:w="23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1D52" w:rsidRPr="00391D52" w:rsidRDefault="00391D52" w:rsidP="00391D52">
            <w:pPr>
              <w:spacing w:before="100" w:beforeAutospacing="1" w:after="0" w:line="240" w:lineRule="auto"/>
              <w:jc w:val="both"/>
              <w:rPr>
                <w:rFonts w:ascii="Times New Roman" w:eastAsia="Times New Roman" w:hAnsi="Times New Roman" w:cs="Times New Roman"/>
                <w:color w:val="000000"/>
                <w:sz w:val="24"/>
                <w:szCs w:val="24"/>
              </w:rPr>
            </w:pPr>
            <w:r w:rsidRPr="00391D52">
              <w:rPr>
                <w:rFonts w:ascii="Times New Roman" w:eastAsia="Times New Roman" w:hAnsi="Times New Roman" w:cs="Times New Roman"/>
                <w:color w:val="000000"/>
                <w:sz w:val="24"/>
                <w:szCs w:val="24"/>
              </w:rPr>
              <w:t>– пощенски код, населено място:</w:t>
            </w:r>
          </w:p>
        </w:tc>
        <w:tc>
          <w:tcPr>
            <w:tcW w:w="2647" w:type="pct"/>
            <w:tcBorders>
              <w:top w:val="nil"/>
              <w:left w:val="nil"/>
              <w:bottom w:val="single" w:sz="8" w:space="0" w:color="auto"/>
              <w:right w:val="single" w:sz="8" w:space="0" w:color="auto"/>
            </w:tcBorders>
            <w:tcMar>
              <w:top w:w="0" w:type="dxa"/>
              <w:left w:w="108" w:type="dxa"/>
              <w:bottom w:w="0" w:type="dxa"/>
              <w:right w:w="108" w:type="dxa"/>
            </w:tcMar>
            <w:hideMark/>
          </w:tcPr>
          <w:p w:rsidR="00391D52" w:rsidRPr="00391D52" w:rsidRDefault="00391D52" w:rsidP="00391D52">
            <w:pPr>
              <w:spacing w:before="100" w:beforeAutospacing="1" w:after="0" w:line="240" w:lineRule="auto"/>
              <w:jc w:val="both"/>
              <w:rPr>
                <w:rFonts w:ascii="Times New Roman" w:eastAsia="Times New Roman" w:hAnsi="Times New Roman" w:cs="Times New Roman"/>
                <w:color w:val="000000"/>
                <w:sz w:val="24"/>
                <w:szCs w:val="24"/>
              </w:rPr>
            </w:pPr>
            <w:r w:rsidRPr="00391D52">
              <w:rPr>
                <w:rFonts w:ascii="Times New Roman" w:eastAsia="Times New Roman" w:hAnsi="Times New Roman" w:cs="Times New Roman"/>
                <w:color w:val="000000"/>
                <w:sz w:val="24"/>
                <w:szCs w:val="24"/>
              </w:rPr>
              <w:t> </w:t>
            </w:r>
          </w:p>
        </w:tc>
      </w:tr>
      <w:tr w:rsidR="00391D52" w:rsidRPr="00391D52" w:rsidTr="00C1730C">
        <w:tc>
          <w:tcPr>
            <w:tcW w:w="23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1D52" w:rsidRPr="00391D52" w:rsidRDefault="00391D52" w:rsidP="00391D52">
            <w:pPr>
              <w:spacing w:before="100" w:beforeAutospacing="1" w:after="0" w:line="240" w:lineRule="auto"/>
              <w:jc w:val="both"/>
              <w:rPr>
                <w:rFonts w:ascii="Times New Roman" w:eastAsia="Times New Roman" w:hAnsi="Times New Roman" w:cs="Times New Roman"/>
                <w:color w:val="000000"/>
                <w:sz w:val="24"/>
                <w:szCs w:val="24"/>
              </w:rPr>
            </w:pPr>
            <w:r w:rsidRPr="00391D52">
              <w:rPr>
                <w:rFonts w:ascii="Times New Roman" w:eastAsia="Times New Roman" w:hAnsi="Times New Roman" w:cs="Times New Roman"/>
                <w:color w:val="000000"/>
                <w:sz w:val="24"/>
                <w:szCs w:val="24"/>
              </w:rPr>
              <w:t>– ул./бул. №, блок №, вход, етаж:</w:t>
            </w:r>
          </w:p>
        </w:tc>
        <w:tc>
          <w:tcPr>
            <w:tcW w:w="2647" w:type="pct"/>
            <w:tcBorders>
              <w:top w:val="nil"/>
              <w:left w:val="nil"/>
              <w:bottom w:val="single" w:sz="8" w:space="0" w:color="auto"/>
              <w:right w:val="single" w:sz="8" w:space="0" w:color="auto"/>
            </w:tcBorders>
            <w:tcMar>
              <w:top w:w="0" w:type="dxa"/>
              <w:left w:w="108" w:type="dxa"/>
              <w:bottom w:w="0" w:type="dxa"/>
              <w:right w:w="108" w:type="dxa"/>
            </w:tcMar>
            <w:hideMark/>
          </w:tcPr>
          <w:p w:rsidR="00391D52" w:rsidRPr="00391D52" w:rsidRDefault="00391D52" w:rsidP="00391D52">
            <w:pPr>
              <w:spacing w:before="100" w:beforeAutospacing="1" w:after="0" w:line="240" w:lineRule="auto"/>
              <w:jc w:val="both"/>
              <w:rPr>
                <w:rFonts w:ascii="Times New Roman" w:eastAsia="Times New Roman" w:hAnsi="Times New Roman" w:cs="Times New Roman"/>
                <w:color w:val="000000"/>
                <w:sz w:val="24"/>
                <w:szCs w:val="24"/>
              </w:rPr>
            </w:pPr>
            <w:r w:rsidRPr="00391D52">
              <w:rPr>
                <w:rFonts w:ascii="Times New Roman" w:eastAsia="Times New Roman" w:hAnsi="Times New Roman" w:cs="Times New Roman"/>
                <w:color w:val="000000"/>
                <w:sz w:val="24"/>
                <w:szCs w:val="24"/>
              </w:rPr>
              <w:t> </w:t>
            </w:r>
          </w:p>
        </w:tc>
      </w:tr>
      <w:tr w:rsidR="00391D52" w:rsidRPr="00391D52" w:rsidTr="00C1730C">
        <w:tc>
          <w:tcPr>
            <w:tcW w:w="23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1D52" w:rsidRPr="00391D52" w:rsidRDefault="00391D52" w:rsidP="00391D52">
            <w:pPr>
              <w:spacing w:before="100" w:beforeAutospacing="1" w:after="0" w:line="240" w:lineRule="auto"/>
              <w:jc w:val="both"/>
              <w:rPr>
                <w:rFonts w:ascii="Times New Roman" w:eastAsia="Times New Roman" w:hAnsi="Times New Roman" w:cs="Times New Roman"/>
                <w:b/>
                <w:color w:val="000000"/>
                <w:sz w:val="24"/>
                <w:szCs w:val="24"/>
              </w:rPr>
            </w:pPr>
            <w:r w:rsidRPr="00391D52">
              <w:rPr>
                <w:rFonts w:ascii="Times New Roman" w:eastAsia="Times New Roman" w:hAnsi="Times New Roman" w:cs="Times New Roman"/>
                <w:b/>
                <w:color w:val="000000"/>
                <w:sz w:val="24"/>
                <w:szCs w:val="24"/>
              </w:rPr>
              <w:t>Телефон:</w:t>
            </w:r>
          </w:p>
        </w:tc>
        <w:tc>
          <w:tcPr>
            <w:tcW w:w="2647" w:type="pct"/>
            <w:tcBorders>
              <w:top w:val="nil"/>
              <w:left w:val="nil"/>
              <w:bottom w:val="single" w:sz="8" w:space="0" w:color="auto"/>
              <w:right w:val="single" w:sz="8" w:space="0" w:color="auto"/>
            </w:tcBorders>
            <w:tcMar>
              <w:top w:w="0" w:type="dxa"/>
              <w:left w:w="108" w:type="dxa"/>
              <w:bottom w:w="0" w:type="dxa"/>
              <w:right w:w="108" w:type="dxa"/>
            </w:tcMar>
            <w:hideMark/>
          </w:tcPr>
          <w:p w:rsidR="00391D52" w:rsidRPr="00391D52" w:rsidRDefault="00391D52" w:rsidP="00391D52">
            <w:pPr>
              <w:spacing w:before="100" w:beforeAutospacing="1" w:after="0" w:line="240" w:lineRule="auto"/>
              <w:jc w:val="both"/>
              <w:rPr>
                <w:rFonts w:ascii="Times New Roman" w:eastAsia="Times New Roman" w:hAnsi="Times New Roman" w:cs="Times New Roman"/>
                <w:color w:val="000000"/>
                <w:sz w:val="24"/>
                <w:szCs w:val="24"/>
              </w:rPr>
            </w:pPr>
            <w:r w:rsidRPr="00391D52">
              <w:rPr>
                <w:rFonts w:ascii="Times New Roman" w:eastAsia="Times New Roman" w:hAnsi="Times New Roman" w:cs="Times New Roman"/>
                <w:color w:val="000000"/>
                <w:sz w:val="24"/>
                <w:szCs w:val="24"/>
              </w:rPr>
              <w:t> </w:t>
            </w:r>
          </w:p>
        </w:tc>
      </w:tr>
      <w:tr w:rsidR="00391D52" w:rsidRPr="00391D52" w:rsidTr="00C1730C">
        <w:tc>
          <w:tcPr>
            <w:tcW w:w="23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1D52" w:rsidRPr="00391D52" w:rsidRDefault="00391D52" w:rsidP="00391D52">
            <w:pPr>
              <w:spacing w:before="100" w:beforeAutospacing="1" w:after="0" w:line="240" w:lineRule="auto"/>
              <w:jc w:val="both"/>
              <w:rPr>
                <w:rFonts w:ascii="Times New Roman" w:eastAsia="Times New Roman" w:hAnsi="Times New Roman" w:cs="Times New Roman"/>
                <w:b/>
                <w:color w:val="000000"/>
                <w:sz w:val="24"/>
                <w:szCs w:val="24"/>
              </w:rPr>
            </w:pPr>
            <w:r w:rsidRPr="00391D52">
              <w:rPr>
                <w:rFonts w:ascii="Times New Roman" w:eastAsia="Times New Roman" w:hAnsi="Times New Roman" w:cs="Times New Roman"/>
                <w:b/>
                <w:color w:val="000000"/>
                <w:sz w:val="24"/>
                <w:szCs w:val="24"/>
              </w:rPr>
              <w:t>Факс:</w:t>
            </w:r>
          </w:p>
        </w:tc>
        <w:tc>
          <w:tcPr>
            <w:tcW w:w="2647" w:type="pct"/>
            <w:tcBorders>
              <w:top w:val="nil"/>
              <w:left w:val="nil"/>
              <w:bottom w:val="single" w:sz="8" w:space="0" w:color="auto"/>
              <w:right w:val="single" w:sz="8" w:space="0" w:color="auto"/>
            </w:tcBorders>
            <w:tcMar>
              <w:top w:w="0" w:type="dxa"/>
              <w:left w:w="108" w:type="dxa"/>
              <w:bottom w:w="0" w:type="dxa"/>
              <w:right w:w="108" w:type="dxa"/>
            </w:tcMar>
            <w:hideMark/>
          </w:tcPr>
          <w:p w:rsidR="00391D52" w:rsidRPr="00391D52" w:rsidRDefault="00391D52" w:rsidP="00391D52">
            <w:pPr>
              <w:spacing w:before="100" w:beforeAutospacing="1" w:after="0" w:line="240" w:lineRule="auto"/>
              <w:jc w:val="both"/>
              <w:rPr>
                <w:rFonts w:ascii="Times New Roman" w:eastAsia="Times New Roman" w:hAnsi="Times New Roman" w:cs="Times New Roman"/>
                <w:color w:val="000000"/>
                <w:sz w:val="24"/>
                <w:szCs w:val="24"/>
              </w:rPr>
            </w:pPr>
            <w:r w:rsidRPr="00391D52">
              <w:rPr>
                <w:rFonts w:ascii="Times New Roman" w:eastAsia="Times New Roman" w:hAnsi="Times New Roman" w:cs="Times New Roman"/>
                <w:color w:val="000000"/>
                <w:sz w:val="24"/>
                <w:szCs w:val="24"/>
              </w:rPr>
              <w:t> </w:t>
            </w:r>
          </w:p>
        </w:tc>
      </w:tr>
      <w:tr w:rsidR="00391D52" w:rsidRPr="00391D52" w:rsidTr="00C1730C">
        <w:tc>
          <w:tcPr>
            <w:tcW w:w="235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1D52" w:rsidRPr="00391D52" w:rsidRDefault="00391D52" w:rsidP="00391D52">
            <w:pPr>
              <w:spacing w:before="100" w:beforeAutospacing="1" w:after="0" w:line="240" w:lineRule="auto"/>
              <w:jc w:val="both"/>
              <w:rPr>
                <w:rFonts w:ascii="Times New Roman" w:eastAsia="Times New Roman" w:hAnsi="Times New Roman" w:cs="Times New Roman"/>
                <w:b/>
                <w:color w:val="000000"/>
                <w:sz w:val="24"/>
                <w:szCs w:val="24"/>
              </w:rPr>
            </w:pPr>
            <w:r w:rsidRPr="00391D52">
              <w:rPr>
                <w:rFonts w:ascii="Times New Roman" w:eastAsia="Times New Roman" w:hAnsi="Times New Roman" w:cs="Times New Roman"/>
                <w:b/>
                <w:color w:val="000000"/>
                <w:sz w:val="24"/>
                <w:szCs w:val="24"/>
              </w:rPr>
              <w:t>E-mail адрес:</w:t>
            </w:r>
          </w:p>
        </w:tc>
        <w:tc>
          <w:tcPr>
            <w:tcW w:w="2647" w:type="pct"/>
            <w:tcBorders>
              <w:top w:val="nil"/>
              <w:left w:val="nil"/>
              <w:bottom w:val="single" w:sz="8" w:space="0" w:color="auto"/>
              <w:right w:val="single" w:sz="8" w:space="0" w:color="auto"/>
            </w:tcBorders>
            <w:tcMar>
              <w:top w:w="0" w:type="dxa"/>
              <w:left w:w="108" w:type="dxa"/>
              <w:bottom w:w="0" w:type="dxa"/>
              <w:right w:w="108" w:type="dxa"/>
            </w:tcMar>
            <w:hideMark/>
          </w:tcPr>
          <w:p w:rsidR="00391D52" w:rsidRPr="00391D52" w:rsidRDefault="00391D52" w:rsidP="00391D52">
            <w:pPr>
              <w:spacing w:before="100" w:beforeAutospacing="1" w:after="0" w:line="240" w:lineRule="auto"/>
              <w:jc w:val="both"/>
              <w:rPr>
                <w:rFonts w:ascii="Times New Roman" w:eastAsia="Times New Roman" w:hAnsi="Times New Roman" w:cs="Times New Roman"/>
                <w:color w:val="000000"/>
                <w:sz w:val="24"/>
                <w:szCs w:val="24"/>
              </w:rPr>
            </w:pPr>
            <w:r w:rsidRPr="00391D52">
              <w:rPr>
                <w:rFonts w:ascii="Times New Roman" w:eastAsia="Times New Roman" w:hAnsi="Times New Roman" w:cs="Times New Roman"/>
                <w:color w:val="000000"/>
                <w:sz w:val="24"/>
                <w:szCs w:val="24"/>
              </w:rPr>
              <w:t> </w:t>
            </w:r>
          </w:p>
        </w:tc>
      </w:tr>
      <w:tr w:rsidR="00391D52" w:rsidRPr="00391D52" w:rsidTr="00C1730C">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1D52" w:rsidRPr="00391D52" w:rsidRDefault="00391D52" w:rsidP="00391D52">
            <w:pPr>
              <w:spacing w:before="100" w:beforeAutospacing="1" w:after="0" w:line="240" w:lineRule="auto"/>
              <w:jc w:val="center"/>
              <w:rPr>
                <w:rFonts w:ascii="Times New Roman" w:eastAsia="Times New Roman" w:hAnsi="Times New Roman" w:cs="Times New Roman"/>
                <w:color w:val="000000"/>
                <w:sz w:val="24"/>
                <w:szCs w:val="24"/>
              </w:rPr>
            </w:pPr>
            <w:r w:rsidRPr="00391D52">
              <w:rPr>
                <w:rFonts w:ascii="Times New Roman" w:eastAsia="Times New Roman" w:hAnsi="Times New Roman" w:cs="Times New Roman"/>
                <w:i/>
                <w:iCs/>
                <w:color w:val="000000"/>
                <w:sz w:val="24"/>
                <w:szCs w:val="24"/>
              </w:rPr>
              <w:t>(в случай, че участникът е обединение, информацията се попълва за всеки участник в обединението, като се добавя необходимият брой полета)</w:t>
            </w:r>
          </w:p>
        </w:tc>
      </w:tr>
      <w:tr w:rsidR="00391D52" w:rsidRPr="00391D52" w:rsidTr="00C1730C">
        <w:trPr>
          <w:trHeight w:val="446"/>
        </w:trPr>
        <w:tc>
          <w:tcPr>
            <w:tcW w:w="5000" w:type="pct"/>
            <w:gridSpan w:val="2"/>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391D52" w:rsidRPr="00391D52" w:rsidRDefault="00391D52" w:rsidP="00391D52">
            <w:pPr>
              <w:spacing w:before="100" w:beforeAutospacing="1" w:after="0" w:line="240" w:lineRule="auto"/>
              <w:jc w:val="both"/>
              <w:rPr>
                <w:rFonts w:ascii="Times New Roman" w:eastAsia="Times New Roman" w:hAnsi="Times New Roman" w:cs="Times New Roman"/>
                <w:color w:val="000000"/>
                <w:sz w:val="24"/>
                <w:szCs w:val="24"/>
              </w:rPr>
            </w:pPr>
            <w:r w:rsidRPr="00391D52">
              <w:rPr>
                <w:rFonts w:ascii="Times New Roman" w:eastAsia="Times New Roman" w:hAnsi="Times New Roman" w:cs="Times New Roman"/>
                <w:color w:val="000000"/>
                <w:sz w:val="24"/>
                <w:szCs w:val="24"/>
              </w:rPr>
              <w:t>Лица, представляващи участника по учредителен акт:</w:t>
            </w:r>
          </w:p>
          <w:p w:rsidR="00391D52" w:rsidRPr="00391D52" w:rsidRDefault="00391D52" w:rsidP="00391D52">
            <w:pPr>
              <w:spacing w:after="0" w:line="240" w:lineRule="auto"/>
              <w:jc w:val="both"/>
              <w:rPr>
                <w:rFonts w:ascii="Times New Roman" w:eastAsia="Times New Roman" w:hAnsi="Times New Roman" w:cs="Times New Roman"/>
                <w:color w:val="000000"/>
                <w:sz w:val="24"/>
                <w:szCs w:val="24"/>
              </w:rPr>
            </w:pPr>
            <w:r w:rsidRPr="00391D52">
              <w:rPr>
                <w:rFonts w:ascii="Times New Roman" w:eastAsia="Times New Roman" w:hAnsi="Times New Roman" w:cs="Times New Roman"/>
                <w:i/>
                <w:iCs/>
                <w:color w:val="000000"/>
                <w:sz w:val="24"/>
                <w:szCs w:val="24"/>
              </w:rPr>
              <w:t>(ако лицата са повече от едно, се добавя необходимият брой полета)</w:t>
            </w:r>
          </w:p>
        </w:tc>
      </w:tr>
      <w:tr w:rsidR="00391D52" w:rsidRPr="00391D52" w:rsidTr="00C1730C">
        <w:tc>
          <w:tcPr>
            <w:tcW w:w="2353" w:type="pct"/>
            <w:vMerge w:val="restart"/>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391D52" w:rsidRPr="00391D52" w:rsidRDefault="00391D52" w:rsidP="00391D52">
            <w:pPr>
              <w:spacing w:before="60" w:after="0" w:line="240" w:lineRule="auto"/>
              <w:jc w:val="both"/>
              <w:rPr>
                <w:rFonts w:ascii="Times New Roman" w:eastAsia="Times New Roman" w:hAnsi="Times New Roman" w:cs="Times New Roman"/>
                <w:color w:val="000000"/>
                <w:sz w:val="24"/>
                <w:szCs w:val="24"/>
              </w:rPr>
            </w:pPr>
            <w:r w:rsidRPr="00391D52">
              <w:rPr>
                <w:rFonts w:ascii="Times New Roman" w:eastAsia="Times New Roman" w:hAnsi="Times New Roman" w:cs="Times New Roman"/>
                <w:color w:val="000000"/>
                <w:sz w:val="24"/>
                <w:szCs w:val="24"/>
              </w:rPr>
              <w:t>Трите имена, ЕГН, лична карта №, адрес</w:t>
            </w:r>
          </w:p>
        </w:tc>
        <w:tc>
          <w:tcPr>
            <w:tcW w:w="2647" w:type="pct"/>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391D52" w:rsidRPr="00391D52" w:rsidRDefault="00391D52" w:rsidP="00391D52">
            <w:pPr>
              <w:spacing w:before="100" w:beforeAutospacing="1" w:after="0" w:line="240" w:lineRule="auto"/>
              <w:jc w:val="both"/>
              <w:rPr>
                <w:rFonts w:ascii="Times New Roman" w:eastAsia="Times New Roman" w:hAnsi="Times New Roman" w:cs="Times New Roman"/>
                <w:color w:val="000000"/>
                <w:sz w:val="24"/>
                <w:szCs w:val="24"/>
              </w:rPr>
            </w:pPr>
            <w:r w:rsidRPr="00391D52">
              <w:rPr>
                <w:rFonts w:ascii="Times New Roman" w:eastAsia="Times New Roman" w:hAnsi="Times New Roman" w:cs="Times New Roman"/>
                <w:color w:val="000000"/>
                <w:sz w:val="24"/>
                <w:szCs w:val="24"/>
              </w:rPr>
              <w:t> </w:t>
            </w:r>
          </w:p>
        </w:tc>
      </w:tr>
      <w:tr w:rsidR="00391D52" w:rsidRPr="00391D52" w:rsidTr="00C1730C">
        <w:tc>
          <w:tcPr>
            <w:tcW w:w="2353" w:type="pct"/>
            <w:vMerge/>
            <w:tcBorders>
              <w:top w:val="nil"/>
              <w:left w:val="single" w:sz="4" w:space="0" w:color="auto"/>
              <w:bottom w:val="nil"/>
              <w:right w:val="single" w:sz="4" w:space="0" w:color="auto"/>
            </w:tcBorders>
            <w:vAlign w:val="center"/>
            <w:hideMark/>
          </w:tcPr>
          <w:p w:rsidR="00391D52" w:rsidRPr="00391D52" w:rsidRDefault="00391D52" w:rsidP="00391D52">
            <w:pPr>
              <w:spacing w:before="60" w:after="0" w:line="240" w:lineRule="auto"/>
              <w:rPr>
                <w:rFonts w:ascii="Times New Roman" w:eastAsia="Times New Roman" w:hAnsi="Times New Roman" w:cs="Times New Roman"/>
                <w:color w:val="000000"/>
                <w:sz w:val="24"/>
                <w:szCs w:val="24"/>
              </w:rPr>
            </w:pPr>
          </w:p>
        </w:tc>
        <w:tc>
          <w:tcPr>
            <w:tcW w:w="2647"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391D52" w:rsidRPr="00391D52" w:rsidRDefault="00391D52" w:rsidP="00391D52">
            <w:pPr>
              <w:spacing w:before="100" w:beforeAutospacing="1" w:after="0" w:line="240" w:lineRule="auto"/>
              <w:jc w:val="both"/>
              <w:rPr>
                <w:rFonts w:ascii="Times New Roman" w:eastAsia="Times New Roman" w:hAnsi="Times New Roman" w:cs="Times New Roman"/>
                <w:color w:val="000000"/>
                <w:sz w:val="24"/>
                <w:szCs w:val="24"/>
              </w:rPr>
            </w:pPr>
            <w:r w:rsidRPr="00391D52">
              <w:rPr>
                <w:rFonts w:ascii="Times New Roman" w:eastAsia="Times New Roman" w:hAnsi="Times New Roman" w:cs="Times New Roman"/>
                <w:color w:val="000000"/>
                <w:sz w:val="24"/>
                <w:szCs w:val="24"/>
              </w:rPr>
              <w:t> </w:t>
            </w:r>
          </w:p>
        </w:tc>
      </w:tr>
      <w:tr w:rsidR="00391D52" w:rsidRPr="00391D52" w:rsidTr="00C1730C">
        <w:tc>
          <w:tcPr>
            <w:tcW w:w="2353" w:type="pct"/>
            <w:vMerge/>
            <w:tcBorders>
              <w:top w:val="nil"/>
              <w:left w:val="single" w:sz="4" w:space="0" w:color="auto"/>
              <w:bottom w:val="nil"/>
              <w:right w:val="single" w:sz="4" w:space="0" w:color="auto"/>
            </w:tcBorders>
            <w:vAlign w:val="center"/>
            <w:hideMark/>
          </w:tcPr>
          <w:p w:rsidR="00391D52" w:rsidRPr="00391D52" w:rsidRDefault="00391D52" w:rsidP="00391D52">
            <w:pPr>
              <w:spacing w:before="60" w:after="0" w:line="240" w:lineRule="auto"/>
              <w:rPr>
                <w:rFonts w:ascii="Times New Roman" w:eastAsia="Times New Roman" w:hAnsi="Times New Roman" w:cs="Times New Roman"/>
                <w:color w:val="000000"/>
                <w:sz w:val="24"/>
                <w:szCs w:val="24"/>
              </w:rPr>
            </w:pPr>
          </w:p>
        </w:tc>
        <w:tc>
          <w:tcPr>
            <w:tcW w:w="2647"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391D52" w:rsidRPr="00391D52" w:rsidRDefault="00391D52" w:rsidP="00391D52">
            <w:pPr>
              <w:spacing w:before="100" w:beforeAutospacing="1" w:after="0" w:line="240" w:lineRule="auto"/>
              <w:jc w:val="both"/>
              <w:rPr>
                <w:rFonts w:ascii="Times New Roman" w:eastAsia="Times New Roman" w:hAnsi="Times New Roman" w:cs="Times New Roman"/>
                <w:color w:val="000000"/>
                <w:sz w:val="24"/>
                <w:szCs w:val="24"/>
              </w:rPr>
            </w:pPr>
            <w:r w:rsidRPr="00391D52">
              <w:rPr>
                <w:rFonts w:ascii="Times New Roman" w:eastAsia="Times New Roman" w:hAnsi="Times New Roman" w:cs="Times New Roman"/>
                <w:color w:val="000000"/>
                <w:sz w:val="24"/>
                <w:szCs w:val="24"/>
              </w:rPr>
              <w:t> </w:t>
            </w:r>
          </w:p>
        </w:tc>
      </w:tr>
      <w:tr w:rsidR="00391D52" w:rsidRPr="00391D52" w:rsidTr="00C1730C">
        <w:tc>
          <w:tcPr>
            <w:tcW w:w="2353" w:type="pct"/>
            <w:vMerge/>
            <w:tcBorders>
              <w:top w:val="nil"/>
              <w:left w:val="single" w:sz="4" w:space="0" w:color="auto"/>
              <w:bottom w:val="single" w:sz="4" w:space="0" w:color="auto"/>
              <w:right w:val="single" w:sz="4" w:space="0" w:color="auto"/>
            </w:tcBorders>
            <w:vAlign w:val="center"/>
            <w:hideMark/>
          </w:tcPr>
          <w:p w:rsidR="00391D52" w:rsidRPr="00391D52" w:rsidRDefault="00391D52" w:rsidP="00391D52">
            <w:pPr>
              <w:spacing w:before="60" w:after="0" w:line="240" w:lineRule="auto"/>
              <w:rPr>
                <w:rFonts w:ascii="Times New Roman" w:eastAsia="Times New Roman" w:hAnsi="Times New Roman" w:cs="Times New Roman"/>
                <w:color w:val="000000"/>
                <w:sz w:val="24"/>
                <w:szCs w:val="24"/>
              </w:rPr>
            </w:pPr>
          </w:p>
        </w:tc>
        <w:tc>
          <w:tcPr>
            <w:tcW w:w="2647" w:type="pct"/>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391D52" w:rsidRPr="00391D52" w:rsidRDefault="00391D52" w:rsidP="00391D52">
            <w:pPr>
              <w:spacing w:before="100" w:beforeAutospacing="1" w:after="0" w:line="240" w:lineRule="auto"/>
              <w:jc w:val="both"/>
              <w:rPr>
                <w:rFonts w:ascii="Times New Roman" w:eastAsia="Times New Roman" w:hAnsi="Times New Roman" w:cs="Times New Roman"/>
                <w:color w:val="000000"/>
                <w:sz w:val="24"/>
                <w:szCs w:val="24"/>
              </w:rPr>
            </w:pPr>
            <w:r w:rsidRPr="00391D52">
              <w:rPr>
                <w:rFonts w:ascii="Times New Roman" w:eastAsia="Times New Roman" w:hAnsi="Times New Roman" w:cs="Times New Roman"/>
                <w:color w:val="000000"/>
                <w:sz w:val="24"/>
                <w:szCs w:val="24"/>
              </w:rPr>
              <w:t> </w:t>
            </w:r>
          </w:p>
        </w:tc>
      </w:tr>
      <w:tr w:rsidR="00391D52" w:rsidRPr="00391D52" w:rsidTr="00C1730C">
        <w:trPr>
          <w:trHeight w:val="279"/>
        </w:trPr>
        <w:tc>
          <w:tcPr>
            <w:tcW w:w="2353" w:type="pct"/>
            <w:vMerge w:val="restart"/>
            <w:tcBorders>
              <w:top w:val="single" w:sz="4" w:space="0" w:color="auto"/>
              <w:left w:val="single" w:sz="4" w:space="0" w:color="auto"/>
              <w:bottom w:val="nil"/>
              <w:right w:val="single" w:sz="4" w:space="0" w:color="auto"/>
            </w:tcBorders>
            <w:tcMar>
              <w:top w:w="0" w:type="dxa"/>
              <w:left w:w="108" w:type="dxa"/>
              <w:bottom w:w="0" w:type="dxa"/>
              <w:right w:w="108" w:type="dxa"/>
            </w:tcMar>
            <w:hideMark/>
          </w:tcPr>
          <w:p w:rsidR="00391D52" w:rsidRPr="00391D52" w:rsidRDefault="00391D52" w:rsidP="00391D52">
            <w:pPr>
              <w:spacing w:before="60" w:after="0" w:line="240" w:lineRule="auto"/>
              <w:jc w:val="both"/>
              <w:rPr>
                <w:rFonts w:ascii="Times New Roman" w:eastAsia="Times New Roman" w:hAnsi="Times New Roman" w:cs="Times New Roman"/>
                <w:color w:val="000000"/>
                <w:sz w:val="24"/>
                <w:szCs w:val="24"/>
              </w:rPr>
            </w:pPr>
            <w:r w:rsidRPr="00391D52">
              <w:rPr>
                <w:rFonts w:ascii="Times New Roman" w:eastAsia="Times New Roman" w:hAnsi="Times New Roman" w:cs="Times New Roman"/>
                <w:color w:val="000000"/>
                <w:sz w:val="24"/>
                <w:szCs w:val="24"/>
              </w:rPr>
              <w:t>Трите имена, ЕГН, лична карта №, адрес</w:t>
            </w:r>
          </w:p>
        </w:tc>
        <w:tc>
          <w:tcPr>
            <w:tcW w:w="2647" w:type="pct"/>
            <w:tcBorders>
              <w:top w:val="single" w:sz="4" w:space="0" w:color="auto"/>
              <w:left w:val="single" w:sz="4" w:space="0" w:color="auto"/>
              <w:right w:val="single" w:sz="8" w:space="0" w:color="auto"/>
            </w:tcBorders>
            <w:tcMar>
              <w:top w:w="0" w:type="dxa"/>
              <w:left w:w="108" w:type="dxa"/>
              <w:bottom w:w="0" w:type="dxa"/>
              <w:right w:w="108" w:type="dxa"/>
            </w:tcMar>
            <w:hideMark/>
          </w:tcPr>
          <w:p w:rsidR="00391D52" w:rsidRPr="00391D52" w:rsidRDefault="00391D52" w:rsidP="00391D52">
            <w:pPr>
              <w:spacing w:before="100" w:beforeAutospacing="1" w:after="0" w:line="240" w:lineRule="auto"/>
              <w:jc w:val="both"/>
              <w:rPr>
                <w:rFonts w:ascii="Times New Roman" w:eastAsia="Times New Roman" w:hAnsi="Times New Roman" w:cs="Times New Roman"/>
                <w:color w:val="000000"/>
                <w:sz w:val="24"/>
                <w:szCs w:val="24"/>
              </w:rPr>
            </w:pPr>
            <w:r w:rsidRPr="00391D52">
              <w:rPr>
                <w:rFonts w:ascii="Times New Roman" w:eastAsia="Times New Roman" w:hAnsi="Times New Roman" w:cs="Times New Roman"/>
                <w:color w:val="000000"/>
                <w:sz w:val="24"/>
                <w:szCs w:val="24"/>
              </w:rPr>
              <w:t> </w:t>
            </w:r>
          </w:p>
        </w:tc>
      </w:tr>
      <w:tr w:rsidR="00391D52" w:rsidRPr="00391D52" w:rsidTr="00C1730C">
        <w:trPr>
          <w:trHeight w:val="258"/>
        </w:trPr>
        <w:tc>
          <w:tcPr>
            <w:tcW w:w="2353" w:type="pct"/>
            <w:vMerge/>
            <w:tcBorders>
              <w:top w:val="nil"/>
              <w:left w:val="single" w:sz="4" w:space="0" w:color="auto"/>
              <w:bottom w:val="nil"/>
              <w:right w:val="single" w:sz="4" w:space="0" w:color="auto"/>
            </w:tcBorders>
            <w:vAlign w:val="center"/>
            <w:hideMark/>
          </w:tcPr>
          <w:p w:rsidR="00391D52" w:rsidRPr="00391D52" w:rsidRDefault="00391D52" w:rsidP="00391D52">
            <w:pPr>
              <w:spacing w:after="0" w:line="240" w:lineRule="auto"/>
              <w:rPr>
                <w:rFonts w:ascii="Times New Roman" w:eastAsia="Times New Roman" w:hAnsi="Times New Roman" w:cs="Times New Roman"/>
                <w:color w:val="000000"/>
                <w:sz w:val="24"/>
                <w:szCs w:val="24"/>
              </w:rPr>
            </w:pPr>
          </w:p>
        </w:tc>
        <w:tc>
          <w:tcPr>
            <w:tcW w:w="2647" w:type="pct"/>
            <w:tcBorders>
              <w:top w:val="single" w:sz="8" w:space="0" w:color="auto"/>
              <w:left w:val="single" w:sz="4" w:space="0" w:color="auto"/>
              <w:right w:val="single" w:sz="8" w:space="0" w:color="auto"/>
            </w:tcBorders>
            <w:tcMar>
              <w:top w:w="0" w:type="dxa"/>
              <w:left w:w="108" w:type="dxa"/>
              <w:bottom w:w="0" w:type="dxa"/>
              <w:right w:w="108" w:type="dxa"/>
            </w:tcMar>
            <w:hideMark/>
          </w:tcPr>
          <w:p w:rsidR="00391D52" w:rsidRPr="00391D52" w:rsidRDefault="00391D52" w:rsidP="00391D52">
            <w:pPr>
              <w:spacing w:before="100" w:beforeAutospacing="1" w:after="0" w:line="240" w:lineRule="auto"/>
              <w:jc w:val="both"/>
              <w:rPr>
                <w:rFonts w:ascii="Times New Roman" w:eastAsia="Times New Roman" w:hAnsi="Times New Roman" w:cs="Times New Roman"/>
                <w:color w:val="000000"/>
                <w:sz w:val="24"/>
                <w:szCs w:val="24"/>
              </w:rPr>
            </w:pPr>
            <w:r w:rsidRPr="00391D52">
              <w:rPr>
                <w:rFonts w:ascii="Times New Roman" w:eastAsia="Times New Roman" w:hAnsi="Times New Roman" w:cs="Times New Roman"/>
                <w:color w:val="000000"/>
                <w:sz w:val="24"/>
                <w:szCs w:val="24"/>
              </w:rPr>
              <w:t> </w:t>
            </w:r>
          </w:p>
        </w:tc>
      </w:tr>
      <w:tr w:rsidR="00391D52" w:rsidRPr="00391D52" w:rsidTr="00C1730C">
        <w:trPr>
          <w:trHeight w:val="249"/>
        </w:trPr>
        <w:tc>
          <w:tcPr>
            <w:tcW w:w="2353" w:type="pct"/>
            <w:vMerge/>
            <w:tcBorders>
              <w:top w:val="nil"/>
              <w:left w:val="single" w:sz="4" w:space="0" w:color="auto"/>
              <w:bottom w:val="nil"/>
              <w:right w:val="single" w:sz="4" w:space="0" w:color="auto"/>
            </w:tcBorders>
            <w:vAlign w:val="center"/>
            <w:hideMark/>
          </w:tcPr>
          <w:p w:rsidR="00391D52" w:rsidRPr="00391D52" w:rsidRDefault="00391D52" w:rsidP="00391D52">
            <w:pPr>
              <w:spacing w:after="0" w:line="240" w:lineRule="auto"/>
              <w:rPr>
                <w:rFonts w:ascii="Times New Roman" w:eastAsia="Times New Roman" w:hAnsi="Times New Roman" w:cs="Times New Roman"/>
                <w:color w:val="000000"/>
                <w:sz w:val="24"/>
                <w:szCs w:val="24"/>
              </w:rPr>
            </w:pPr>
          </w:p>
        </w:tc>
        <w:tc>
          <w:tcPr>
            <w:tcW w:w="2647" w:type="pct"/>
            <w:tcBorders>
              <w:top w:val="single" w:sz="8" w:space="0" w:color="auto"/>
              <w:left w:val="single" w:sz="4" w:space="0" w:color="auto"/>
              <w:right w:val="single" w:sz="8" w:space="0" w:color="auto"/>
            </w:tcBorders>
            <w:tcMar>
              <w:top w:w="0" w:type="dxa"/>
              <w:left w:w="108" w:type="dxa"/>
              <w:bottom w:w="0" w:type="dxa"/>
              <w:right w:w="108" w:type="dxa"/>
            </w:tcMar>
          </w:tcPr>
          <w:p w:rsidR="00391D52" w:rsidRPr="00391D52" w:rsidRDefault="00391D52" w:rsidP="00391D52">
            <w:pPr>
              <w:spacing w:before="100" w:beforeAutospacing="1" w:after="0" w:line="240" w:lineRule="auto"/>
              <w:jc w:val="both"/>
              <w:rPr>
                <w:rFonts w:ascii="Times New Roman" w:eastAsia="Times New Roman" w:hAnsi="Times New Roman" w:cs="Times New Roman"/>
                <w:color w:val="000000"/>
                <w:sz w:val="24"/>
                <w:szCs w:val="24"/>
              </w:rPr>
            </w:pPr>
          </w:p>
        </w:tc>
      </w:tr>
      <w:tr w:rsidR="00391D52" w:rsidRPr="00391D52" w:rsidTr="00C1730C">
        <w:trPr>
          <w:trHeight w:val="1237"/>
        </w:trPr>
        <w:tc>
          <w:tcPr>
            <w:tcW w:w="2353" w:type="pct"/>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391D52" w:rsidRPr="00391D52" w:rsidRDefault="00391D52" w:rsidP="00391D52">
            <w:pPr>
              <w:spacing w:before="60" w:after="0" w:line="240" w:lineRule="auto"/>
              <w:jc w:val="both"/>
              <w:rPr>
                <w:rFonts w:ascii="Times New Roman" w:eastAsia="Times New Roman" w:hAnsi="Times New Roman" w:cs="Times New Roman"/>
                <w:color w:val="000000"/>
                <w:sz w:val="24"/>
                <w:szCs w:val="24"/>
              </w:rPr>
            </w:pPr>
            <w:r w:rsidRPr="00391D52">
              <w:rPr>
                <w:rFonts w:ascii="Times New Roman" w:eastAsia="Times New Roman" w:hAnsi="Times New Roman" w:cs="Times New Roman"/>
                <w:color w:val="000000"/>
                <w:sz w:val="24"/>
                <w:szCs w:val="24"/>
              </w:rPr>
              <w:t>Участникът се представлява заедно или поотделно (</w:t>
            </w:r>
            <w:r w:rsidRPr="00391D52">
              <w:rPr>
                <w:rFonts w:ascii="Times New Roman" w:eastAsia="Times New Roman" w:hAnsi="Times New Roman" w:cs="Times New Roman"/>
                <w:i/>
                <w:color w:val="000000"/>
                <w:sz w:val="24"/>
                <w:szCs w:val="24"/>
              </w:rPr>
              <w:t>невярното се зачертава</w:t>
            </w:r>
            <w:r w:rsidRPr="00391D52">
              <w:rPr>
                <w:rFonts w:ascii="Times New Roman" w:eastAsia="Times New Roman" w:hAnsi="Times New Roman" w:cs="Times New Roman"/>
                <w:color w:val="000000"/>
                <w:sz w:val="24"/>
                <w:szCs w:val="24"/>
              </w:rPr>
              <w:t>) от следните лица:</w:t>
            </w:r>
          </w:p>
        </w:tc>
        <w:tc>
          <w:tcPr>
            <w:tcW w:w="2647" w:type="pct"/>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391D52" w:rsidRPr="00391D52" w:rsidRDefault="00391D52" w:rsidP="00391D52">
            <w:pPr>
              <w:spacing w:before="60" w:after="0" w:line="240" w:lineRule="auto"/>
              <w:jc w:val="both"/>
              <w:rPr>
                <w:rFonts w:ascii="Times New Roman" w:eastAsia="Times New Roman" w:hAnsi="Times New Roman" w:cs="Times New Roman"/>
                <w:color w:val="000000"/>
                <w:sz w:val="24"/>
                <w:szCs w:val="24"/>
              </w:rPr>
            </w:pPr>
            <w:r w:rsidRPr="00391D52">
              <w:rPr>
                <w:rFonts w:ascii="Times New Roman" w:eastAsia="Times New Roman" w:hAnsi="Times New Roman" w:cs="Times New Roman"/>
                <w:color w:val="000000"/>
                <w:sz w:val="24"/>
                <w:szCs w:val="24"/>
              </w:rPr>
              <w:t>1....................................</w:t>
            </w:r>
          </w:p>
          <w:p w:rsidR="00391D52" w:rsidRPr="00391D52" w:rsidRDefault="00391D52" w:rsidP="00391D52">
            <w:pPr>
              <w:spacing w:before="100" w:beforeAutospacing="1" w:after="0" w:line="240" w:lineRule="auto"/>
              <w:jc w:val="both"/>
              <w:rPr>
                <w:rFonts w:ascii="Times New Roman" w:eastAsia="Times New Roman" w:hAnsi="Times New Roman" w:cs="Times New Roman"/>
                <w:color w:val="000000"/>
                <w:sz w:val="24"/>
                <w:szCs w:val="24"/>
              </w:rPr>
            </w:pPr>
            <w:r w:rsidRPr="00391D52">
              <w:rPr>
                <w:rFonts w:ascii="Times New Roman" w:eastAsia="Times New Roman" w:hAnsi="Times New Roman" w:cs="Times New Roman"/>
                <w:color w:val="000000"/>
                <w:sz w:val="24"/>
                <w:szCs w:val="24"/>
              </w:rPr>
              <w:t>2....................................</w:t>
            </w:r>
          </w:p>
        </w:tc>
      </w:tr>
      <w:tr w:rsidR="00391D52" w:rsidRPr="00391D52" w:rsidTr="00C1730C">
        <w:tc>
          <w:tcPr>
            <w:tcW w:w="235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391D52" w:rsidRPr="00391D52" w:rsidRDefault="00391D52" w:rsidP="00391D52">
            <w:pPr>
              <w:spacing w:after="0" w:line="240" w:lineRule="auto"/>
              <w:jc w:val="both"/>
              <w:rPr>
                <w:rFonts w:ascii="Times New Roman" w:eastAsia="Times New Roman" w:hAnsi="Times New Roman" w:cs="Times New Roman"/>
                <w:color w:val="000000"/>
                <w:sz w:val="24"/>
                <w:szCs w:val="24"/>
              </w:rPr>
            </w:pPr>
            <w:r w:rsidRPr="00391D52">
              <w:rPr>
                <w:rFonts w:ascii="Times New Roman" w:eastAsia="Times New Roman" w:hAnsi="Times New Roman" w:cs="Times New Roman"/>
                <w:color w:val="000000"/>
                <w:sz w:val="24"/>
                <w:szCs w:val="24"/>
              </w:rPr>
              <w:t>Данни за банковата сметка:</w:t>
            </w:r>
          </w:p>
          <w:p w:rsidR="00391D52" w:rsidRPr="00391D52" w:rsidRDefault="00391D52" w:rsidP="00391D52">
            <w:pPr>
              <w:spacing w:after="0" w:line="240" w:lineRule="auto"/>
              <w:jc w:val="both"/>
              <w:rPr>
                <w:rFonts w:ascii="Times New Roman" w:eastAsia="Times New Roman" w:hAnsi="Times New Roman" w:cs="Times New Roman"/>
                <w:color w:val="000000"/>
                <w:sz w:val="24"/>
                <w:szCs w:val="24"/>
              </w:rPr>
            </w:pPr>
            <w:r w:rsidRPr="00391D52">
              <w:rPr>
                <w:rFonts w:ascii="Times New Roman" w:eastAsia="Times New Roman" w:hAnsi="Times New Roman" w:cs="Times New Roman"/>
                <w:color w:val="000000"/>
                <w:sz w:val="24"/>
                <w:szCs w:val="24"/>
              </w:rPr>
              <w:t>Обслужваща банка:……………………</w:t>
            </w:r>
          </w:p>
          <w:p w:rsidR="00391D52" w:rsidRPr="00391D52" w:rsidRDefault="00391D52" w:rsidP="00391D52">
            <w:pPr>
              <w:spacing w:after="0" w:line="240" w:lineRule="auto"/>
              <w:jc w:val="both"/>
              <w:rPr>
                <w:rFonts w:ascii="Times New Roman" w:eastAsia="Times New Roman" w:hAnsi="Times New Roman" w:cs="Times New Roman"/>
                <w:color w:val="000000"/>
                <w:sz w:val="24"/>
                <w:szCs w:val="24"/>
              </w:rPr>
            </w:pPr>
            <w:r w:rsidRPr="00391D52">
              <w:rPr>
                <w:rFonts w:ascii="Times New Roman" w:eastAsia="Times New Roman" w:hAnsi="Times New Roman" w:cs="Times New Roman"/>
                <w:color w:val="000000"/>
                <w:sz w:val="24"/>
                <w:szCs w:val="24"/>
              </w:rPr>
              <w:t>IBAN..........................................................</w:t>
            </w:r>
          </w:p>
          <w:p w:rsidR="00391D52" w:rsidRPr="00391D52" w:rsidRDefault="00391D52" w:rsidP="00391D52">
            <w:pPr>
              <w:spacing w:after="0" w:line="240" w:lineRule="auto"/>
              <w:jc w:val="both"/>
              <w:rPr>
                <w:rFonts w:ascii="Times New Roman" w:eastAsia="Times New Roman" w:hAnsi="Times New Roman" w:cs="Times New Roman"/>
                <w:color w:val="000000"/>
                <w:sz w:val="24"/>
                <w:szCs w:val="24"/>
              </w:rPr>
            </w:pPr>
            <w:r w:rsidRPr="00391D52">
              <w:rPr>
                <w:rFonts w:ascii="Times New Roman" w:eastAsia="Times New Roman" w:hAnsi="Times New Roman" w:cs="Times New Roman"/>
                <w:color w:val="000000"/>
                <w:sz w:val="24"/>
                <w:szCs w:val="24"/>
              </w:rPr>
              <w:t>BIC.............................................................</w:t>
            </w:r>
          </w:p>
          <w:p w:rsidR="00391D52" w:rsidRPr="00391D52" w:rsidRDefault="00391D52" w:rsidP="00391D52">
            <w:pPr>
              <w:spacing w:after="0" w:line="240" w:lineRule="auto"/>
              <w:jc w:val="both"/>
              <w:rPr>
                <w:rFonts w:ascii="Times New Roman" w:eastAsia="Times New Roman" w:hAnsi="Times New Roman" w:cs="Times New Roman"/>
                <w:color w:val="000000"/>
                <w:sz w:val="24"/>
                <w:szCs w:val="24"/>
              </w:rPr>
            </w:pPr>
            <w:r w:rsidRPr="00391D52">
              <w:rPr>
                <w:rFonts w:ascii="Times New Roman" w:eastAsia="Times New Roman" w:hAnsi="Times New Roman" w:cs="Times New Roman"/>
                <w:color w:val="000000"/>
                <w:sz w:val="24"/>
                <w:szCs w:val="24"/>
              </w:rPr>
              <w:t>Титуляр на сметката: ..................................</w:t>
            </w:r>
          </w:p>
        </w:tc>
        <w:tc>
          <w:tcPr>
            <w:tcW w:w="2647"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391D52" w:rsidRPr="00391D52" w:rsidRDefault="00391D52" w:rsidP="00391D52">
            <w:pPr>
              <w:spacing w:after="0" w:line="240" w:lineRule="auto"/>
              <w:rPr>
                <w:rFonts w:ascii="Times New Roman" w:eastAsia="Times New Roman" w:hAnsi="Times New Roman" w:cs="Times New Roman"/>
                <w:color w:val="000000"/>
                <w:sz w:val="24"/>
                <w:szCs w:val="24"/>
              </w:rPr>
            </w:pPr>
          </w:p>
        </w:tc>
      </w:tr>
    </w:tbl>
    <w:p w:rsidR="00391D52" w:rsidRPr="00391D52" w:rsidRDefault="00391D52" w:rsidP="00391D52">
      <w:pPr>
        <w:spacing w:after="0" w:line="240" w:lineRule="auto"/>
        <w:rPr>
          <w:rFonts w:ascii="Times New Roman" w:eastAsia="Times New Roman" w:hAnsi="Times New Roman" w:cs="Times New Roman"/>
          <w:b/>
          <w:snapToGrid w:val="0"/>
          <w:sz w:val="24"/>
          <w:szCs w:val="24"/>
        </w:rPr>
      </w:pPr>
    </w:p>
    <w:p w:rsidR="00391D52" w:rsidRPr="00391D52" w:rsidRDefault="00391D52" w:rsidP="00391D52">
      <w:pPr>
        <w:spacing w:after="0" w:line="240" w:lineRule="auto"/>
        <w:rPr>
          <w:rFonts w:ascii="Times New Roman" w:eastAsia="Times New Roman" w:hAnsi="Times New Roman" w:cs="Times New Roman"/>
          <w:b/>
          <w:sz w:val="24"/>
          <w:szCs w:val="24"/>
        </w:rPr>
      </w:pPr>
    </w:p>
    <w:p w:rsidR="00391D52" w:rsidRPr="00391D52" w:rsidRDefault="00391D52" w:rsidP="00391D52">
      <w:pPr>
        <w:spacing w:after="0" w:line="240" w:lineRule="auto"/>
        <w:rPr>
          <w:rFonts w:ascii="Times New Roman" w:eastAsia="Times New Roman" w:hAnsi="Times New Roman" w:cs="Times New Roman"/>
          <w:b/>
          <w:sz w:val="24"/>
          <w:szCs w:val="24"/>
        </w:rPr>
      </w:pPr>
    </w:p>
    <w:p w:rsidR="00391D52" w:rsidRPr="00391D52" w:rsidRDefault="00391D52" w:rsidP="00391D52">
      <w:pPr>
        <w:spacing w:after="0" w:line="240" w:lineRule="auto"/>
        <w:rPr>
          <w:rFonts w:ascii="Times New Roman" w:eastAsia="Times New Roman" w:hAnsi="Times New Roman" w:cs="Times New Roman"/>
          <w:b/>
          <w:sz w:val="24"/>
          <w:szCs w:val="24"/>
        </w:rPr>
      </w:pPr>
    </w:p>
    <w:p w:rsidR="00391D52" w:rsidRPr="00391D52" w:rsidRDefault="00391D52" w:rsidP="00391D52">
      <w:pPr>
        <w:spacing w:after="0" w:line="240" w:lineRule="auto"/>
        <w:ind w:firstLine="540"/>
        <w:rPr>
          <w:rFonts w:ascii="Times New Roman" w:eastAsia="Times New Roman" w:hAnsi="Times New Roman" w:cs="Times New Roman"/>
          <w:b/>
          <w:sz w:val="24"/>
          <w:szCs w:val="24"/>
        </w:rPr>
      </w:pPr>
      <w:r w:rsidRPr="00391D52">
        <w:rPr>
          <w:rFonts w:ascii="Times New Roman" w:eastAsia="Times New Roman" w:hAnsi="Times New Roman" w:cs="Times New Roman"/>
          <w:b/>
          <w:sz w:val="24"/>
          <w:szCs w:val="24"/>
        </w:rPr>
        <w:t xml:space="preserve">УВАЖАЕМИ ГОСПОДИН </w:t>
      </w:r>
      <w:r w:rsidR="00DB3E79">
        <w:rPr>
          <w:rFonts w:ascii="Times New Roman" w:eastAsia="Times New Roman" w:hAnsi="Times New Roman" w:cs="Times New Roman"/>
          <w:b/>
          <w:sz w:val="24"/>
          <w:szCs w:val="24"/>
        </w:rPr>
        <w:t>КМЕТ</w:t>
      </w:r>
      <w:r w:rsidRPr="00391D52">
        <w:rPr>
          <w:rFonts w:ascii="Times New Roman" w:eastAsia="Times New Roman" w:hAnsi="Times New Roman" w:cs="Times New Roman"/>
          <w:b/>
          <w:sz w:val="24"/>
          <w:szCs w:val="24"/>
        </w:rPr>
        <w:t>,</w:t>
      </w:r>
    </w:p>
    <w:p w:rsidR="00391D52" w:rsidRPr="00391D52" w:rsidRDefault="00391D52" w:rsidP="00391D52">
      <w:pPr>
        <w:spacing w:after="0" w:line="240" w:lineRule="auto"/>
        <w:rPr>
          <w:rFonts w:ascii="Times New Roman" w:eastAsia="Times New Roman" w:hAnsi="Times New Roman" w:cs="Times New Roman"/>
          <w:b/>
          <w:sz w:val="24"/>
          <w:szCs w:val="24"/>
        </w:rPr>
      </w:pPr>
    </w:p>
    <w:p w:rsidR="00391D52" w:rsidRPr="00391D52" w:rsidRDefault="00391D52" w:rsidP="00391D52">
      <w:pPr>
        <w:spacing w:after="0" w:line="240" w:lineRule="auto"/>
        <w:rPr>
          <w:rFonts w:ascii="Times New Roman" w:eastAsia="Times New Roman" w:hAnsi="Times New Roman" w:cs="Times New Roman"/>
          <w:b/>
          <w:sz w:val="24"/>
          <w:szCs w:val="24"/>
        </w:rPr>
      </w:pPr>
    </w:p>
    <w:p w:rsidR="00391D52" w:rsidRPr="00391D52" w:rsidRDefault="00391D52" w:rsidP="00391D52">
      <w:pPr>
        <w:spacing w:after="0" w:line="240" w:lineRule="auto"/>
        <w:ind w:firstLine="540"/>
        <w:jc w:val="both"/>
        <w:rPr>
          <w:rFonts w:ascii="Times New Roman" w:eastAsia="Times New Roman" w:hAnsi="Times New Roman" w:cs="Times New Roman"/>
          <w:sz w:val="24"/>
          <w:szCs w:val="24"/>
        </w:rPr>
      </w:pPr>
      <w:r w:rsidRPr="00391D52">
        <w:rPr>
          <w:rFonts w:ascii="Times New Roman" w:eastAsia="Times New Roman" w:hAnsi="Times New Roman" w:cs="Times New Roman"/>
          <w:sz w:val="24"/>
          <w:szCs w:val="24"/>
        </w:rPr>
        <w:t>С настоящото Ви заявяваме, че желаем да участваме в обявената от Вас открита процедура по реда на Зак</w:t>
      </w:r>
      <w:r w:rsidR="004A2BF0">
        <w:rPr>
          <w:rFonts w:ascii="Times New Roman" w:eastAsia="Times New Roman" w:hAnsi="Times New Roman" w:cs="Times New Roman"/>
          <w:sz w:val="24"/>
          <w:szCs w:val="24"/>
        </w:rPr>
        <w:t>она за обществените поръчки</w:t>
      </w:r>
      <w:r w:rsidRPr="00391D52">
        <w:rPr>
          <w:rFonts w:ascii="Times New Roman" w:eastAsia="Times New Roman" w:hAnsi="Times New Roman" w:cs="Times New Roman"/>
          <w:sz w:val="24"/>
          <w:szCs w:val="24"/>
        </w:rPr>
        <w:t xml:space="preserve"> с предмет: </w:t>
      </w:r>
      <w:r w:rsidR="004A2BF0" w:rsidRPr="004A2BF0">
        <w:rPr>
          <w:rFonts w:ascii="Times New Roman" w:hAnsi="Times New Roman" w:cs="Times New Roman"/>
          <w:bCs/>
          <w:sz w:val="24"/>
          <w:szCs w:val="24"/>
        </w:rPr>
        <w:t>„Реконструкция и рехабилитация на пътни настилки на територията на община Садово”</w:t>
      </w:r>
      <w:r w:rsidR="004A2BF0" w:rsidRPr="004A2BF0">
        <w:rPr>
          <w:rFonts w:ascii="Times New Roman" w:hAnsi="Times New Roman" w:cs="Times New Roman"/>
          <w:sz w:val="24"/>
          <w:szCs w:val="24"/>
        </w:rPr>
        <w:t>.</w:t>
      </w:r>
    </w:p>
    <w:p w:rsidR="00391D52" w:rsidRPr="00391D52" w:rsidRDefault="00391D52" w:rsidP="00391D52">
      <w:pPr>
        <w:spacing w:after="0" w:line="240" w:lineRule="auto"/>
        <w:ind w:firstLine="540"/>
        <w:jc w:val="both"/>
        <w:rPr>
          <w:rFonts w:ascii="Times New Roman" w:eastAsia="Times New Roman" w:hAnsi="Times New Roman" w:cs="Times New Roman"/>
          <w:sz w:val="24"/>
          <w:szCs w:val="24"/>
        </w:rPr>
      </w:pPr>
    </w:p>
    <w:p w:rsidR="00391D52" w:rsidRPr="00391D52" w:rsidRDefault="00391D52" w:rsidP="00391D52">
      <w:pPr>
        <w:spacing w:after="0" w:line="240" w:lineRule="auto"/>
        <w:ind w:firstLine="540"/>
        <w:jc w:val="both"/>
        <w:rPr>
          <w:rFonts w:ascii="Times New Roman" w:eastAsia="Times New Roman" w:hAnsi="Times New Roman" w:cs="Times New Roman"/>
          <w:sz w:val="24"/>
          <w:szCs w:val="24"/>
        </w:rPr>
      </w:pPr>
      <w:r w:rsidRPr="00391D52">
        <w:rPr>
          <w:rFonts w:ascii="Times New Roman" w:eastAsia="Times New Roman" w:hAnsi="Times New Roman" w:cs="Times New Roman"/>
          <w:sz w:val="24"/>
          <w:szCs w:val="24"/>
        </w:rPr>
        <w:t>Декларираме, че сме запознати с указанията и условията за участие в обявената от Вас процедура. Съгласни сме с поставените от Вас условия и ги приемаме без възражения.</w:t>
      </w:r>
    </w:p>
    <w:p w:rsidR="00391D52" w:rsidRPr="00391D52" w:rsidRDefault="00391D52" w:rsidP="00391D52">
      <w:pPr>
        <w:spacing w:after="0" w:line="240" w:lineRule="auto"/>
        <w:jc w:val="both"/>
        <w:rPr>
          <w:rFonts w:ascii="Times New Roman" w:eastAsia="Times New Roman" w:hAnsi="Times New Roman" w:cs="Times New Roman"/>
          <w:sz w:val="24"/>
          <w:szCs w:val="24"/>
        </w:rPr>
      </w:pPr>
      <w:r w:rsidRPr="00391D52">
        <w:rPr>
          <w:rFonts w:ascii="Times New Roman" w:eastAsia="Times New Roman" w:hAnsi="Times New Roman" w:cs="Times New Roman"/>
          <w:sz w:val="24"/>
          <w:szCs w:val="24"/>
        </w:rPr>
        <w:tab/>
      </w:r>
    </w:p>
    <w:p w:rsidR="00391D52" w:rsidRPr="00391D52" w:rsidRDefault="00391D52" w:rsidP="00391D52">
      <w:pPr>
        <w:spacing w:after="0" w:line="240" w:lineRule="auto"/>
        <w:ind w:firstLine="540"/>
        <w:jc w:val="both"/>
        <w:rPr>
          <w:rFonts w:ascii="Times New Roman" w:eastAsia="Times New Roman" w:hAnsi="Times New Roman" w:cs="Times New Roman"/>
          <w:sz w:val="24"/>
          <w:szCs w:val="24"/>
        </w:rPr>
      </w:pPr>
      <w:r w:rsidRPr="00391D52">
        <w:rPr>
          <w:rFonts w:ascii="Times New Roman" w:eastAsia="Times New Roman" w:hAnsi="Times New Roman" w:cs="Times New Roman"/>
          <w:sz w:val="24"/>
          <w:szCs w:val="24"/>
        </w:rPr>
        <w:t xml:space="preserve">С подаване на настоящата оферта направените от нас предложения и поети ангажименти са валидни за срок от </w:t>
      </w:r>
      <w:r w:rsidRPr="00391D52">
        <w:rPr>
          <w:rFonts w:ascii="Times New Roman" w:eastAsia="Times New Roman" w:hAnsi="Times New Roman" w:cs="Times New Roman"/>
          <w:b/>
          <w:sz w:val="24"/>
          <w:szCs w:val="24"/>
        </w:rPr>
        <w:t>120 дни</w:t>
      </w:r>
      <w:r w:rsidRPr="00391D52">
        <w:rPr>
          <w:rFonts w:ascii="Times New Roman" w:eastAsia="Times New Roman" w:hAnsi="Times New Roman" w:cs="Times New Roman"/>
          <w:sz w:val="24"/>
          <w:szCs w:val="24"/>
        </w:rPr>
        <w:t>, считано от крайния срок за подаване на оферти.</w:t>
      </w:r>
    </w:p>
    <w:p w:rsidR="00391D52" w:rsidRPr="00391D52" w:rsidRDefault="00391D52" w:rsidP="00391D52">
      <w:pPr>
        <w:spacing w:after="0" w:line="240" w:lineRule="auto"/>
        <w:jc w:val="both"/>
        <w:rPr>
          <w:rFonts w:ascii="Times New Roman" w:eastAsia="Times New Roman" w:hAnsi="Times New Roman" w:cs="Times New Roman"/>
          <w:sz w:val="24"/>
          <w:szCs w:val="24"/>
        </w:rPr>
      </w:pPr>
    </w:p>
    <w:p w:rsidR="00391D52" w:rsidRPr="00391D52" w:rsidRDefault="00391D52" w:rsidP="00391D52">
      <w:pPr>
        <w:spacing w:after="0" w:line="240" w:lineRule="auto"/>
        <w:ind w:firstLine="540"/>
        <w:jc w:val="both"/>
        <w:rPr>
          <w:rFonts w:ascii="Times New Roman" w:eastAsia="Times New Roman" w:hAnsi="Times New Roman" w:cs="Times New Roman"/>
          <w:i/>
          <w:sz w:val="24"/>
          <w:szCs w:val="24"/>
        </w:rPr>
      </w:pPr>
      <w:r w:rsidRPr="00391D52">
        <w:rPr>
          <w:rFonts w:ascii="Times New Roman" w:eastAsia="Times New Roman" w:hAnsi="Times New Roman" w:cs="Times New Roman"/>
          <w:color w:val="000000"/>
          <w:sz w:val="24"/>
          <w:szCs w:val="24"/>
        </w:rPr>
        <w:t xml:space="preserve">Декларираме, че сме запознати и приемаме критерия за оценка на офертите да бъде </w:t>
      </w:r>
      <w:r w:rsidRPr="00391D52">
        <w:rPr>
          <w:rFonts w:ascii="Times New Roman" w:eastAsia="Times New Roman" w:hAnsi="Times New Roman" w:cs="Times New Roman"/>
          <w:b/>
          <w:sz w:val="24"/>
          <w:szCs w:val="24"/>
        </w:rPr>
        <w:t>„най-ниска цена”</w:t>
      </w:r>
      <w:r w:rsidRPr="00391D52">
        <w:rPr>
          <w:rFonts w:ascii="Times New Roman" w:eastAsia="Times New Roman" w:hAnsi="Times New Roman" w:cs="Times New Roman"/>
          <w:color w:val="000000"/>
          <w:sz w:val="24"/>
          <w:szCs w:val="24"/>
        </w:rPr>
        <w:t>.</w:t>
      </w:r>
    </w:p>
    <w:p w:rsidR="00391D52" w:rsidRPr="00391D52" w:rsidRDefault="00391D52" w:rsidP="00391D52">
      <w:pPr>
        <w:spacing w:after="0" w:line="240" w:lineRule="auto"/>
        <w:jc w:val="both"/>
        <w:rPr>
          <w:rFonts w:ascii="Times New Roman" w:eastAsia="Times New Roman" w:hAnsi="Times New Roman" w:cs="Times New Roman"/>
          <w:sz w:val="24"/>
          <w:szCs w:val="24"/>
        </w:rPr>
      </w:pPr>
    </w:p>
    <w:p w:rsidR="00391D52" w:rsidRPr="00391D52" w:rsidRDefault="00391D52" w:rsidP="00391D52">
      <w:pPr>
        <w:spacing w:after="0" w:line="240" w:lineRule="auto"/>
        <w:jc w:val="both"/>
        <w:rPr>
          <w:rFonts w:ascii="Times New Roman" w:eastAsia="Times New Roman" w:hAnsi="Times New Roman" w:cs="Times New Roman"/>
          <w:i/>
          <w:sz w:val="24"/>
          <w:szCs w:val="24"/>
        </w:rPr>
      </w:pPr>
      <w:r w:rsidRPr="00391D52">
        <w:rPr>
          <w:rFonts w:ascii="Times New Roman" w:eastAsia="Times New Roman" w:hAnsi="Times New Roman" w:cs="Times New Roman"/>
          <w:sz w:val="24"/>
          <w:szCs w:val="24"/>
        </w:rPr>
        <w:t xml:space="preserve">Лице/-а/, упълномощено/-и/ да подпише/-ат/ предложението за и от името на Участника: ……….……………………………………….….. </w:t>
      </w:r>
      <w:r w:rsidRPr="00391D52">
        <w:rPr>
          <w:rFonts w:ascii="Times New Roman" w:eastAsia="Times New Roman" w:hAnsi="Times New Roman" w:cs="Times New Roman"/>
          <w:i/>
          <w:sz w:val="24"/>
          <w:szCs w:val="24"/>
        </w:rPr>
        <w:t>(изписва се името, фамилията и длъжността на участника или лицето или лицата с представителна власт по закон или упълномощени да подпишат предложението за и от името на  участника).</w:t>
      </w:r>
    </w:p>
    <w:p w:rsidR="00391D52" w:rsidRPr="00391D52" w:rsidRDefault="00391D52" w:rsidP="00391D52">
      <w:pPr>
        <w:spacing w:after="0" w:line="240" w:lineRule="auto"/>
        <w:ind w:firstLine="708"/>
        <w:rPr>
          <w:rFonts w:ascii="Times New Roman" w:eastAsia="Times New Roman" w:hAnsi="Times New Roman" w:cs="Times New Roman"/>
          <w:snapToGrid w:val="0"/>
          <w:sz w:val="24"/>
          <w:szCs w:val="24"/>
        </w:rPr>
      </w:pPr>
    </w:p>
    <w:p w:rsidR="00391D52" w:rsidRPr="00391D52" w:rsidRDefault="00391D52" w:rsidP="00391D52">
      <w:pPr>
        <w:spacing w:after="0" w:line="240" w:lineRule="auto"/>
        <w:ind w:firstLine="708"/>
        <w:rPr>
          <w:rFonts w:ascii="Times New Roman" w:eastAsia="Times New Roman" w:hAnsi="Times New Roman" w:cs="Times New Roman"/>
          <w:snapToGrid w:val="0"/>
          <w:sz w:val="24"/>
          <w:szCs w:val="24"/>
        </w:rPr>
      </w:pPr>
    </w:p>
    <w:p w:rsidR="00391D52" w:rsidRPr="00391D52" w:rsidRDefault="00391D52" w:rsidP="00391D52">
      <w:pPr>
        <w:spacing w:after="0" w:line="240" w:lineRule="auto"/>
        <w:ind w:firstLine="708"/>
        <w:rPr>
          <w:rFonts w:ascii="Times New Roman" w:eastAsia="Times New Roman" w:hAnsi="Times New Roman" w:cs="Times New Roman"/>
          <w:snapToGrid w:val="0"/>
          <w:sz w:val="24"/>
          <w:szCs w:val="24"/>
        </w:rPr>
      </w:pPr>
    </w:p>
    <w:p w:rsidR="00391D52" w:rsidRPr="00391D52" w:rsidRDefault="00391D52" w:rsidP="00391D52">
      <w:pPr>
        <w:spacing w:after="0" w:line="240" w:lineRule="auto"/>
        <w:ind w:firstLine="708"/>
        <w:rPr>
          <w:rFonts w:ascii="Times New Roman" w:eastAsia="Times New Roman" w:hAnsi="Times New Roman" w:cs="Times New Roman"/>
          <w:snapToGrid w:val="0"/>
          <w:sz w:val="24"/>
          <w:szCs w:val="24"/>
        </w:rPr>
      </w:pPr>
    </w:p>
    <w:p w:rsidR="00391D52" w:rsidRPr="00391D52" w:rsidRDefault="00391D52" w:rsidP="00391D52">
      <w:pPr>
        <w:spacing w:before="240" w:after="0" w:line="240" w:lineRule="auto"/>
        <w:rPr>
          <w:rFonts w:ascii="Times New Roman" w:eastAsia="Times New Roman" w:hAnsi="Times New Roman" w:cs="Times New Roman"/>
          <w:sz w:val="24"/>
          <w:szCs w:val="24"/>
        </w:rPr>
      </w:pPr>
      <w:r w:rsidRPr="00391D52">
        <w:rPr>
          <w:rFonts w:ascii="Times New Roman" w:eastAsia="Times New Roman" w:hAnsi="Times New Roman" w:cs="Times New Roman"/>
          <w:snapToGrid w:val="0"/>
          <w:sz w:val="24"/>
          <w:szCs w:val="24"/>
        </w:rPr>
        <w:t xml:space="preserve">Дата..............2015 г. </w:t>
      </w:r>
      <w:r w:rsidRPr="00391D52">
        <w:rPr>
          <w:rFonts w:ascii="Times New Roman" w:eastAsia="Times New Roman" w:hAnsi="Times New Roman" w:cs="Times New Roman"/>
          <w:snapToGrid w:val="0"/>
          <w:sz w:val="24"/>
          <w:szCs w:val="24"/>
        </w:rPr>
        <w:tab/>
      </w:r>
      <w:r w:rsidRPr="00391D52">
        <w:rPr>
          <w:rFonts w:ascii="Times New Roman" w:eastAsia="Times New Roman" w:hAnsi="Times New Roman" w:cs="Times New Roman"/>
          <w:snapToGrid w:val="0"/>
          <w:sz w:val="24"/>
          <w:szCs w:val="24"/>
        </w:rPr>
        <w:tab/>
      </w:r>
      <w:r w:rsidRPr="00391D52">
        <w:rPr>
          <w:rFonts w:ascii="Times New Roman" w:eastAsia="Times New Roman" w:hAnsi="Times New Roman" w:cs="Times New Roman"/>
          <w:snapToGrid w:val="0"/>
          <w:sz w:val="24"/>
          <w:szCs w:val="24"/>
        </w:rPr>
        <w:tab/>
      </w:r>
      <w:r w:rsidRPr="00391D52">
        <w:rPr>
          <w:rFonts w:ascii="Times New Roman" w:eastAsia="Times New Roman" w:hAnsi="Times New Roman" w:cs="Times New Roman"/>
          <w:snapToGrid w:val="0"/>
          <w:sz w:val="24"/>
          <w:szCs w:val="24"/>
        </w:rPr>
        <w:tab/>
      </w:r>
      <w:r w:rsidRPr="00391D52">
        <w:rPr>
          <w:rFonts w:ascii="Times New Roman" w:eastAsia="Times New Roman" w:hAnsi="Times New Roman" w:cs="Times New Roman"/>
          <w:snapToGrid w:val="0"/>
          <w:sz w:val="24"/>
          <w:szCs w:val="24"/>
        </w:rPr>
        <w:tab/>
      </w:r>
      <w:r w:rsidRPr="00391D52">
        <w:rPr>
          <w:rFonts w:ascii="Times New Roman" w:eastAsia="Times New Roman" w:hAnsi="Times New Roman" w:cs="Times New Roman"/>
          <w:snapToGrid w:val="0"/>
          <w:sz w:val="24"/>
          <w:szCs w:val="24"/>
        </w:rPr>
        <w:tab/>
        <w:t>подпис и печат:.......................</w:t>
      </w:r>
      <w:r w:rsidRPr="00391D52">
        <w:rPr>
          <w:rFonts w:ascii="Times New Roman" w:eastAsia="Times New Roman" w:hAnsi="Times New Roman" w:cs="Times New Roman"/>
          <w:sz w:val="24"/>
          <w:szCs w:val="24"/>
        </w:rPr>
        <w:t xml:space="preserve"> </w:t>
      </w:r>
    </w:p>
    <w:p w:rsidR="00391D52" w:rsidRDefault="00391D52" w:rsidP="00391D52">
      <w:pPr>
        <w:spacing w:after="0" w:line="240" w:lineRule="auto"/>
        <w:rPr>
          <w:rFonts w:ascii="Times New Roman" w:hAnsi="Times New Roman" w:cs="Times New Roman"/>
          <w:sz w:val="24"/>
          <w:szCs w:val="24"/>
        </w:rPr>
      </w:pPr>
    </w:p>
    <w:p w:rsidR="002D7BCA" w:rsidRDefault="002D7BCA" w:rsidP="00391D52">
      <w:pPr>
        <w:spacing w:after="0" w:line="240" w:lineRule="auto"/>
        <w:rPr>
          <w:rFonts w:ascii="Times New Roman" w:hAnsi="Times New Roman" w:cs="Times New Roman"/>
          <w:sz w:val="24"/>
          <w:szCs w:val="24"/>
        </w:rPr>
      </w:pPr>
    </w:p>
    <w:p w:rsidR="002D7BCA" w:rsidRDefault="002D7BCA" w:rsidP="00391D52">
      <w:pPr>
        <w:spacing w:after="0" w:line="240" w:lineRule="auto"/>
        <w:rPr>
          <w:rFonts w:ascii="Times New Roman" w:hAnsi="Times New Roman" w:cs="Times New Roman"/>
          <w:sz w:val="24"/>
          <w:szCs w:val="24"/>
        </w:rPr>
      </w:pPr>
    </w:p>
    <w:p w:rsidR="002D7BCA" w:rsidRDefault="002D7BCA" w:rsidP="00391D52">
      <w:pPr>
        <w:spacing w:after="0" w:line="240" w:lineRule="auto"/>
        <w:rPr>
          <w:rFonts w:ascii="Times New Roman" w:hAnsi="Times New Roman" w:cs="Times New Roman"/>
          <w:sz w:val="24"/>
          <w:szCs w:val="24"/>
        </w:rPr>
      </w:pPr>
    </w:p>
    <w:p w:rsidR="002D7BCA" w:rsidRDefault="002D7BCA" w:rsidP="00391D52">
      <w:pPr>
        <w:spacing w:after="0" w:line="240" w:lineRule="auto"/>
        <w:rPr>
          <w:rFonts w:ascii="Times New Roman" w:hAnsi="Times New Roman" w:cs="Times New Roman"/>
          <w:sz w:val="24"/>
          <w:szCs w:val="24"/>
        </w:rPr>
      </w:pPr>
    </w:p>
    <w:p w:rsidR="002D7BCA" w:rsidRDefault="002D7BCA" w:rsidP="00391D52">
      <w:pPr>
        <w:spacing w:after="0" w:line="240" w:lineRule="auto"/>
        <w:rPr>
          <w:rFonts w:ascii="Times New Roman" w:hAnsi="Times New Roman" w:cs="Times New Roman"/>
          <w:sz w:val="24"/>
          <w:szCs w:val="24"/>
        </w:rPr>
      </w:pPr>
    </w:p>
    <w:p w:rsidR="002D7BCA" w:rsidRDefault="002D7BCA" w:rsidP="00391D52">
      <w:pPr>
        <w:spacing w:after="0" w:line="240" w:lineRule="auto"/>
        <w:rPr>
          <w:rFonts w:ascii="Times New Roman" w:hAnsi="Times New Roman" w:cs="Times New Roman"/>
          <w:sz w:val="24"/>
          <w:szCs w:val="24"/>
        </w:rPr>
      </w:pPr>
    </w:p>
    <w:p w:rsidR="002D7BCA" w:rsidRDefault="002D7BCA" w:rsidP="00391D52">
      <w:pPr>
        <w:spacing w:after="0" w:line="240" w:lineRule="auto"/>
        <w:rPr>
          <w:rFonts w:ascii="Times New Roman" w:hAnsi="Times New Roman" w:cs="Times New Roman"/>
          <w:sz w:val="24"/>
          <w:szCs w:val="24"/>
        </w:rPr>
      </w:pPr>
    </w:p>
    <w:p w:rsidR="002D7BCA" w:rsidRDefault="002D7BCA" w:rsidP="00391D52">
      <w:pPr>
        <w:spacing w:after="0" w:line="240" w:lineRule="auto"/>
        <w:rPr>
          <w:rFonts w:ascii="Times New Roman" w:hAnsi="Times New Roman" w:cs="Times New Roman"/>
          <w:sz w:val="24"/>
          <w:szCs w:val="24"/>
        </w:rPr>
      </w:pPr>
    </w:p>
    <w:p w:rsidR="002D7BCA" w:rsidRDefault="002D7BCA" w:rsidP="00391D52">
      <w:pPr>
        <w:spacing w:after="0" w:line="240" w:lineRule="auto"/>
        <w:rPr>
          <w:rFonts w:ascii="Times New Roman" w:hAnsi="Times New Roman" w:cs="Times New Roman"/>
          <w:sz w:val="24"/>
          <w:szCs w:val="24"/>
        </w:rPr>
      </w:pPr>
    </w:p>
    <w:p w:rsidR="002D7BCA" w:rsidRDefault="002D7BCA" w:rsidP="00391D52">
      <w:pPr>
        <w:spacing w:after="0" w:line="240" w:lineRule="auto"/>
        <w:rPr>
          <w:rFonts w:ascii="Times New Roman" w:hAnsi="Times New Roman" w:cs="Times New Roman"/>
          <w:sz w:val="24"/>
          <w:szCs w:val="24"/>
        </w:rPr>
      </w:pPr>
    </w:p>
    <w:p w:rsidR="002D7BCA" w:rsidRDefault="002D7BCA" w:rsidP="00391D52">
      <w:pPr>
        <w:spacing w:after="0" w:line="240" w:lineRule="auto"/>
        <w:rPr>
          <w:rFonts w:ascii="Times New Roman" w:hAnsi="Times New Roman" w:cs="Times New Roman"/>
          <w:sz w:val="24"/>
          <w:szCs w:val="24"/>
        </w:rPr>
      </w:pPr>
    </w:p>
    <w:p w:rsidR="002D7BCA" w:rsidRDefault="002D7BCA" w:rsidP="00391D52">
      <w:pPr>
        <w:spacing w:after="0" w:line="240" w:lineRule="auto"/>
        <w:rPr>
          <w:rFonts w:ascii="Times New Roman" w:hAnsi="Times New Roman" w:cs="Times New Roman"/>
          <w:sz w:val="24"/>
          <w:szCs w:val="24"/>
        </w:rPr>
      </w:pPr>
    </w:p>
    <w:p w:rsidR="002D7BCA" w:rsidRDefault="002D7BCA" w:rsidP="00391D52">
      <w:pPr>
        <w:spacing w:after="0" w:line="240" w:lineRule="auto"/>
        <w:rPr>
          <w:rFonts w:ascii="Times New Roman" w:hAnsi="Times New Roman" w:cs="Times New Roman"/>
          <w:sz w:val="24"/>
          <w:szCs w:val="24"/>
        </w:rPr>
      </w:pPr>
    </w:p>
    <w:p w:rsidR="002D7BCA" w:rsidRDefault="002D7BCA" w:rsidP="00391D52">
      <w:pPr>
        <w:spacing w:after="0" w:line="240" w:lineRule="auto"/>
        <w:rPr>
          <w:rFonts w:ascii="Times New Roman" w:hAnsi="Times New Roman" w:cs="Times New Roman"/>
          <w:sz w:val="24"/>
          <w:szCs w:val="24"/>
        </w:rPr>
      </w:pPr>
    </w:p>
    <w:p w:rsidR="002D7BCA" w:rsidRPr="002D7BCA" w:rsidRDefault="002D7BCA" w:rsidP="00391D52">
      <w:pPr>
        <w:spacing w:after="0" w:line="240" w:lineRule="auto"/>
        <w:rPr>
          <w:rFonts w:ascii="Times New Roman" w:hAnsi="Times New Roman" w:cs="Times New Roman"/>
          <w:sz w:val="24"/>
          <w:szCs w:val="24"/>
        </w:rPr>
      </w:pPr>
    </w:p>
    <w:p w:rsidR="00B87951" w:rsidRDefault="00B87951" w:rsidP="002D7BCA">
      <w:pPr>
        <w:pStyle w:val="a7"/>
        <w:jc w:val="right"/>
      </w:pPr>
    </w:p>
    <w:p w:rsidR="00B87951" w:rsidRDefault="00B87951" w:rsidP="002D7BCA">
      <w:pPr>
        <w:pStyle w:val="a7"/>
        <w:jc w:val="right"/>
      </w:pPr>
    </w:p>
    <w:p w:rsidR="00B87951" w:rsidRDefault="00B87951" w:rsidP="002D7BCA">
      <w:pPr>
        <w:pStyle w:val="a7"/>
        <w:jc w:val="right"/>
      </w:pPr>
    </w:p>
    <w:p w:rsidR="00B87951" w:rsidRDefault="00B87951" w:rsidP="002D7BCA">
      <w:pPr>
        <w:pStyle w:val="a7"/>
        <w:jc w:val="right"/>
      </w:pPr>
    </w:p>
    <w:p w:rsidR="002D7BCA" w:rsidRPr="002D7BCA" w:rsidRDefault="002D7BCA" w:rsidP="002D7BCA">
      <w:pPr>
        <w:pStyle w:val="a7"/>
        <w:jc w:val="right"/>
      </w:pPr>
      <w:r w:rsidRPr="002D7BCA">
        <w:lastRenderedPageBreak/>
        <w:t>Приложение № 2</w:t>
      </w:r>
    </w:p>
    <w:p w:rsidR="002D7BCA" w:rsidRPr="002D7BCA" w:rsidRDefault="002D7BCA" w:rsidP="002D7BCA">
      <w:pPr>
        <w:pStyle w:val="ab"/>
        <w:jc w:val="center"/>
        <w:outlineLvl w:val="0"/>
        <w:rPr>
          <w:b/>
          <w:bCs/>
          <w:caps/>
          <w:szCs w:val="24"/>
          <w:lang w:val="ru-RU"/>
        </w:rPr>
      </w:pPr>
    </w:p>
    <w:p w:rsidR="002D7BCA" w:rsidRPr="002D7BCA" w:rsidRDefault="002D7BCA" w:rsidP="002D7BCA">
      <w:pPr>
        <w:pStyle w:val="ab"/>
        <w:jc w:val="center"/>
        <w:outlineLvl w:val="0"/>
        <w:rPr>
          <w:bCs/>
          <w:caps/>
          <w:szCs w:val="24"/>
          <w:lang w:val="ru-RU"/>
        </w:rPr>
      </w:pPr>
      <w:r w:rsidRPr="002D7BCA">
        <w:rPr>
          <w:b/>
          <w:bCs/>
          <w:caps/>
          <w:szCs w:val="24"/>
          <w:lang w:val="ru-RU"/>
        </w:rPr>
        <w:t>списък на документите</w:t>
      </w:r>
      <w:r w:rsidRPr="002D7BCA">
        <w:rPr>
          <w:b/>
          <w:bCs/>
          <w:caps/>
          <w:szCs w:val="24"/>
        </w:rPr>
        <w:t>,</w:t>
      </w:r>
      <w:r w:rsidRPr="002D7BCA">
        <w:rPr>
          <w:b/>
          <w:bCs/>
          <w:caps/>
          <w:szCs w:val="24"/>
          <w:lang w:val="ru-RU"/>
        </w:rPr>
        <w:t xml:space="preserve"> съдържащи се в ОФЕРТАТА </w:t>
      </w:r>
    </w:p>
    <w:p w:rsidR="002D7BCA" w:rsidRPr="002D7BCA" w:rsidRDefault="002D7BCA" w:rsidP="002D7BCA">
      <w:pPr>
        <w:spacing w:before="120"/>
        <w:jc w:val="center"/>
        <w:rPr>
          <w:rFonts w:ascii="Times New Roman" w:hAnsi="Times New Roman" w:cs="Times New Roman"/>
          <w:sz w:val="24"/>
          <w:szCs w:val="24"/>
          <w:lang w:val="ru-RU"/>
        </w:rPr>
      </w:pPr>
      <w:r w:rsidRPr="002D7BCA">
        <w:rPr>
          <w:rFonts w:ascii="Times New Roman" w:hAnsi="Times New Roman" w:cs="Times New Roman"/>
          <w:bCs/>
          <w:sz w:val="24"/>
          <w:szCs w:val="24"/>
        </w:rPr>
        <w:t>за участие в открита процедура по ЗОП</w:t>
      </w:r>
      <w:r w:rsidRPr="002D7BCA">
        <w:rPr>
          <w:rFonts w:ascii="Times New Roman" w:hAnsi="Times New Roman" w:cs="Times New Roman"/>
          <w:sz w:val="24"/>
          <w:szCs w:val="24"/>
          <w:lang w:val="ru-RU"/>
        </w:rPr>
        <w:t xml:space="preserve"> с предмет</w:t>
      </w:r>
      <w:r w:rsidRPr="002D7BCA">
        <w:rPr>
          <w:rFonts w:ascii="Times New Roman" w:hAnsi="Times New Roman" w:cs="Times New Roman"/>
          <w:sz w:val="24"/>
          <w:szCs w:val="24"/>
        </w:rPr>
        <w:t>:</w:t>
      </w:r>
      <w:r w:rsidRPr="002D7BCA">
        <w:rPr>
          <w:rFonts w:ascii="Times New Roman" w:hAnsi="Times New Roman" w:cs="Times New Roman"/>
          <w:sz w:val="24"/>
          <w:szCs w:val="24"/>
          <w:lang w:val="ru-RU"/>
        </w:rPr>
        <w:t xml:space="preserve"> </w:t>
      </w:r>
    </w:p>
    <w:p w:rsidR="002D7BCA" w:rsidRPr="004A2BF0" w:rsidRDefault="004A2BF0" w:rsidP="002D7BCA">
      <w:pPr>
        <w:jc w:val="center"/>
        <w:rPr>
          <w:rFonts w:ascii="Times New Roman" w:hAnsi="Times New Roman" w:cs="Times New Roman"/>
          <w:b/>
          <w:sz w:val="24"/>
          <w:szCs w:val="24"/>
          <w:lang w:val="en-US"/>
        </w:rPr>
      </w:pPr>
      <w:r w:rsidRPr="004A2BF0">
        <w:rPr>
          <w:rFonts w:ascii="Times New Roman" w:hAnsi="Times New Roman" w:cs="Times New Roman"/>
          <w:b/>
          <w:bCs/>
          <w:sz w:val="24"/>
          <w:szCs w:val="24"/>
        </w:rPr>
        <w:t>„Реконструкция и рехабилитация на пътни настилки на територията на община Садово”</w:t>
      </w:r>
    </w:p>
    <w:tbl>
      <w:tblPr>
        <w:tblW w:w="49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5"/>
        <w:gridCol w:w="6904"/>
        <w:gridCol w:w="1476"/>
      </w:tblGrid>
      <w:tr w:rsidR="002D7BCA" w:rsidRPr="002D7BCA" w:rsidTr="00C1730C">
        <w:trPr>
          <w:trHeight w:val="1160"/>
        </w:trPr>
        <w:tc>
          <w:tcPr>
            <w:tcW w:w="408" w:type="pct"/>
            <w:tcBorders>
              <w:bottom w:val="double" w:sz="4" w:space="0" w:color="auto"/>
            </w:tcBorders>
            <w:vAlign w:val="center"/>
          </w:tcPr>
          <w:p w:rsidR="002D7BCA" w:rsidRPr="002D7BCA" w:rsidRDefault="002D7BCA" w:rsidP="00C1730C">
            <w:pPr>
              <w:pStyle w:val="ab"/>
              <w:jc w:val="center"/>
              <w:rPr>
                <w:bCs/>
                <w:szCs w:val="24"/>
              </w:rPr>
            </w:pPr>
            <w:r w:rsidRPr="002D7BCA">
              <w:rPr>
                <w:bCs/>
                <w:szCs w:val="24"/>
              </w:rPr>
              <w:t>№</w:t>
            </w:r>
          </w:p>
        </w:tc>
        <w:tc>
          <w:tcPr>
            <w:tcW w:w="3783" w:type="pct"/>
            <w:tcBorders>
              <w:bottom w:val="double" w:sz="4" w:space="0" w:color="auto"/>
            </w:tcBorders>
            <w:vAlign w:val="center"/>
          </w:tcPr>
          <w:p w:rsidR="002D7BCA" w:rsidRPr="002D7BCA" w:rsidRDefault="002D7BCA" w:rsidP="00C1730C">
            <w:pPr>
              <w:pStyle w:val="ab"/>
              <w:jc w:val="center"/>
              <w:rPr>
                <w:bCs/>
                <w:szCs w:val="24"/>
              </w:rPr>
            </w:pPr>
            <w:r w:rsidRPr="002D7BCA">
              <w:rPr>
                <w:bCs/>
                <w:szCs w:val="24"/>
              </w:rPr>
              <w:t>СЪДЪРЖАНИЕ</w:t>
            </w:r>
          </w:p>
        </w:tc>
        <w:tc>
          <w:tcPr>
            <w:tcW w:w="809" w:type="pct"/>
            <w:tcBorders>
              <w:bottom w:val="double" w:sz="4" w:space="0" w:color="auto"/>
            </w:tcBorders>
            <w:vAlign w:val="center"/>
          </w:tcPr>
          <w:p w:rsidR="002D7BCA" w:rsidRPr="002D7BCA" w:rsidRDefault="002D7BCA" w:rsidP="00C1730C">
            <w:pPr>
              <w:pStyle w:val="ab"/>
              <w:jc w:val="center"/>
              <w:rPr>
                <w:bCs/>
                <w:szCs w:val="24"/>
              </w:rPr>
            </w:pPr>
            <w:r w:rsidRPr="002D7BCA">
              <w:rPr>
                <w:bCs/>
                <w:szCs w:val="24"/>
              </w:rPr>
              <w:t xml:space="preserve">№ на страница/и от офертата </w:t>
            </w:r>
            <w:r w:rsidRPr="002D7BCA">
              <w:rPr>
                <w:i/>
                <w:iCs/>
                <w:szCs w:val="24"/>
              </w:rPr>
              <w:t>(от-до)</w:t>
            </w:r>
          </w:p>
        </w:tc>
      </w:tr>
      <w:tr w:rsidR="002D7BCA" w:rsidRPr="002D7BCA" w:rsidTr="00C1730C">
        <w:trPr>
          <w:trHeight w:val="252"/>
        </w:trPr>
        <w:tc>
          <w:tcPr>
            <w:tcW w:w="408" w:type="pct"/>
            <w:tcBorders>
              <w:top w:val="double" w:sz="4" w:space="0" w:color="auto"/>
            </w:tcBorders>
            <w:vAlign w:val="center"/>
          </w:tcPr>
          <w:p w:rsidR="002D7BCA" w:rsidRPr="002D7BCA" w:rsidRDefault="002D7BCA" w:rsidP="00660257">
            <w:pPr>
              <w:pStyle w:val="ab"/>
              <w:numPr>
                <w:ilvl w:val="0"/>
                <w:numId w:val="17"/>
              </w:numPr>
              <w:jc w:val="left"/>
              <w:rPr>
                <w:bCs/>
                <w:szCs w:val="24"/>
              </w:rPr>
            </w:pPr>
          </w:p>
        </w:tc>
        <w:tc>
          <w:tcPr>
            <w:tcW w:w="3783" w:type="pct"/>
            <w:tcBorders>
              <w:top w:val="double" w:sz="4" w:space="0" w:color="auto"/>
            </w:tcBorders>
            <w:vAlign w:val="center"/>
          </w:tcPr>
          <w:p w:rsidR="002D7BCA" w:rsidRPr="002D7BCA" w:rsidRDefault="002D7BCA" w:rsidP="00C1730C">
            <w:pPr>
              <w:pStyle w:val="ab"/>
              <w:spacing w:before="120"/>
              <w:jc w:val="left"/>
              <w:rPr>
                <w:i/>
                <w:szCs w:val="24"/>
              </w:rPr>
            </w:pPr>
            <w:r w:rsidRPr="002D7BCA">
              <w:rPr>
                <w:szCs w:val="24"/>
              </w:rPr>
              <w:t xml:space="preserve">Попълнен образец на „Представяне на участник“ </w:t>
            </w:r>
            <w:r w:rsidRPr="002D7BCA">
              <w:rPr>
                <w:i/>
                <w:szCs w:val="24"/>
              </w:rPr>
              <w:t>(оригинал)</w:t>
            </w:r>
          </w:p>
        </w:tc>
        <w:tc>
          <w:tcPr>
            <w:tcW w:w="809" w:type="pct"/>
            <w:tcBorders>
              <w:top w:val="double" w:sz="4" w:space="0" w:color="auto"/>
            </w:tcBorders>
            <w:vAlign w:val="center"/>
          </w:tcPr>
          <w:p w:rsidR="002D7BCA" w:rsidRPr="002D7BCA" w:rsidRDefault="002D7BCA" w:rsidP="00C1730C">
            <w:pPr>
              <w:pStyle w:val="ab"/>
              <w:jc w:val="left"/>
              <w:rPr>
                <w:szCs w:val="24"/>
              </w:rPr>
            </w:pPr>
          </w:p>
        </w:tc>
      </w:tr>
      <w:tr w:rsidR="002D7BCA" w:rsidRPr="002D7BCA" w:rsidTr="00C1730C">
        <w:trPr>
          <w:trHeight w:val="252"/>
        </w:trPr>
        <w:tc>
          <w:tcPr>
            <w:tcW w:w="408" w:type="pct"/>
            <w:vAlign w:val="center"/>
          </w:tcPr>
          <w:p w:rsidR="002D7BCA" w:rsidRPr="002D7BCA" w:rsidRDefault="002D7BCA" w:rsidP="00660257">
            <w:pPr>
              <w:pStyle w:val="ab"/>
              <w:numPr>
                <w:ilvl w:val="0"/>
                <w:numId w:val="17"/>
              </w:numPr>
              <w:jc w:val="left"/>
              <w:rPr>
                <w:bCs/>
                <w:szCs w:val="24"/>
              </w:rPr>
            </w:pPr>
          </w:p>
        </w:tc>
        <w:tc>
          <w:tcPr>
            <w:tcW w:w="3783" w:type="pct"/>
            <w:vAlign w:val="center"/>
          </w:tcPr>
          <w:p w:rsidR="002D7BCA" w:rsidRPr="002D7BCA" w:rsidRDefault="002D7BCA" w:rsidP="00C1730C">
            <w:pPr>
              <w:pStyle w:val="ab"/>
              <w:spacing w:before="120"/>
              <w:jc w:val="left"/>
              <w:rPr>
                <w:szCs w:val="24"/>
              </w:rPr>
            </w:pPr>
            <w:r w:rsidRPr="002D7BCA">
              <w:rPr>
                <w:szCs w:val="24"/>
              </w:rPr>
              <w:t>Документи за регистрация на участника, удостоверяващи неговата правосубектност</w:t>
            </w:r>
          </w:p>
        </w:tc>
        <w:tc>
          <w:tcPr>
            <w:tcW w:w="809" w:type="pct"/>
            <w:vAlign w:val="center"/>
          </w:tcPr>
          <w:p w:rsidR="002D7BCA" w:rsidRPr="002D7BCA" w:rsidRDefault="002D7BCA" w:rsidP="00C1730C">
            <w:pPr>
              <w:pStyle w:val="ab"/>
              <w:jc w:val="left"/>
              <w:rPr>
                <w:szCs w:val="24"/>
              </w:rPr>
            </w:pPr>
          </w:p>
        </w:tc>
      </w:tr>
      <w:tr w:rsidR="002D7BCA" w:rsidRPr="002D7BCA" w:rsidTr="00C1730C">
        <w:trPr>
          <w:trHeight w:val="252"/>
        </w:trPr>
        <w:tc>
          <w:tcPr>
            <w:tcW w:w="408" w:type="pct"/>
            <w:vAlign w:val="center"/>
          </w:tcPr>
          <w:p w:rsidR="002D7BCA" w:rsidRPr="002D7BCA" w:rsidRDefault="002D7BCA" w:rsidP="00660257">
            <w:pPr>
              <w:pStyle w:val="ab"/>
              <w:numPr>
                <w:ilvl w:val="0"/>
                <w:numId w:val="17"/>
              </w:numPr>
              <w:jc w:val="left"/>
              <w:rPr>
                <w:bCs/>
                <w:szCs w:val="24"/>
              </w:rPr>
            </w:pPr>
          </w:p>
        </w:tc>
        <w:tc>
          <w:tcPr>
            <w:tcW w:w="3783" w:type="pct"/>
            <w:vAlign w:val="center"/>
          </w:tcPr>
          <w:p w:rsidR="002D7BCA" w:rsidRPr="002D7BCA" w:rsidRDefault="002D7BCA" w:rsidP="00C1730C">
            <w:pPr>
              <w:pStyle w:val="ab"/>
              <w:spacing w:before="120"/>
              <w:jc w:val="left"/>
              <w:rPr>
                <w:szCs w:val="24"/>
              </w:rPr>
            </w:pPr>
            <w:r w:rsidRPr="002D7BCA">
              <w:rPr>
                <w:bCs/>
                <w:color w:val="000000"/>
                <w:szCs w:val="24"/>
              </w:rPr>
              <w:t>Документ за внесена</w:t>
            </w:r>
            <w:r w:rsidR="004A2BF0">
              <w:rPr>
                <w:bCs/>
                <w:color w:val="000000"/>
                <w:szCs w:val="24"/>
              </w:rPr>
              <w:t>/учредена</w:t>
            </w:r>
            <w:r w:rsidRPr="002D7BCA">
              <w:rPr>
                <w:bCs/>
                <w:color w:val="000000"/>
                <w:szCs w:val="24"/>
              </w:rPr>
              <w:t xml:space="preserve"> гаранция за участие в процедурата</w:t>
            </w:r>
          </w:p>
        </w:tc>
        <w:tc>
          <w:tcPr>
            <w:tcW w:w="809" w:type="pct"/>
            <w:vAlign w:val="center"/>
          </w:tcPr>
          <w:p w:rsidR="002D7BCA" w:rsidRPr="002D7BCA" w:rsidRDefault="002D7BCA" w:rsidP="00C1730C">
            <w:pPr>
              <w:pStyle w:val="ab"/>
              <w:jc w:val="left"/>
              <w:rPr>
                <w:szCs w:val="24"/>
              </w:rPr>
            </w:pPr>
          </w:p>
        </w:tc>
      </w:tr>
      <w:tr w:rsidR="002D7BCA" w:rsidRPr="002D7BCA" w:rsidTr="00C1730C">
        <w:trPr>
          <w:trHeight w:val="252"/>
        </w:trPr>
        <w:tc>
          <w:tcPr>
            <w:tcW w:w="408" w:type="pct"/>
            <w:vAlign w:val="center"/>
          </w:tcPr>
          <w:p w:rsidR="002D7BCA" w:rsidRPr="002D7BCA" w:rsidRDefault="002D7BCA" w:rsidP="00660257">
            <w:pPr>
              <w:pStyle w:val="ab"/>
              <w:numPr>
                <w:ilvl w:val="0"/>
                <w:numId w:val="17"/>
              </w:numPr>
              <w:jc w:val="left"/>
              <w:rPr>
                <w:bCs/>
                <w:szCs w:val="24"/>
              </w:rPr>
            </w:pPr>
          </w:p>
        </w:tc>
        <w:tc>
          <w:tcPr>
            <w:tcW w:w="3783" w:type="pct"/>
            <w:vAlign w:val="center"/>
          </w:tcPr>
          <w:p w:rsidR="002D7BCA" w:rsidRPr="002D7BCA" w:rsidRDefault="002D7BCA" w:rsidP="00C1730C">
            <w:pPr>
              <w:pStyle w:val="ab"/>
              <w:spacing w:before="120"/>
              <w:jc w:val="left"/>
              <w:rPr>
                <w:bCs/>
                <w:color w:val="000000"/>
                <w:szCs w:val="24"/>
              </w:rPr>
            </w:pPr>
            <w:r w:rsidRPr="002D7BCA">
              <w:rPr>
                <w:bCs/>
                <w:color w:val="000000"/>
                <w:szCs w:val="24"/>
              </w:rPr>
              <w:t>Документ за регистрация по чл. 49 от ЗОП</w:t>
            </w:r>
          </w:p>
        </w:tc>
        <w:tc>
          <w:tcPr>
            <w:tcW w:w="809" w:type="pct"/>
            <w:vAlign w:val="center"/>
          </w:tcPr>
          <w:p w:rsidR="002D7BCA" w:rsidRPr="002D7BCA" w:rsidRDefault="002D7BCA" w:rsidP="00C1730C">
            <w:pPr>
              <w:pStyle w:val="ab"/>
              <w:jc w:val="left"/>
              <w:rPr>
                <w:szCs w:val="24"/>
              </w:rPr>
            </w:pPr>
          </w:p>
        </w:tc>
      </w:tr>
      <w:tr w:rsidR="002D7BCA" w:rsidRPr="002D7BCA" w:rsidTr="00C1730C">
        <w:trPr>
          <w:trHeight w:val="252"/>
        </w:trPr>
        <w:tc>
          <w:tcPr>
            <w:tcW w:w="408" w:type="pct"/>
            <w:vAlign w:val="center"/>
          </w:tcPr>
          <w:p w:rsidR="002D7BCA" w:rsidRPr="002D7BCA" w:rsidRDefault="002D7BCA" w:rsidP="00660257">
            <w:pPr>
              <w:pStyle w:val="ab"/>
              <w:numPr>
                <w:ilvl w:val="0"/>
                <w:numId w:val="17"/>
              </w:numPr>
              <w:jc w:val="left"/>
              <w:rPr>
                <w:bCs/>
                <w:szCs w:val="24"/>
              </w:rPr>
            </w:pPr>
          </w:p>
        </w:tc>
        <w:tc>
          <w:tcPr>
            <w:tcW w:w="3783" w:type="pct"/>
            <w:vAlign w:val="center"/>
          </w:tcPr>
          <w:p w:rsidR="002D7BCA" w:rsidRPr="002D7BCA" w:rsidRDefault="002D7BCA" w:rsidP="00C1730C">
            <w:pPr>
              <w:pStyle w:val="ab"/>
              <w:spacing w:before="120"/>
              <w:jc w:val="left"/>
              <w:rPr>
                <w:bCs/>
                <w:color w:val="000000"/>
                <w:szCs w:val="24"/>
              </w:rPr>
            </w:pPr>
            <w:r w:rsidRPr="002D7BCA">
              <w:rPr>
                <w:bCs/>
                <w:color w:val="000000"/>
                <w:szCs w:val="24"/>
              </w:rPr>
              <w:t xml:space="preserve">Документи за доказване на финансово и икономическо състояние на участника </w:t>
            </w:r>
            <w:r w:rsidRPr="002D7BCA">
              <w:rPr>
                <w:color w:val="000000"/>
                <w:szCs w:val="24"/>
                <w:lang w:eastAsia="bg-BG"/>
              </w:rPr>
              <w:t>(</w:t>
            </w:r>
            <w:r w:rsidRPr="002D7BCA">
              <w:rPr>
                <w:i/>
                <w:color w:val="000000"/>
                <w:szCs w:val="24"/>
                <w:lang w:eastAsia="bg-BG"/>
              </w:rPr>
              <w:t>Да се опишат необходимите документи)</w:t>
            </w:r>
          </w:p>
        </w:tc>
        <w:tc>
          <w:tcPr>
            <w:tcW w:w="809" w:type="pct"/>
            <w:vAlign w:val="center"/>
          </w:tcPr>
          <w:p w:rsidR="002D7BCA" w:rsidRPr="002D7BCA" w:rsidRDefault="002D7BCA" w:rsidP="00C1730C">
            <w:pPr>
              <w:pStyle w:val="ab"/>
              <w:jc w:val="left"/>
              <w:rPr>
                <w:szCs w:val="24"/>
              </w:rPr>
            </w:pPr>
          </w:p>
        </w:tc>
      </w:tr>
      <w:tr w:rsidR="002D7BCA" w:rsidRPr="002D7BCA" w:rsidTr="00C1730C">
        <w:trPr>
          <w:trHeight w:val="504"/>
        </w:trPr>
        <w:tc>
          <w:tcPr>
            <w:tcW w:w="408" w:type="pct"/>
            <w:vAlign w:val="center"/>
          </w:tcPr>
          <w:p w:rsidR="002D7BCA" w:rsidRPr="002D7BCA" w:rsidRDefault="002D7BCA" w:rsidP="00660257">
            <w:pPr>
              <w:pStyle w:val="ab"/>
              <w:numPr>
                <w:ilvl w:val="0"/>
                <w:numId w:val="17"/>
              </w:numPr>
              <w:jc w:val="left"/>
              <w:rPr>
                <w:bCs/>
                <w:szCs w:val="24"/>
              </w:rPr>
            </w:pPr>
          </w:p>
        </w:tc>
        <w:tc>
          <w:tcPr>
            <w:tcW w:w="3783" w:type="pct"/>
            <w:vAlign w:val="center"/>
          </w:tcPr>
          <w:p w:rsidR="002D7BCA" w:rsidRPr="002D7BCA" w:rsidRDefault="002D7BCA" w:rsidP="00C1730C">
            <w:pPr>
              <w:pStyle w:val="ab"/>
              <w:spacing w:before="120"/>
              <w:jc w:val="left"/>
              <w:rPr>
                <w:szCs w:val="24"/>
              </w:rPr>
            </w:pPr>
            <w:r w:rsidRPr="002D7BCA">
              <w:rPr>
                <w:szCs w:val="24"/>
              </w:rPr>
              <w:t xml:space="preserve">Документи за доказване на техническите възможности, опит и/или квалификация на участника за изпълнение на поръчката. </w:t>
            </w:r>
            <w:r w:rsidRPr="002D7BCA">
              <w:rPr>
                <w:color w:val="000000"/>
                <w:szCs w:val="24"/>
                <w:lang w:eastAsia="bg-BG"/>
              </w:rPr>
              <w:t>(</w:t>
            </w:r>
            <w:r w:rsidRPr="002D7BCA">
              <w:rPr>
                <w:i/>
                <w:color w:val="000000"/>
                <w:szCs w:val="24"/>
                <w:lang w:eastAsia="bg-BG"/>
              </w:rPr>
              <w:t>Да се опишат необходимите документи)</w:t>
            </w:r>
          </w:p>
        </w:tc>
        <w:tc>
          <w:tcPr>
            <w:tcW w:w="809" w:type="pct"/>
            <w:vAlign w:val="center"/>
          </w:tcPr>
          <w:p w:rsidR="002D7BCA" w:rsidRPr="002D7BCA" w:rsidRDefault="002D7BCA" w:rsidP="00C1730C">
            <w:pPr>
              <w:pStyle w:val="ab"/>
              <w:jc w:val="left"/>
              <w:rPr>
                <w:szCs w:val="24"/>
              </w:rPr>
            </w:pPr>
          </w:p>
        </w:tc>
      </w:tr>
      <w:tr w:rsidR="002D7BCA" w:rsidRPr="002D7BCA" w:rsidTr="00C1730C">
        <w:trPr>
          <w:trHeight w:val="504"/>
        </w:trPr>
        <w:tc>
          <w:tcPr>
            <w:tcW w:w="408" w:type="pct"/>
            <w:vAlign w:val="center"/>
          </w:tcPr>
          <w:p w:rsidR="002D7BCA" w:rsidRPr="002D7BCA" w:rsidRDefault="002D7BCA" w:rsidP="00660257">
            <w:pPr>
              <w:pStyle w:val="ab"/>
              <w:numPr>
                <w:ilvl w:val="0"/>
                <w:numId w:val="17"/>
              </w:numPr>
              <w:jc w:val="left"/>
              <w:rPr>
                <w:bCs/>
                <w:szCs w:val="24"/>
              </w:rPr>
            </w:pPr>
          </w:p>
        </w:tc>
        <w:tc>
          <w:tcPr>
            <w:tcW w:w="3783" w:type="pct"/>
            <w:vAlign w:val="center"/>
          </w:tcPr>
          <w:p w:rsidR="002D7BCA" w:rsidRPr="002D7BCA" w:rsidRDefault="002D7BCA" w:rsidP="00C1730C">
            <w:pPr>
              <w:pStyle w:val="ab"/>
              <w:spacing w:before="120"/>
              <w:jc w:val="left"/>
              <w:rPr>
                <w:szCs w:val="24"/>
              </w:rPr>
            </w:pPr>
            <w:r w:rsidRPr="002D7BCA">
              <w:rPr>
                <w:szCs w:val="24"/>
              </w:rPr>
              <w:t>Декларация за отсъствие на обстоятелствата по чл.47, ал. 1, 2 и 5 от ЗОП</w:t>
            </w:r>
            <w:r w:rsidRPr="002D7BCA">
              <w:rPr>
                <w:i/>
                <w:szCs w:val="24"/>
                <w:lang w:val="en-GB"/>
              </w:rPr>
              <w:t>(оригинал)</w:t>
            </w:r>
          </w:p>
        </w:tc>
        <w:tc>
          <w:tcPr>
            <w:tcW w:w="809" w:type="pct"/>
            <w:vAlign w:val="center"/>
          </w:tcPr>
          <w:p w:rsidR="002D7BCA" w:rsidRPr="002D7BCA" w:rsidRDefault="002D7BCA" w:rsidP="00C1730C">
            <w:pPr>
              <w:pStyle w:val="ab"/>
              <w:jc w:val="left"/>
              <w:rPr>
                <w:szCs w:val="24"/>
              </w:rPr>
            </w:pPr>
          </w:p>
        </w:tc>
      </w:tr>
      <w:tr w:rsidR="002D7BCA" w:rsidRPr="002D7BCA" w:rsidTr="00C1730C">
        <w:trPr>
          <w:trHeight w:val="542"/>
        </w:trPr>
        <w:tc>
          <w:tcPr>
            <w:tcW w:w="408" w:type="pct"/>
            <w:vAlign w:val="center"/>
          </w:tcPr>
          <w:p w:rsidR="002D7BCA" w:rsidRPr="002D7BCA" w:rsidRDefault="002D7BCA" w:rsidP="00660257">
            <w:pPr>
              <w:pStyle w:val="ab"/>
              <w:numPr>
                <w:ilvl w:val="0"/>
                <w:numId w:val="17"/>
              </w:numPr>
              <w:jc w:val="left"/>
              <w:rPr>
                <w:bCs/>
                <w:szCs w:val="24"/>
              </w:rPr>
            </w:pPr>
          </w:p>
        </w:tc>
        <w:tc>
          <w:tcPr>
            <w:tcW w:w="3783" w:type="pct"/>
            <w:vAlign w:val="center"/>
          </w:tcPr>
          <w:p w:rsidR="002D7BCA" w:rsidRPr="002D7BCA" w:rsidRDefault="002D7BCA" w:rsidP="00C1730C">
            <w:pPr>
              <w:pStyle w:val="ab"/>
              <w:spacing w:before="60"/>
              <w:jc w:val="left"/>
              <w:rPr>
                <w:szCs w:val="24"/>
              </w:rPr>
            </w:pPr>
            <w:r w:rsidRPr="002D7BCA">
              <w:rPr>
                <w:szCs w:val="24"/>
                <w:lang w:val="ru-RU"/>
              </w:rPr>
              <w:t>Декларация по чл. 56, ал.1, т.</w:t>
            </w:r>
            <w:r w:rsidRPr="002D7BCA">
              <w:rPr>
                <w:szCs w:val="24"/>
              </w:rPr>
              <w:t>6</w:t>
            </w:r>
            <w:r w:rsidRPr="002D7BCA">
              <w:rPr>
                <w:szCs w:val="24"/>
                <w:lang w:val="ru-RU"/>
              </w:rPr>
              <w:t xml:space="preserve"> от ЗОП </w:t>
            </w:r>
            <w:r w:rsidRPr="002D7BCA">
              <w:rPr>
                <w:i/>
                <w:szCs w:val="24"/>
              </w:rPr>
              <w:t>(оригинал)</w:t>
            </w:r>
          </w:p>
        </w:tc>
        <w:tc>
          <w:tcPr>
            <w:tcW w:w="809" w:type="pct"/>
            <w:vAlign w:val="center"/>
          </w:tcPr>
          <w:p w:rsidR="002D7BCA" w:rsidRPr="002D7BCA" w:rsidRDefault="002D7BCA" w:rsidP="00C1730C">
            <w:pPr>
              <w:pStyle w:val="ab"/>
              <w:jc w:val="left"/>
              <w:rPr>
                <w:szCs w:val="24"/>
              </w:rPr>
            </w:pPr>
          </w:p>
        </w:tc>
      </w:tr>
      <w:tr w:rsidR="002D7BCA" w:rsidRPr="002D7BCA" w:rsidTr="00C1730C">
        <w:trPr>
          <w:trHeight w:val="542"/>
        </w:trPr>
        <w:tc>
          <w:tcPr>
            <w:tcW w:w="408" w:type="pct"/>
            <w:vAlign w:val="center"/>
          </w:tcPr>
          <w:p w:rsidR="002D7BCA" w:rsidRPr="002D7BCA" w:rsidRDefault="002D7BCA" w:rsidP="00660257">
            <w:pPr>
              <w:pStyle w:val="ab"/>
              <w:numPr>
                <w:ilvl w:val="0"/>
                <w:numId w:val="17"/>
              </w:numPr>
              <w:jc w:val="left"/>
              <w:rPr>
                <w:bCs/>
                <w:szCs w:val="24"/>
              </w:rPr>
            </w:pPr>
          </w:p>
        </w:tc>
        <w:tc>
          <w:tcPr>
            <w:tcW w:w="3783" w:type="pct"/>
            <w:vAlign w:val="center"/>
          </w:tcPr>
          <w:p w:rsidR="002D7BCA" w:rsidRPr="002D7BCA" w:rsidRDefault="002D7BCA" w:rsidP="00C1730C">
            <w:pPr>
              <w:pStyle w:val="ab"/>
              <w:spacing w:before="60"/>
              <w:jc w:val="left"/>
              <w:rPr>
                <w:szCs w:val="24"/>
              </w:rPr>
            </w:pPr>
            <w:r w:rsidRPr="002D7BCA">
              <w:rPr>
                <w:szCs w:val="24"/>
                <w:lang w:val="ru-RU"/>
              </w:rPr>
              <w:t>Декларация по чл. 56, ал.1, т.</w:t>
            </w:r>
            <w:r w:rsidRPr="002D7BCA">
              <w:rPr>
                <w:szCs w:val="24"/>
                <w:lang w:val="en-US"/>
              </w:rPr>
              <w:t>8</w:t>
            </w:r>
            <w:r w:rsidRPr="002D7BCA">
              <w:rPr>
                <w:szCs w:val="24"/>
                <w:lang w:val="ru-RU"/>
              </w:rPr>
              <w:t xml:space="preserve"> от ЗОП </w:t>
            </w:r>
            <w:r w:rsidRPr="002D7BCA">
              <w:rPr>
                <w:i/>
                <w:szCs w:val="24"/>
              </w:rPr>
              <w:t>(оригинал)</w:t>
            </w:r>
          </w:p>
        </w:tc>
        <w:tc>
          <w:tcPr>
            <w:tcW w:w="809" w:type="pct"/>
            <w:vAlign w:val="center"/>
          </w:tcPr>
          <w:p w:rsidR="002D7BCA" w:rsidRPr="002D7BCA" w:rsidRDefault="002D7BCA" w:rsidP="00C1730C">
            <w:pPr>
              <w:pStyle w:val="ab"/>
              <w:jc w:val="left"/>
              <w:rPr>
                <w:szCs w:val="24"/>
              </w:rPr>
            </w:pPr>
          </w:p>
        </w:tc>
      </w:tr>
      <w:tr w:rsidR="002D7BCA" w:rsidRPr="002D7BCA" w:rsidTr="00C1730C">
        <w:trPr>
          <w:trHeight w:val="881"/>
        </w:trPr>
        <w:tc>
          <w:tcPr>
            <w:tcW w:w="408" w:type="pct"/>
            <w:vAlign w:val="center"/>
          </w:tcPr>
          <w:p w:rsidR="002D7BCA" w:rsidRPr="002D7BCA" w:rsidRDefault="002D7BCA" w:rsidP="00660257">
            <w:pPr>
              <w:pStyle w:val="ab"/>
              <w:numPr>
                <w:ilvl w:val="0"/>
                <w:numId w:val="17"/>
              </w:numPr>
              <w:jc w:val="left"/>
              <w:rPr>
                <w:bCs/>
                <w:szCs w:val="24"/>
              </w:rPr>
            </w:pPr>
          </w:p>
        </w:tc>
        <w:tc>
          <w:tcPr>
            <w:tcW w:w="3783" w:type="pct"/>
            <w:vAlign w:val="center"/>
          </w:tcPr>
          <w:p w:rsidR="002D7BCA" w:rsidRPr="002D7BCA" w:rsidRDefault="002D7BCA" w:rsidP="00C1730C">
            <w:pPr>
              <w:pStyle w:val="ab"/>
              <w:spacing w:before="120"/>
              <w:jc w:val="left"/>
              <w:rPr>
                <w:szCs w:val="24"/>
                <w:lang w:val="ru-RU"/>
              </w:rPr>
            </w:pPr>
            <w:r w:rsidRPr="002D7BCA">
              <w:rPr>
                <w:szCs w:val="24"/>
              </w:rPr>
              <w:t xml:space="preserve">Декларация за съгласие за участие като подизпълнител, ако се предвижда такъв </w:t>
            </w:r>
            <w:r w:rsidRPr="002D7BCA">
              <w:rPr>
                <w:i/>
                <w:szCs w:val="24"/>
              </w:rPr>
              <w:t>(оригинал от подизпълнителя, придружена с необходимите  документи )</w:t>
            </w:r>
          </w:p>
        </w:tc>
        <w:tc>
          <w:tcPr>
            <w:tcW w:w="809" w:type="pct"/>
            <w:vAlign w:val="center"/>
          </w:tcPr>
          <w:p w:rsidR="002D7BCA" w:rsidRPr="002D7BCA" w:rsidRDefault="002D7BCA" w:rsidP="00C1730C">
            <w:pPr>
              <w:pStyle w:val="ab"/>
              <w:jc w:val="left"/>
              <w:rPr>
                <w:szCs w:val="24"/>
              </w:rPr>
            </w:pPr>
          </w:p>
        </w:tc>
      </w:tr>
      <w:tr w:rsidR="002D7BCA" w:rsidRPr="002D7BCA" w:rsidTr="00C1730C">
        <w:trPr>
          <w:trHeight w:val="327"/>
        </w:trPr>
        <w:tc>
          <w:tcPr>
            <w:tcW w:w="408" w:type="pct"/>
            <w:vAlign w:val="center"/>
          </w:tcPr>
          <w:p w:rsidR="002D7BCA" w:rsidRPr="002D7BCA" w:rsidRDefault="002D7BCA" w:rsidP="00660257">
            <w:pPr>
              <w:pStyle w:val="ab"/>
              <w:numPr>
                <w:ilvl w:val="0"/>
                <w:numId w:val="17"/>
              </w:numPr>
              <w:jc w:val="left"/>
              <w:rPr>
                <w:bCs/>
                <w:szCs w:val="24"/>
              </w:rPr>
            </w:pPr>
          </w:p>
        </w:tc>
        <w:tc>
          <w:tcPr>
            <w:tcW w:w="3783" w:type="pct"/>
            <w:vAlign w:val="center"/>
          </w:tcPr>
          <w:p w:rsidR="002D7BCA" w:rsidRPr="002D7BCA" w:rsidRDefault="002D7BCA" w:rsidP="00C1730C">
            <w:pPr>
              <w:pStyle w:val="ab"/>
              <w:spacing w:before="120"/>
              <w:jc w:val="left"/>
              <w:rPr>
                <w:szCs w:val="24"/>
                <w:lang w:val="ru-RU"/>
              </w:rPr>
            </w:pPr>
            <w:r w:rsidRPr="002D7BCA">
              <w:rPr>
                <w:noProof/>
                <w:color w:val="000000"/>
                <w:szCs w:val="24"/>
              </w:rPr>
              <w:t>Декларация за приемане на условията в проекта на договор</w:t>
            </w:r>
          </w:p>
        </w:tc>
        <w:tc>
          <w:tcPr>
            <w:tcW w:w="809" w:type="pct"/>
            <w:vAlign w:val="center"/>
          </w:tcPr>
          <w:p w:rsidR="002D7BCA" w:rsidRPr="002D7BCA" w:rsidRDefault="002D7BCA" w:rsidP="00C1730C">
            <w:pPr>
              <w:pStyle w:val="ab"/>
              <w:jc w:val="left"/>
              <w:rPr>
                <w:szCs w:val="24"/>
              </w:rPr>
            </w:pPr>
          </w:p>
        </w:tc>
      </w:tr>
      <w:tr w:rsidR="002D7BCA" w:rsidRPr="002D7BCA" w:rsidTr="00C1730C">
        <w:trPr>
          <w:trHeight w:val="327"/>
        </w:trPr>
        <w:tc>
          <w:tcPr>
            <w:tcW w:w="408" w:type="pct"/>
            <w:vAlign w:val="center"/>
          </w:tcPr>
          <w:p w:rsidR="002D7BCA" w:rsidRPr="002D7BCA" w:rsidRDefault="002D7BCA" w:rsidP="00660257">
            <w:pPr>
              <w:pStyle w:val="ab"/>
              <w:numPr>
                <w:ilvl w:val="0"/>
                <w:numId w:val="17"/>
              </w:numPr>
              <w:jc w:val="left"/>
              <w:rPr>
                <w:bCs/>
                <w:szCs w:val="24"/>
              </w:rPr>
            </w:pPr>
          </w:p>
        </w:tc>
        <w:tc>
          <w:tcPr>
            <w:tcW w:w="3783" w:type="pct"/>
            <w:vAlign w:val="center"/>
          </w:tcPr>
          <w:p w:rsidR="002D7BCA" w:rsidRPr="002D7BCA" w:rsidRDefault="002D7BCA" w:rsidP="00C1730C">
            <w:pPr>
              <w:pStyle w:val="ab"/>
              <w:spacing w:before="120"/>
              <w:jc w:val="left"/>
              <w:rPr>
                <w:szCs w:val="24"/>
                <w:lang w:val="ru-RU"/>
              </w:rPr>
            </w:pPr>
            <w:r w:rsidRPr="002D7BCA">
              <w:rPr>
                <w:szCs w:val="24"/>
                <w:lang w:val="ru-RU"/>
              </w:rPr>
              <w:t xml:space="preserve">Заверено пълномощно на лицето, подписващо офертата </w:t>
            </w:r>
            <w:r w:rsidRPr="002D7BCA">
              <w:rPr>
                <w:i/>
                <w:szCs w:val="24"/>
                <w:lang w:val="ru-RU"/>
              </w:rPr>
              <w:t xml:space="preserve">(оригинал; прилага се </w:t>
            </w:r>
            <w:r w:rsidRPr="002D7BCA">
              <w:rPr>
                <w:i/>
                <w:iCs/>
                <w:szCs w:val="24"/>
                <w:lang w:val="ru-RU"/>
              </w:rPr>
              <w:t>когато офертата не е подписана от управляващия участника)</w:t>
            </w:r>
          </w:p>
        </w:tc>
        <w:tc>
          <w:tcPr>
            <w:tcW w:w="809" w:type="pct"/>
            <w:vAlign w:val="center"/>
          </w:tcPr>
          <w:p w:rsidR="002D7BCA" w:rsidRPr="002D7BCA" w:rsidRDefault="002D7BCA" w:rsidP="00C1730C">
            <w:pPr>
              <w:pStyle w:val="ab"/>
              <w:jc w:val="left"/>
              <w:rPr>
                <w:szCs w:val="24"/>
              </w:rPr>
            </w:pPr>
          </w:p>
        </w:tc>
      </w:tr>
      <w:tr w:rsidR="002D7BCA" w:rsidRPr="002D7BCA" w:rsidTr="00C1730C">
        <w:trPr>
          <w:trHeight w:val="327"/>
        </w:trPr>
        <w:tc>
          <w:tcPr>
            <w:tcW w:w="408" w:type="pct"/>
            <w:vAlign w:val="center"/>
          </w:tcPr>
          <w:p w:rsidR="002D7BCA" w:rsidRPr="002D7BCA" w:rsidRDefault="002D7BCA" w:rsidP="00660257">
            <w:pPr>
              <w:pStyle w:val="ab"/>
              <w:numPr>
                <w:ilvl w:val="0"/>
                <w:numId w:val="17"/>
              </w:numPr>
              <w:jc w:val="left"/>
              <w:rPr>
                <w:bCs/>
                <w:szCs w:val="24"/>
              </w:rPr>
            </w:pPr>
          </w:p>
        </w:tc>
        <w:tc>
          <w:tcPr>
            <w:tcW w:w="3783" w:type="pct"/>
            <w:vAlign w:val="center"/>
          </w:tcPr>
          <w:p w:rsidR="002D7BCA" w:rsidRPr="002D7BCA" w:rsidRDefault="002D7BCA" w:rsidP="00C1730C">
            <w:pPr>
              <w:pStyle w:val="ab"/>
              <w:spacing w:before="120"/>
              <w:jc w:val="left"/>
              <w:rPr>
                <w:szCs w:val="24"/>
                <w:lang w:val="en-US"/>
              </w:rPr>
            </w:pPr>
            <w:r w:rsidRPr="002D7BCA">
              <w:rPr>
                <w:szCs w:val="24"/>
              </w:rPr>
              <w:t>Документи в</w:t>
            </w:r>
            <w:r w:rsidRPr="002D7BCA">
              <w:rPr>
                <w:szCs w:val="24"/>
                <w:lang w:val="ru-RU"/>
              </w:rPr>
              <w:t xml:space="preserve"> плик № 2 </w:t>
            </w:r>
            <w:r w:rsidRPr="002D7BCA">
              <w:rPr>
                <w:szCs w:val="24"/>
              </w:rPr>
              <w:t>„</w:t>
            </w:r>
            <w:r w:rsidRPr="002D7BCA">
              <w:rPr>
                <w:szCs w:val="24"/>
                <w:lang w:val="ru-RU"/>
              </w:rPr>
              <w:t>Предложение за изпълнение на поръчката”</w:t>
            </w:r>
          </w:p>
        </w:tc>
        <w:tc>
          <w:tcPr>
            <w:tcW w:w="809" w:type="pct"/>
            <w:vAlign w:val="center"/>
          </w:tcPr>
          <w:p w:rsidR="002D7BCA" w:rsidRPr="002D7BCA" w:rsidRDefault="002D7BCA" w:rsidP="00C1730C">
            <w:pPr>
              <w:pStyle w:val="ab"/>
              <w:jc w:val="left"/>
              <w:rPr>
                <w:szCs w:val="24"/>
              </w:rPr>
            </w:pPr>
          </w:p>
        </w:tc>
      </w:tr>
      <w:tr w:rsidR="002D7BCA" w:rsidRPr="002D7BCA" w:rsidTr="00C1730C">
        <w:trPr>
          <w:trHeight w:val="252"/>
        </w:trPr>
        <w:tc>
          <w:tcPr>
            <w:tcW w:w="408" w:type="pct"/>
            <w:vAlign w:val="center"/>
          </w:tcPr>
          <w:p w:rsidR="002D7BCA" w:rsidRPr="002D7BCA" w:rsidRDefault="002D7BCA" w:rsidP="00660257">
            <w:pPr>
              <w:pStyle w:val="ab"/>
              <w:numPr>
                <w:ilvl w:val="0"/>
                <w:numId w:val="17"/>
              </w:numPr>
              <w:jc w:val="left"/>
              <w:rPr>
                <w:bCs/>
                <w:szCs w:val="24"/>
              </w:rPr>
            </w:pPr>
          </w:p>
        </w:tc>
        <w:tc>
          <w:tcPr>
            <w:tcW w:w="3783" w:type="pct"/>
            <w:vAlign w:val="center"/>
          </w:tcPr>
          <w:p w:rsidR="002D7BCA" w:rsidRPr="002D7BCA" w:rsidRDefault="002D7BCA" w:rsidP="00C1730C">
            <w:pPr>
              <w:pStyle w:val="ab"/>
              <w:spacing w:before="120"/>
              <w:jc w:val="left"/>
              <w:rPr>
                <w:szCs w:val="24"/>
              </w:rPr>
            </w:pPr>
            <w:r w:rsidRPr="002D7BCA">
              <w:rPr>
                <w:szCs w:val="24"/>
              </w:rPr>
              <w:t xml:space="preserve">Документи в плик № 3 „Предлагана цена”, а именно: ценово предложение </w:t>
            </w:r>
          </w:p>
        </w:tc>
        <w:tc>
          <w:tcPr>
            <w:tcW w:w="809" w:type="pct"/>
            <w:vAlign w:val="center"/>
          </w:tcPr>
          <w:p w:rsidR="002D7BCA" w:rsidRPr="002D7BCA" w:rsidRDefault="002D7BCA" w:rsidP="00C1730C">
            <w:pPr>
              <w:pStyle w:val="ab"/>
              <w:jc w:val="left"/>
              <w:rPr>
                <w:szCs w:val="24"/>
              </w:rPr>
            </w:pPr>
          </w:p>
        </w:tc>
      </w:tr>
      <w:tr w:rsidR="002D7BCA" w:rsidRPr="002D7BCA" w:rsidTr="00C1730C">
        <w:trPr>
          <w:trHeight w:val="252"/>
        </w:trPr>
        <w:tc>
          <w:tcPr>
            <w:tcW w:w="408" w:type="pct"/>
            <w:vAlign w:val="center"/>
          </w:tcPr>
          <w:p w:rsidR="002D7BCA" w:rsidRPr="002D7BCA" w:rsidRDefault="002D7BCA" w:rsidP="00660257">
            <w:pPr>
              <w:pStyle w:val="ab"/>
              <w:numPr>
                <w:ilvl w:val="0"/>
                <w:numId w:val="17"/>
              </w:numPr>
              <w:jc w:val="left"/>
              <w:rPr>
                <w:bCs/>
                <w:szCs w:val="24"/>
              </w:rPr>
            </w:pPr>
          </w:p>
        </w:tc>
        <w:tc>
          <w:tcPr>
            <w:tcW w:w="3783" w:type="pct"/>
            <w:vAlign w:val="center"/>
          </w:tcPr>
          <w:p w:rsidR="002D7BCA" w:rsidRPr="002D7BCA" w:rsidRDefault="002D7BCA" w:rsidP="00C1730C">
            <w:pPr>
              <w:pStyle w:val="ab"/>
              <w:spacing w:before="120"/>
              <w:rPr>
                <w:szCs w:val="24"/>
              </w:rPr>
            </w:pPr>
            <w:r w:rsidRPr="002D7BCA">
              <w:rPr>
                <w:szCs w:val="24"/>
              </w:rPr>
              <w:t xml:space="preserve">Други документи, които са посочени в изискванията към участника от документацията за участие или които участникът </w:t>
            </w:r>
            <w:r w:rsidRPr="002D7BCA">
              <w:rPr>
                <w:szCs w:val="24"/>
              </w:rPr>
              <w:lastRenderedPageBreak/>
              <w:t>намира за особено важни:</w:t>
            </w:r>
          </w:p>
          <w:p w:rsidR="002D7BCA" w:rsidRPr="002D7BCA" w:rsidRDefault="002D7BCA" w:rsidP="00C1730C">
            <w:pPr>
              <w:pStyle w:val="ab"/>
              <w:spacing w:before="120"/>
              <w:jc w:val="left"/>
              <w:rPr>
                <w:szCs w:val="24"/>
              </w:rPr>
            </w:pPr>
            <w:r w:rsidRPr="002D7BCA">
              <w:rPr>
                <w:szCs w:val="24"/>
              </w:rPr>
              <w:t>(Описват се приложените от участника документи)</w:t>
            </w:r>
          </w:p>
        </w:tc>
        <w:tc>
          <w:tcPr>
            <w:tcW w:w="809" w:type="pct"/>
            <w:vAlign w:val="center"/>
          </w:tcPr>
          <w:p w:rsidR="002D7BCA" w:rsidRPr="002D7BCA" w:rsidRDefault="002D7BCA" w:rsidP="00C1730C">
            <w:pPr>
              <w:pStyle w:val="ab"/>
              <w:jc w:val="left"/>
              <w:rPr>
                <w:szCs w:val="24"/>
              </w:rPr>
            </w:pPr>
          </w:p>
        </w:tc>
      </w:tr>
    </w:tbl>
    <w:p w:rsidR="002D7BCA" w:rsidRPr="002D7BCA" w:rsidRDefault="002D7BCA" w:rsidP="002D7BCA">
      <w:pPr>
        <w:jc w:val="both"/>
        <w:rPr>
          <w:rFonts w:ascii="Times New Roman" w:hAnsi="Times New Roman" w:cs="Times New Roman"/>
          <w:sz w:val="24"/>
          <w:szCs w:val="24"/>
        </w:rPr>
      </w:pPr>
    </w:p>
    <w:p w:rsidR="002D7BCA" w:rsidRPr="002D7BCA" w:rsidRDefault="002D7BCA" w:rsidP="002D7BCA">
      <w:pPr>
        <w:jc w:val="both"/>
        <w:rPr>
          <w:rFonts w:ascii="Times New Roman" w:hAnsi="Times New Roman" w:cs="Times New Roman"/>
          <w:sz w:val="24"/>
          <w:szCs w:val="24"/>
        </w:rPr>
      </w:pPr>
    </w:p>
    <w:p w:rsidR="002D7BCA" w:rsidRPr="002D7BCA" w:rsidRDefault="002D7BCA" w:rsidP="002D7BCA">
      <w:pPr>
        <w:jc w:val="both"/>
        <w:rPr>
          <w:rFonts w:ascii="Times New Roman" w:hAnsi="Times New Roman" w:cs="Times New Roman"/>
          <w:sz w:val="24"/>
          <w:szCs w:val="24"/>
        </w:rPr>
      </w:pPr>
      <w:r w:rsidRPr="002D7BCA">
        <w:rPr>
          <w:rFonts w:ascii="Times New Roman" w:hAnsi="Times New Roman" w:cs="Times New Roman"/>
          <w:sz w:val="24"/>
          <w:szCs w:val="24"/>
        </w:rPr>
        <w:t xml:space="preserve">Дата </w:t>
      </w:r>
      <w:r w:rsidRPr="002D7BCA">
        <w:rPr>
          <w:rFonts w:ascii="Times New Roman" w:hAnsi="Times New Roman" w:cs="Times New Roman"/>
          <w:sz w:val="24"/>
          <w:szCs w:val="24"/>
          <w:lang w:val="ru-RU"/>
        </w:rPr>
        <w:t>…………</w:t>
      </w:r>
      <w:r w:rsidRPr="002D7BCA">
        <w:rPr>
          <w:rFonts w:ascii="Times New Roman" w:hAnsi="Times New Roman" w:cs="Times New Roman"/>
          <w:sz w:val="24"/>
          <w:szCs w:val="24"/>
        </w:rPr>
        <w:t>.</w:t>
      </w:r>
      <w:r w:rsidRPr="002D7BCA">
        <w:rPr>
          <w:rFonts w:ascii="Times New Roman" w:hAnsi="Times New Roman" w:cs="Times New Roman"/>
          <w:sz w:val="24"/>
          <w:szCs w:val="24"/>
          <w:lang w:val="en-US"/>
        </w:rPr>
        <w:t>201</w:t>
      </w:r>
      <w:r w:rsidRPr="002D7BCA">
        <w:rPr>
          <w:rFonts w:ascii="Times New Roman" w:hAnsi="Times New Roman" w:cs="Times New Roman"/>
          <w:sz w:val="24"/>
          <w:szCs w:val="24"/>
        </w:rPr>
        <w:t>5</w:t>
      </w:r>
      <w:r w:rsidRPr="002D7BCA">
        <w:rPr>
          <w:rFonts w:ascii="Times New Roman" w:hAnsi="Times New Roman" w:cs="Times New Roman"/>
          <w:sz w:val="24"/>
          <w:szCs w:val="24"/>
          <w:lang w:val="en-US"/>
        </w:rPr>
        <w:t xml:space="preserve"> </w:t>
      </w:r>
      <w:r w:rsidRPr="002D7BCA">
        <w:rPr>
          <w:rFonts w:ascii="Times New Roman" w:hAnsi="Times New Roman" w:cs="Times New Roman"/>
          <w:sz w:val="24"/>
          <w:szCs w:val="24"/>
        </w:rPr>
        <w:t>година</w:t>
      </w:r>
      <w:r w:rsidRPr="002D7BCA">
        <w:rPr>
          <w:rFonts w:ascii="Times New Roman" w:hAnsi="Times New Roman" w:cs="Times New Roman"/>
          <w:sz w:val="24"/>
          <w:szCs w:val="24"/>
        </w:rPr>
        <w:tab/>
      </w:r>
      <w:r w:rsidRPr="002D7BCA">
        <w:rPr>
          <w:rFonts w:ascii="Times New Roman" w:hAnsi="Times New Roman" w:cs="Times New Roman"/>
          <w:sz w:val="24"/>
          <w:szCs w:val="24"/>
        </w:rPr>
        <w:tab/>
        <w:t xml:space="preserve"> </w:t>
      </w:r>
      <w:r w:rsidRPr="002D7BCA">
        <w:rPr>
          <w:rFonts w:ascii="Times New Roman" w:hAnsi="Times New Roman" w:cs="Times New Roman"/>
          <w:sz w:val="24"/>
          <w:szCs w:val="24"/>
          <w:lang w:val="ru-RU"/>
        </w:rPr>
        <w:tab/>
      </w:r>
      <w:r w:rsidRPr="002D7BCA">
        <w:rPr>
          <w:rFonts w:ascii="Times New Roman" w:hAnsi="Times New Roman" w:cs="Times New Roman"/>
          <w:sz w:val="24"/>
          <w:szCs w:val="24"/>
        </w:rPr>
        <w:t>Подпис,</w:t>
      </w:r>
      <w:r w:rsidRPr="002D7BCA">
        <w:rPr>
          <w:rFonts w:ascii="Times New Roman" w:hAnsi="Times New Roman" w:cs="Times New Roman"/>
          <w:sz w:val="24"/>
          <w:szCs w:val="24"/>
          <w:lang w:val="ru-RU"/>
        </w:rPr>
        <w:t xml:space="preserve"> _______</w:t>
      </w:r>
      <w:r w:rsidRPr="002D7BCA">
        <w:rPr>
          <w:rFonts w:ascii="Times New Roman" w:hAnsi="Times New Roman" w:cs="Times New Roman"/>
          <w:sz w:val="24"/>
          <w:szCs w:val="24"/>
        </w:rPr>
        <w:t>_____________________</w:t>
      </w:r>
    </w:p>
    <w:p w:rsidR="002D7BCA" w:rsidRDefault="004A2BF0" w:rsidP="004A2BF0">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2D7BCA" w:rsidRPr="002D7BCA">
        <w:rPr>
          <w:rFonts w:ascii="Times New Roman" w:hAnsi="Times New Roman" w:cs="Times New Roman"/>
          <w:sz w:val="24"/>
          <w:szCs w:val="24"/>
        </w:rPr>
        <w:t xml:space="preserve"> </w:t>
      </w:r>
      <w:r w:rsidR="002D7BCA" w:rsidRPr="002D7BCA">
        <w:rPr>
          <w:rFonts w:ascii="Times New Roman" w:hAnsi="Times New Roman" w:cs="Times New Roman"/>
          <w:sz w:val="24"/>
          <w:szCs w:val="24"/>
          <w:vertAlign w:val="superscript"/>
        </w:rPr>
        <w:t>Представляващ/и по регистрация или упълномощено лиц</w:t>
      </w:r>
      <w:r>
        <w:rPr>
          <w:rFonts w:ascii="Times New Roman" w:hAnsi="Times New Roman" w:cs="Times New Roman"/>
          <w:sz w:val="24"/>
          <w:szCs w:val="24"/>
          <w:vertAlign w:val="superscript"/>
        </w:rPr>
        <w:t>е</w:t>
      </w:r>
      <w:r w:rsidR="002D7BCA" w:rsidRPr="002D7BCA">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A2BF0" w:rsidRPr="002D7BCA" w:rsidRDefault="004A2BF0" w:rsidP="004A2BF0">
      <w:pPr>
        <w:jc w:val="both"/>
        <w:rPr>
          <w:rFonts w:ascii="Times New Roman" w:hAnsi="Times New Roman" w:cs="Times New Roman"/>
          <w:sz w:val="24"/>
          <w:szCs w:val="24"/>
        </w:rPr>
      </w:pPr>
      <w:r>
        <w:rPr>
          <w:rFonts w:ascii="Times New Roman" w:hAnsi="Times New Roman" w:cs="Times New Roman"/>
          <w:sz w:val="24"/>
          <w:szCs w:val="24"/>
        </w:rPr>
        <w:t xml:space="preserve">                                                                     Име и фамилия:</w:t>
      </w:r>
    </w:p>
    <w:p w:rsidR="002D7BCA" w:rsidRDefault="002D7BCA" w:rsidP="00391D52">
      <w:pPr>
        <w:spacing w:after="0" w:line="240" w:lineRule="auto"/>
        <w:rPr>
          <w:rFonts w:ascii="Times New Roman" w:hAnsi="Times New Roman" w:cs="Times New Roman"/>
          <w:sz w:val="24"/>
          <w:szCs w:val="24"/>
        </w:rPr>
      </w:pPr>
    </w:p>
    <w:p w:rsidR="00643D06" w:rsidRDefault="00643D06" w:rsidP="00391D52">
      <w:pPr>
        <w:spacing w:after="0" w:line="240" w:lineRule="auto"/>
        <w:rPr>
          <w:rFonts w:ascii="Times New Roman" w:hAnsi="Times New Roman" w:cs="Times New Roman"/>
          <w:sz w:val="24"/>
          <w:szCs w:val="24"/>
        </w:rPr>
      </w:pPr>
    </w:p>
    <w:p w:rsidR="00643D06" w:rsidRDefault="00643D06" w:rsidP="00391D52">
      <w:pPr>
        <w:spacing w:after="0" w:line="240" w:lineRule="auto"/>
        <w:rPr>
          <w:rFonts w:ascii="Times New Roman" w:hAnsi="Times New Roman" w:cs="Times New Roman"/>
          <w:sz w:val="24"/>
          <w:szCs w:val="24"/>
        </w:rPr>
      </w:pPr>
    </w:p>
    <w:p w:rsidR="00643D06" w:rsidRDefault="00643D06" w:rsidP="00391D52">
      <w:pPr>
        <w:spacing w:after="0" w:line="240" w:lineRule="auto"/>
        <w:rPr>
          <w:rFonts w:ascii="Times New Roman" w:hAnsi="Times New Roman" w:cs="Times New Roman"/>
          <w:sz w:val="24"/>
          <w:szCs w:val="24"/>
        </w:rPr>
      </w:pPr>
    </w:p>
    <w:p w:rsidR="00643D06" w:rsidRDefault="00643D06" w:rsidP="00391D52">
      <w:pPr>
        <w:spacing w:after="0" w:line="240" w:lineRule="auto"/>
        <w:rPr>
          <w:rFonts w:ascii="Times New Roman" w:hAnsi="Times New Roman" w:cs="Times New Roman"/>
          <w:sz w:val="24"/>
          <w:szCs w:val="24"/>
        </w:rPr>
      </w:pPr>
    </w:p>
    <w:p w:rsidR="00643D06" w:rsidRDefault="00643D06" w:rsidP="00391D52">
      <w:pPr>
        <w:spacing w:after="0" w:line="240" w:lineRule="auto"/>
        <w:rPr>
          <w:rFonts w:ascii="Times New Roman" w:hAnsi="Times New Roman" w:cs="Times New Roman"/>
          <w:sz w:val="24"/>
          <w:szCs w:val="24"/>
        </w:rPr>
      </w:pPr>
    </w:p>
    <w:p w:rsidR="00643D06" w:rsidRDefault="00643D06" w:rsidP="00391D52">
      <w:pPr>
        <w:spacing w:after="0" w:line="240" w:lineRule="auto"/>
        <w:rPr>
          <w:rFonts w:ascii="Times New Roman" w:hAnsi="Times New Roman" w:cs="Times New Roman"/>
          <w:sz w:val="24"/>
          <w:szCs w:val="24"/>
        </w:rPr>
      </w:pPr>
    </w:p>
    <w:p w:rsidR="00643D06" w:rsidRDefault="00643D06" w:rsidP="00391D52">
      <w:pPr>
        <w:spacing w:after="0" w:line="240" w:lineRule="auto"/>
        <w:rPr>
          <w:rFonts w:ascii="Times New Roman" w:hAnsi="Times New Roman" w:cs="Times New Roman"/>
          <w:sz w:val="24"/>
          <w:szCs w:val="24"/>
        </w:rPr>
      </w:pPr>
    </w:p>
    <w:p w:rsidR="00643D06" w:rsidRDefault="00643D06" w:rsidP="00391D52">
      <w:pPr>
        <w:spacing w:after="0" w:line="240" w:lineRule="auto"/>
        <w:rPr>
          <w:rFonts w:ascii="Times New Roman" w:hAnsi="Times New Roman" w:cs="Times New Roman"/>
          <w:sz w:val="24"/>
          <w:szCs w:val="24"/>
        </w:rPr>
      </w:pPr>
    </w:p>
    <w:p w:rsidR="00643D06" w:rsidRDefault="00643D06" w:rsidP="00391D52">
      <w:pPr>
        <w:spacing w:after="0" w:line="240" w:lineRule="auto"/>
        <w:rPr>
          <w:rFonts w:ascii="Times New Roman" w:hAnsi="Times New Roman" w:cs="Times New Roman"/>
          <w:sz w:val="24"/>
          <w:szCs w:val="24"/>
        </w:rPr>
      </w:pPr>
    </w:p>
    <w:p w:rsidR="00643D06" w:rsidRDefault="00643D06" w:rsidP="00391D52">
      <w:pPr>
        <w:spacing w:after="0" w:line="240" w:lineRule="auto"/>
        <w:rPr>
          <w:rFonts w:ascii="Times New Roman" w:hAnsi="Times New Roman" w:cs="Times New Roman"/>
          <w:sz w:val="24"/>
          <w:szCs w:val="24"/>
        </w:rPr>
      </w:pPr>
    </w:p>
    <w:p w:rsidR="00643D06" w:rsidRDefault="00643D06" w:rsidP="00391D52">
      <w:pPr>
        <w:spacing w:after="0" w:line="240" w:lineRule="auto"/>
        <w:rPr>
          <w:rFonts w:ascii="Times New Roman" w:hAnsi="Times New Roman" w:cs="Times New Roman"/>
          <w:sz w:val="24"/>
          <w:szCs w:val="24"/>
        </w:rPr>
      </w:pPr>
    </w:p>
    <w:p w:rsidR="00643D06" w:rsidRDefault="00643D06" w:rsidP="00391D52">
      <w:pPr>
        <w:spacing w:after="0" w:line="240" w:lineRule="auto"/>
        <w:rPr>
          <w:rFonts w:ascii="Times New Roman" w:hAnsi="Times New Roman" w:cs="Times New Roman"/>
          <w:sz w:val="24"/>
          <w:szCs w:val="24"/>
        </w:rPr>
      </w:pPr>
    </w:p>
    <w:p w:rsidR="00643D06" w:rsidRDefault="00643D06" w:rsidP="00391D52">
      <w:pPr>
        <w:spacing w:after="0" w:line="240" w:lineRule="auto"/>
        <w:rPr>
          <w:rFonts w:ascii="Times New Roman" w:hAnsi="Times New Roman" w:cs="Times New Roman"/>
          <w:sz w:val="24"/>
          <w:szCs w:val="24"/>
        </w:rPr>
      </w:pPr>
    </w:p>
    <w:p w:rsidR="00643D06" w:rsidRDefault="00643D06" w:rsidP="00391D52">
      <w:pPr>
        <w:spacing w:after="0" w:line="240" w:lineRule="auto"/>
        <w:rPr>
          <w:rFonts w:ascii="Times New Roman" w:hAnsi="Times New Roman" w:cs="Times New Roman"/>
          <w:sz w:val="24"/>
          <w:szCs w:val="24"/>
        </w:rPr>
      </w:pPr>
    </w:p>
    <w:p w:rsidR="00643D06" w:rsidRDefault="00643D06" w:rsidP="00391D52">
      <w:pPr>
        <w:spacing w:after="0" w:line="240" w:lineRule="auto"/>
        <w:rPr>
          <w:rFonts w:ascii="Times New Roman" w:hAnsi="Times New Roman" w:cs="Times New Roman"/>
          <w:sz w:val="24"/>
          <w:szCs w:val="24"/>
        </w:rPr>
      </w:pPr>
    </w:p>
    <w:p w:rsidR="00643D06" w:rsidRDefault="00643D06" w:rsidP="00391D52">
      <w:pPr>
        <w:spacing w:after="0" w:line="240" w:lineRule="auto"/>
        <w:rPr>
          <w:rFonts w:ascii="Times New Roman" w:hAnsi="Times New Roman" w:cs="Times New Roman"/>
          <w:sz w:val="24"/>
          <w:szCs w:val="24"/>
        </w:rPr>
      </w:pPr>
    </w:p>
    <w:p w:rsidR="00643D06" w:rsidRDefault="00643D06" w:rsidP="00391D52">
      <w:pPr>
        <w:spacing w:after="0" w:line="240" w:lineRule="auto"/>
        <w:rPr>
          <w:rFonts w:ascii="Times New Roman" w:hAnsi="Times New Roman" w:cs="Times New Roman"/>
          <w:sz w:val="24"/>
          <w:szCs w:val="24"/>
        </w:rPr>
      </w:pPr>
    </w:p>
    <w:p w:rsidR="00643D06" w:rsidRDefault="00643D06" w:rsidP="00391D52">
      <w:pPr>
        <w:spacing w:after="0" w:line="240" w:lineRule="auto"/>
        <w:rPr>
          <w:rFonts w:ascii="Times New Roman" w:hAnsi="Times New Roman" w:cs="Times New Roman"/>
          <w:sz w:val="24"/>
          <w:szCs w:val="24"/>
        </w:rPr>
      </w:pPr>
    </w:p>
    <w:p w:rsidR="00643D06" w:rsidRDefault="00643D06" w:rsidP="00391D52">
      <w:pPr>
        <w:spacing w:after="0" w:line="240" w:lineRule="auto"/>
        <w:rPr>
          <w:rFonts w:ascii="Times New Roman" w:hAnsi="Times New Roman" w:cs="Times New Roman"/>
          <w:sz w:val="24"/>
          <w:szCs w:val="24"/>
        </w:rPr>
      </w:pPr>
    </w:p>
    <w:p w:rsidR="00643D06" w:rsidRDefault="00643D06" w:rsidP="00391D52">
      <w:pPr>
        <w:spacing w:after="0" w:line="240" w:lineRule="auto"/>
        <w:rPr>
          <w:rFonts w:ascii="Times New Roman" w:hAnsi="Times New Roman" w:cs="Times New Roman"/>
          <w:sz w:val="24"/>
          <w:szCs w:val="24"/>
        </w:rPr>
      </w:pPr>
    </w:p>
    <w:p w:rsidR="00643D06" w:rsidRDefault="00643D06" w:rsidP="00391D52">
      <w:pPr>
        <w:spacing w:after="0" w:line="240" w:lineRule="auto"/>
        <w:rPr>
          <w:rFonts w:ascii="Times New Roman" w:hAnsi="Times New Roman" w:cs="Times New Roman"/>
          <w:sz w:val="24"/>
          <w:szCs w:val="24"/>
        </w:rPr>
      </w:pPr>
    </w:p>
    <w:p w:rsidR="00643D06" w:rsidRDefault="00643D06" w:rsidP="00391D52">
      <w:pPr>
        <w:spacing w:after="0" w:line="240" w:lineRule="auto"/>
        <w:rPr>
          <w:rFonts w:ascii="Times New Roman" w:hAnsi="Times New Roman" w:cs="Times New Roman"/>
          <w:sz w:val="24"/>
          <w:szCs w:val="24"/>
        </w:rPr>
      </w:pPr>
    </w:p>
    <w:p w:rsidR="00643D06" w:rsidRDefault="00643D06" w:rsidP="00391D52">
      <w:pPr>
        <w:spacing w:after="0" w:line="240" w:lineRule="auto"/>
        <w:rPr>
          <w:rFonts w:ascii="Times New Roman" w:hAnsi="Times New Roman" w:cs="Times New Roman"/>
          <w:sz w:val="24"/>
          <w:szCs w:val="24"/>
        </w:rPr>
      </w:pPr>
    </w:p>
    <w:p w:rsidR="00643D06" w:rsidRDefault="00643D06" w:rsidP="00391D52">
      <w:pPr>
        <w:spacing w:after="0" w:line="240" w:lineRule="auto"/>
        <w:rPr>
          <w:rFonts w:ascii="Times New Roman" w:hAnsi="Times New Roman" w:cs="Times New Roman"/>
          <w:sz w:val="24"/>
          <w:szCs w:val="24"/>
        </w:rPr>
      </w:pPr>
    </w:p>
    <w:p w:rsidR="00643D06" w:rsidRDefault="00643D06" w:rsidP="00391D52">
      <w:pPr>
        <w:spacing w:after="0" w:line="240" w:lineRule="auto"/>
        <w:rPr>
          <w:rFonts w:ascii="Times New Roman" w:hAnsi="Times New Roman" w:cs="Times New Roman"/>
          <w:sz w:val="24"/>
          <w:szCs w:val="24"/>
        </w:rPr>
      </w:pPr>
    </w:p>
    <w:p w:rsidR="00643D06" w:rsidRDefault="00643D06" w:rsidP="00391D52">
      <w:pPr>
        <w:spacing w:after="0" w:line="240" w:lineRule="auto"/>
        <w:rPr>
          <w:rFonts w:ascii="Times New Roman" w:hAnsi="Times New Roman" w:cs="Times New Roman"/>
          <w:sz w:val="24"/>
          <w:szCs w:val="24"/>
        </w:rPr>
      </w:pPr>
    </w:p>
    <w:p w:rsidR="00643D06" w:rsidRDefault="00643D06" w:rsidP="00391D52">
      <w:pPr>
        <w:spacing w:after="0" w:line="240" w:lineRule="auto"/>
        <w:rPr>
          <w:rFonts w:ascii="Times New Roman" w:hAnsi="Times New Roman" w:cs="Times New Roman"/>
          <w:sz w:val="24"/>
          <w:szCs w:val="24"/>
        </w:rPr>
      </w:pPr>
    </w:p>
    <w:p w:rsidR="00643D06" w:rsidRDefault="00643D06" w:rsidP="00391D52">
      <w:pPr>
        <w:spacing w:after="0" w:line="240" w:lineRule="auto"/>
        <w:rPr>
          <w:rFonts w:ascii="Times New Roman" w:hAnsi="Times New Roman" w:cs="Times New Roman"/>
          <w:sz w:val="24"/>
          <w:szCs w:val="24"/>
        </w:rPr>
      </w:pPr>
    </w:p>
    <w:p w:rsidR="00643D06" w:rsidRDefault="00643D06" w:rsidP="00391D52">
      <w:pPr>
        <w:spacing w:after="0" w:line="240" w:lineRule="auto"/>
        <w:rPr>
          <w:rFonts w:ascii="Times New Roman" w:hAnsi="Times New Roman" w:cs="Times New Roman"/>
          <w:sz w:val="24"/>
          <w:szCs w:val="24"/>
        </w:rPr>
      </w:pPr>
    </w:p>
    <w:p w:rsidR="00B87951" w:rsidRDefault="00B87951" w:rsidP="00643D06">
      <w:pPr>
        <w:ind w:left="2160" w:hanging="2160"/>
        <w:jc w:val="right"/>
        <w:outlineLvl w:val="0"/>
        <w:rPr>
          <w:rFonts w:ascii="Times New Roman" w:hAnsi="Times New Roman" w:cs="Times New Roman"/>
          <w:sz w:val="24"/>
          <w:szCs w:val="24"/>
        </w:rPr>
      </w:pPr>
    </w:p>
    <w:p w:rsidR="00B87951" w:rsidRDefault="00B87951" w:rsidP="00643D06">
      <w:pPr>
        <w:ind w:left="2160" w:hanging="2160"/>
        <w:jc w:val="right"/>
        <w:outlineLvl w:val="0"/>
        <w:rPr>
          <w:rFonts w:ascii="Times New Roman" w:hAnsi="Times New Roman" w:cs="Times New Roman"/>
          <w:sz w:val="24"/>
          <w:szCs w:val="24"/>
        </w:rPr>
      </w:pPr>
    </w:p>
    <w:p w:rsidR="00B87951" w:rsidRDefault="00B87951" w:rsidP="00643D06">
      <w:pPr>
        <w:ind w:left="2160" w:hanging="2160"/>
        <w:jc w:val="right"/>
        <w:outlineLvl w:val="0"/>
        <w:rPr>
          <w:rFonts w:ascii="Times New Roman" w:hAnsi="Times New Roman" w:cs="Times New Roman"/>
          <w:sz w:val="24"/>
          <w:szCs w:val="24"/>
        </w:rPr>
      </w:pPr>
    </w:p>
    <w:p w:rsidR="00B87951" w:rsidRDefault="00B87951" w:rsidP="00643D06">
      <w:pPr>
        <w:ind w:left="2160" w:hanging="2160"/>
        <w:jc w:val="right"/>
        <w:outlineLvl w:val="0"/>
        <w:rPr>
          <w:rFonts w:ascii="Times New Roman" w:hAnsi="Times New Roman" w:cs="Times New Roman"/>
          <w:sz w:val="24"/>
          <w:szCs w:val="24"/>
        </w:rPr>
      </w:pPr>
    </w:p>
    <w:p w:rsidR="00B87951" w:rsidRDefault="00B87951" w:rsidP="00643D06">
      <w:pPr>
        <w:ind w:left="2160" w:hanging="2160"/>
        <w:jc w:val="right"/>
        <w:outlineLvl w:val="0"/>
        <w:rPr>
          <w:rFonts w:ascii="Times New Roman" w:hAnsi="Times New Roman" w:cs="Times New Roman"/>
          <w:sz w:val="24"/>
          <w:szCs w:val="24"/>
        </w:rPr>
      </w:pPr>
    </w:p>
    <w:p w:rsidR="00643D06" w:rsidRPr="00643D06" w:rsidRDefault="00643D06" w:rsidP="00643D06">
      <w:pPr>
        <w:ind w:left="2160" w:hanging="2160"/>
        <w:jc w:val="right"/>
        <w:outlineLvl w:val="0"/>
        <w:rPr>
          <w:rFonts w:ascii="Times New Roman" w:hAnsi="Times New Roman" w:cs="Times New Roman"/>
          <w:sz w:val="24"/>
          <w:szCs w:val="24"/>
        </w:rPr>
      </w:pPr>
      <w:r w:rsidRPr="00643D06">
        <w:rPr>
          <w:rFonts w:ascii="Times New Roman" w:hAnsi="Times New Roman" w:cs="Times New Roman"/>
          <w:sz w:val="24"/>
          <w:szCs w:val="24"/>
        </w:rPr>
        <w:lastRenderedPageBreak/>
        <w:t>Приложение №3</w:t>
      </w:r>
    </w:p>
    <w:p w:rsidR="00643D06" w:rsidRPr="00643D06" w:rsidRDefault="00643D06" w:rsidP="00643D06">
      <w:pPr>
        <w:ind w:left="2160" w:hanging="2160"/>
        <w:jc w:val="center"/>
        <w:outlineLvl w:val="0"/>
        <w:rPr>
          <w:rFonts w:ascii="Times New Roman" w:hAnsi="Times New Roman" w:cs="Times New Roman"/>
          <w:b/>
          <w:sz w:val="24"/>
          <w:szCs w:val="24"/>
        </w:rPr>
      </w:pPr>
      <w:r w:rsidRPr="00643D06">
        <w:rPr>
          <w:rFonts w:ascii="Times New Roman" w:hAnsi="Times New Roman" w:cs="Times New Roman"/>
          <w:b/>
          <w:sz w:val="24"/>
          <w:szCs w:val="24"/>
        </w:rPr>
        <w:t>Д Е К Л А Р А Ц И Я</w:t>
      </w:r>
    </w:p>
    <w:p w:rsidR="00643D06" w:rsidRPr="00643D06" w:rsidRDefault="00643D06" w:rsidP="00643D06">
      <w:pPr>
        <w:spacing w:line="360" w:lineRule="auto"/>
        <w:jc w:val="both"/>
        <w:rPr>
          <w:rFonts w:ascii="Times New Roman" w:hAnsi="Times New Roman" w:cs="Times New Roman"/>
          <w:sz w:val="24"/>
          <w:szCs w:val="24"/>
        </w:rPr>
      </w:pPr>
    </w:p>
    <w:p w:rsidR="00643D06" w:rsidRPr="00643D06" w:rsidRDefault="00CA2014" w:rsidP="00643D06">
      <w:pPr>
        <w:spacing w:line="288" w:lineRule="auto"/>
        <w:jc w:val="both"/>
        <w:rPr>
          <w:rFonts w:ascii="Times New Roman" w:hAnsi="Times New Roman" w:cs="Times New Roman"/>
          <w:sz w:val="24"/>
          <w:szCs w:val="24"/>
        </w:rPr>
      </w:pPr>
      <w:r>
        <w:rPr>
          <w:rFonts w:ascii="Times New Roman" w:hAnsi="Times New Roman" w:cs="Times New Roman"/>
          <w:sz w:val="24"/>
          <w:szCs w:val="24"/>
        </w:rPr>
        <w:t>Подписаният/-ната/</w:t>
      </w:r>
      <w:r w:rsidR="00643D06" w:rsidRPr="00643D06">
        <w:rPr>
          <w:rFonts w:ascii="Times New Roman" w:hAnsi="Times New Roman" w:cs="Times New Roman"/>
          <w:sz w:val="24"/>
          <w:szCs w:val="24"/>
        </w:rPr>
        <w:t xml:space="preserve">..................................................................................................................., </w:t>
      </w:r>
    </w:p>
    <w:p w:rsidR="00643D06" w:rsidRPr="00643D06" w:rsidRDefault="00643D06" w:rsidP="00643D06">
      <w:pPr>
        <w:spacing w:line="288" w:lineRule="auto"/>
        <w:jc w:val="both"/>
        <w:rPr>
          <w:rFonts w:ascii="Times New Roman" w:hAnsi="Times New Roman" w:cs="Times New Roman"/>
          <w:sz w:val="24"/>
          <w:szCs w:val="24"/>
        </w:rPr>
      </w:pPr>
      <w:r w:rsidRPr="00643D06">
        <w:rPr>
          <w:rFonts w:ascii="Times New Roman" w:hAnsi="Times New Roman" w:cs="Times New Roman"/>
          <w:sz w:val="24"/>
          <w:szCs w:val="24"/>
        </w:rPr>
        <w:t>с лична карта № ............................</w:t>
      </w:r>
      <w:r w:rsidR="00CA2014">
        <w:rPr>
          <w:rFonts w:ascii="Times New Roman" w:hAnsi="Times New Roman" w:cs="Times New Roman"/>
          <w:sz w:val="24"/>
          <w:szCs w:val="24"/>
        </w:rPr>
        <w:t>................</w:t>
      </w:r>
      <w:r w:rsidRPr="00643D06">
        <w:rPr>
          <w:rFonts w:ascii="Times New Roman" w:hAnsi="Times New Roman" w:cs="Times New Roman"/>
          <w:sz w:val="24"/>
          <w:szCs w:val="24"/>
        </w:rPr>
        <w:t>......, издадена на ............................ от ................................</w:t>
      </w:r>
      <w:r w:rsidR="00CA2014">
        <w:rPr>
          <w:rFonts w:ascii="Times New Roman" w:hAnsi="Times New Roman" w:cs="Times New Roman"/>
          <w:sz w:val="24"/>
          <w:szCs w:val="24"/>
        </w:rPr>
        <w:t>...............</w:t>
      </w:r>
      <w:r w:rsidRPr="00643D06">
        <w:rPr>
          <w:rFonts w:ascii="Times New Roman" w:hAnsi="Times New Roman" w:cs="Times New Roman"/>
          <w:sz w:val="24"/>
          <w:szCs w:val="24"/>
        </w:rPr>
        <w:t>......, с ЕГН ..............</w:t>
      </w:r>
      <w:r w:rsidR="00CA2014">
        <w:rPr>
          <w:rFonts w:ascii="Times New Roman" w:hAnsi="Times New Roman" w:cs="Times New Roman"/>
          <w:sz w:val="24"/>
          <w:szCs w:val="24"/>
        </w:rPr>
        <w:t>..........</w:t>
      </w:r>
      <w:r w:rsidRPr="00643D06">
        <w:rPr>
          <w:rFonts w:ascii="Times New Roman" w:hAnsi="Times New Roman" w:cs="Times New Roman"/>
          <w:sz w:val="24"/>
          <w:szCs w:val="24"/>
        </w:rPr>
        <w:t>........................., в качеството ми на ........................................................................</w:t>
      </w:r>
      <w:r w:rsidR="00CA2014">
        <w:rPr>
          <w:rFonts w:ascii="Times New Roman" w:hAnsi="Times New Roman" w:cs="Times New Roman"/>
          <w:sz w:val="24"/>
          <w:szCs w:val="24"/>
        </w:rPr>
        <w:t>..............................................................................</w:t>
      </w:r>
      <w:r w:rsidRPr="00643D06">
        <w:rPr>
          <w:rFonts w:ascii="Times New Roman" w:hAnsi="Times New Roman" w:cs="Times New Roman"/>
          <w:sz w:val="24"/>
          <w:szCs w:val="24"/>
        </w:rPr>
        <w:t xml:space="preserve">. </w:t>
      </w:r>
    </w:p>
    <w:p w:rsidR="00643D06" w:rsidRPr="00643D06" w:rsidRDefault="00643D06" w:rsidP="00643D06">
      <w:pPr>
        <w:jc w:val="both"/>
        <w:rPr>
          <w:rFonts w:ascii="Times New Roman" w:hAnsi="Times New Roman" w:cs="Times New Roman"/>
          <w:i/>
          <w:iCs/>
          <w:sz w:val="24"/>
          <w:szCs w:val="24"/>
        </w:rPr>
      </w:pPr>
      <w:r w:rsidRPr="00643D06">
        <w:rPr>
          <w:rFonts w:ascii="Times New Roman" w:hAnsi="Times New Roman" w:cs="Times New Roman"/>
          <w:sz w:val="24"/>
          <w:szCs w:val="24"/>
        </w:rPr>
        <w:t xml:space="preserve">   </w:t>
      </w:r>
      <w:r w:rsidR="00CA2014">
        <w:rPr>
          <w:rFonts w:ascii="Times New Roman" w:hAnsi="Times New Roman" w:cs="Times New Roman"/>
          <w:sz w:val="24"/>
          <w:szCs w:val="24"/>
        </w:rPr>
        <w:t xml:space="preserve">                      </w:t>
      </w:r>
      <w:r w:rsidRPr="00643D06">
        <w:rPr>
          <w:rFonts w:ascii="Times New Roman" w:hAnsi="Times New Roman" w:cs="Times New Roman"/>
          <w:sz w:val="24"/>
          <w:szCs w:val="24"/>
        </w:rPr>
        <w:t xml:space="preserve">   </w:t>
      </w:r>
      <w:r w:rsidRPr="00643D06">
        <w:rPr>
          <w:rFonts w:ascii="Times New Roman" w:hAnsi="Times New Roman" w:cs="Times New Roman"/>
          <w:i/>
          <w:iCs/>
          <w:sz w:val="24"/>
          <w:szCs w:val="24"/>
        </w:rPr>
        <w:t xml:space="preserve">(посочете длъжността в екипа) </w:t>
      </w:r>
    </w:p>
    <w:p w:rsidR="00643D06" w:rsidRPr="00643D06" w:rsidRDefault="00643D06" w:rsidP="00643D06">
      <w:pPr>
        <w:jc w:val="both"/>
        <w:rPr>
          <w:rFonts w:ascii="Times New Roman" w:hAnsi="Times New Roman" w:cs="Times New Roman"/>
          <w:sz w:val="24"/>
          <w:szCs w:val="24"/>
        </w:rPr>
      </w:pPr>
      <w:r w:rsidRPr="00643D06">
        <w:rPr>
          <w:rFonts w:ascii="Times New Roman" w:hAnsi="Times New Roman" w:cs="Times New Roman"/>
          <w:iCs/>
          <w:sz w:val="24"/>
          <w:szCs w:val="24"/>
        </w:rPr>
        <w:t>в екипа на</w:t>
      </w:r>
      <w:r w:rsidRPr="00643D06">
        <w:rPr>
          <w:rFonts w:ascii="Times New Roman" w:hAnsi="Times New Roman" w:cs="Times New Roman"/>
          <w:i/>
          <w:iCs/>
          <w:sz w:val="24"/>
          <w:szCs w:val="24"/>
        </w:rPr>
        <w:t xml:space="preserve"> </w:t>
      </w:r>
      <w:r w:rsidRPr="00643D06">
        <w:rPr>
          <w:rFonts w:ascii="Times New Roman" w:hAnsi="Times New Roman" w:cs="Times New Roman"/>
          <w:sz w:val="24"/>
          <w:szCs w:val="24"/>
        </w:rPr>
        <w:t>.....................................................................</w:t>
      </w:r>
      <w:r w:rsidR="00CA2014">
        <w:rPr>
          <w:rFonts w:ascii="Times New Roman" w:hAnsi="Times New Roman" w:cs="Times New Roman"/>
          <w:sz w:val="24"/>
          <w:szCs w:val="24"/>
        </w:rPr>
        <w:t>............</w:t>
      </w:r>
      <w:r w:rsidRPr="00643D06">
        <w:rPr>
          <w:rFonts w:ascii="Times New Roman" w:hAnsi="Times New Roman" w:cs="Times New Roman"/>
          <w:sz w:val="24"/>
          <w:szCs w:val="24"/>
        </w:rPr>
        <w:t xml:space="preserve">....................................................................., </w:t>
      </w:r>
    </w:p>
    <w:p w:rsidR="00643D06" w:rsidRPr="00643D06" w:rsidRDefault="00643D06" w:rsidP="00643D06">
      <w:pPr>
        <w:jc w:val="both"/>
        <w:rPr>
          <w:rFonts w:ascii="Times New Roman" w:hAnsi="Times New Roman" w:cs="Times New Roman"/>
          <w:i/>
          <w:iCs/>
          <w:sz w:val="24"/>
          <w:szCs w:val="24"/>
        </w:rPr>
      </w:pPr>
      <w:r w:rsidRPr="00643D06">
        <w:rPr>
          <w:rFonts w:ascii="Times New Roman" w:hAnsi="Times New Roman" w:cs="Times New Roman"/>
          <w:i/>
          <w:iCs/>
          <w:sz w:val="24"/>
          <w:szCs w:val="24"/>
        </w:rPr>
        <w:t xml:space="preserve">                                          (посочете наименованието на участника), </w:t>
      </w:r>
    </w:p>
    <w:p w:rsidR="00643D06" w:rsidRPr="00643D06" w:rsidRDefault="00643D06" w:rsidP="00643D06">
      <w:pPr>
        <w:jc w:val="both"/>
        <w:rPr>
          <w:rFonts w:ascii="Times New Roman" w:hAnsi="Times New Roman" w:cs="Times New Roman"/>
          <w:b/>
          <w:sz w:val="24"/>
          <w:szCs w:val="24"/>
        </w:rPr>
      </w:pPr>
      <w:r w:rsidRPr="00643D06">
        <w:rPr>
          <w:rFonts w:ascii="Times New Roman" w:hAnsi="Times New Roman" w:cs="Times New Roman"/>
          <w:sz w:val="24"/>
          <w:szCs w:val="24"/>
        </w:rPr>
        <w:t xml:space="preserve">във връзка с участие в открита процедура за възлагане на обществена поръчка с предмет: </w:t>
      </w:r>
      <w:r w:rsidR="00CA2014" w:rsidRPr="00CA2014">
        <w:rPr>
          <w:rFonts w:ascii="Times New Roman" w:hAnsi="Times New Roman" w:cs="Times New Roman"/>
          <w:b/>
          <w:bCs/>
          <w:sz w:val="24"/>
          <w:szCs w:val="24"/>
        </w:rPr>
        <w:t>„Реконструкция и рехабилитация на пътни настилки на територията на община Садово”</w:t>
      </w:r>
    </w:p>
    <w:p w:rsidR="00643D06" w:rsidRPr="00643D06" w:rsidRDefault="00643D06" w:rsidP="00643D06">
      <w:pPr>
        <w:jc w:val="both"/>
        <w:rPr>
          <w:rFonts w:ascii="Times New Roman" w:hAnsi="Times New Roman" w:cs="Times New Roman"/>
          <w:b/>
          <w:sz w:val="24"/>
          <w:szCs w:val="24"/>
        </w:rPr>
      </w:pPr>
    </w:p>
    <w:p w:rsidR="00643D06" w:rsidRPr="00643D06" w:rsidRDefault="00643D06" w:rsidP="00643D06">
      <w:pPr>
        <w:ind w:left="3540"/>
        <w:jc w:val="both"/>
        <w:rPr>
          <w:rFonts w:ascii="Times New Roman" w:hAnsi="Times New Roman" w:cs="Times New Roman"/>
          <w:b/>
          <w:sz w:val="24"/>
          <w:szCs w:val="24"/>
        </w:rPr>
      </w:pPr>
      <w:r w:rsidRPr="00643D06">
        <w:rPr>
          <w:rFonts w:ascii="Times New Roman" w:hAnsi="Times New Roman" w:cs="Times New Roman"/>
          <w:b/>
          <w:sz w:val="24"/>
          <w:szCs w:val="24"/>
        </w:rPr>
        <w:t>Д Е К Л А Р И Р А М :</w:t>
      </w:r>
    </w:p>
    <w:p w:rsidR="00643D06" w:rsidRPr="00643D06" w:rsidRDefault="00643D06" w:rsidP="00660257">
      <w:pPr>
        <w:numPr>
          <w:ilvl w:val="0"/>
          <w:numId w:val="18"/>
        </w:numPr>
        <w:tabs>
          <w:tab w:val="left" w:pos="1080"/>
        </w:tabs>
        <w:spacing w:after="0" w:line="240" w:lineRule="auto"/>
        <w:ind w:left="0" w:firstLine="720"/>
        <w:jc w:val="both"/>
        <w:rPr>
          <w:rFonts w:ascii="Times New Roman" w:hAnsi="Times New Roman" w:cs="Times New Roman"/>
          <w:sz w:val="24"/>
          <w:szCs w:val="24"/>
        </w:rPr>
      </w:pPr>
      <w:r w:rsidRPr="00643D06">
        <w:rPr>
          <w:rFonts w:ascii="Times New Roman" w:hAnsi="Times New Roman" w:cs="Times New Roman"/>
          <w:sz w:val="24"/>
          <w:szCs w:val="24"/>
        </w:rPr>
        <w:t xml:space="preserve">На разположение съм да поема работата изключително по тази поръчка за времетраенето й, както изискват отговорностите ми. </w:t>
      </w:r>
    </w:p>
    <w:p w:rsidR="00643D06" w:rsidRPr="00643D06" w:rsidRDefault="00643D06" w:rsidP="00660257">
      <w:pPr>
        <w:numPr>
          <w:ilvl w:val="0"/>
          <w:numId w:val="18"/>
        </w:numPr>
        <w:tabs>
          <w:tab w:val="left" w:pos="1080"/>
        </w:tabs>
        <w:spacing w:after="0" w:line="240" w:lineRule="auto"/>
        <w:ind w:left="0" w:firstLine="720"/>
        <w:jc w:val="both"/>
        <w:rPr>
          <w:rFonts w:ascii="Times New Roman" w:hAnsi="Times New Roman" w:cs="Times New Roman"/>
          <w:sz w:val="24"/>
          <w:szCs w:val="24"/>
        </w:rPr>
      </w:pPr>
      <w:r w:rsidRPr="00643D06">
        <w:rPr>
          <w:rFonts w:ascii="Times New Roman" w:hAnsi="Times New Roman" w:cs="Times New Roman"/>
          <w:sz w:val="24"/>
          <w:szCs w:val="24"/>
        </w:rPr>
        <w:t>Задължавам се да участвам изключително в изпълнението на поръчката (като предпочитам изпълнението й пред други настоящи и бъдещи проекти и ангажименти) и да бъда на разположение през целия срок на изпълнение на поръчката – до приемането й от възложителя.</w:t>
      </w:r>
    </w:p>
    <w:p w:rsidR="00643D06" w:rsidRPr="00643D06" w:rsidRDefault="00643D06" w:rsidP="00660257">
      <w:pPr>
        <w:numPr>
          <w:ilvl w:val="0"/>
          <w:numId w:val="18"/>
        </w:numPr>
        <w:tabs>
          <w:tab w:val="left" w:pos="1080"/>
        </w:tabs>
        <w:spacing w:after="0" w:line="240" w:lineRule="auto"/>
        <w:ind w:left="0" w:firstLine="720"/>
        <w:jc w:val="both"/>
        <w:rPr>
          <w:rFonts w:ascii="Times New Roman" w:hAnsi="Times New Roman" w:cs="Times New Roman"/>
          <w:sz w:val="24"/>
          <w:szCs w:val="24"/>
        </w:rPr>
      </w:pPr>
      <w:r w:rsidRPr="00643D06">
        <w:rPr>
          <w:rFonts w:ascii="Times New Roman" w:hAnsi="Times New Roman" w:cs="Times New Roman"/>
          <w:sz w:val="24"/>
          <w:szCs w:val="24"/>
        </w:rPr>
        <w:t>Задължавам се да работя в съответствие с предложението на настоящия участник за качественото изпълнение на предмета на поръчката.</w:t>
      </w:r>
    </w:p>
    <w:p w:rsidR="00643D06" w:rsidRPr="00643D06" w:rsidRDefault="00643D06" w:rsidP="00660257">
      <w:pPr>
        <w:numPr>
          <w:ilvl w:val="0"/>
          <w:numId w:val="18"/>
        </w:numPr>
        <w:tabs>
          <w:tab w:val="left" w:pos="1080"/>
        </w:tabs>
        <w:spacing w:after="0" w:line="240" w:lineRule="auto"/>
        <w:ind w:left="0" w:firstLine="720"/>
        <w:jc w:val="both"/>
        <w:rPr>
          <w:rFonts w:ascii="Times New Roman" w:hAnsi="Times New Roman" w:cs="Times New Roman"/>
          <w:sz w:val="24"/>
          <w:szCs w:val="24"/>
        </w:rPr>
      </w:pPr>
      <w:r w:rsidRPr="00643D06">
        <w:rPr>
          <w:rFonts w:ascii="Times New Roman" w:hAnsi="Times New Roman" w:cs="Times New Roman"/>
          <w:sz w:val="24"/>
          <w:szCs w:val="24"/>
        </w:rPr>
        <w:t>Заявените от мен данни и посочената информация в автобиографията ми са верни.</w:t>
      </w:r>
    </w:p>
    <w:p w:rsidR="00643D06" w:rsidRPr="00643D06" w:rsidRDefault="00643D06" w:rsidP="00660257">
      <w:pPr>
        <w:numPr>
          <w:ilvl w:val="0"/>
          <w:numId w:val="18"/>
        </w:numPr>
        <w:tabs>
          <w:tab w:val="left" w:pos="1080"/>
        </w:tabs>
        <w:spacing w:after="0" w:line="240" w:lineRule="auto"/>
        <w:ind w:left="0" w:firstLine="720"/>
        <w:jc w:val="both"/>
        <w:rPr>
          <w:rFonts w:ascii="Times New Roman" w:hAnsi="Times New Roman" w:cs="Times New Roman"/>
          <w:sz w:val="24"/>
          <w:szCs w:val="24"/>
        </w:rPr>
      </w:pPr>
      <w:r w:rsidRPr="00643D06">
        <w:rPr>
          <w:rFonts w:ascii="Times New Roman" w:hAnsi="Times New Roman" w:cs="Times New Roman"/>
          <w:sz w:val="24"/>
          <w:szCs w:val="24"/>
        </w:rPr>
        <w:t>Разбирам, че всяко умишлено невярно изявление, описано в настоящото, може да доведе до отстраняване на участника.</w:t>
      </w:r>
    </w:p>
    <w:p w:rsidR="00643D06" w:rsidRPr="00643D06" w:rsidRDefault="00643D06" w:rsidP="00643D06">
      <w:pPr>
        <w:tabs>
          <w:tab w:val="left" w:pos="1080"/>
        </w:tabs>
        <w:ind w:left="720"/>
        <w:jc w:val="both"/>
        <w:rPr>
          <w:rFonts w:ascii="Times New Roman" w:hAnsi="Times New Roman" w:cs="Times New Roman"/>
          <w:sz w:val="24"/>
          <w:szCs w:val="24"/>
        </w:rPr>
      </w:pPr>
    </w:p>
    <w:p w:rsidR="00643D06" w:rsidRPr="00643D06" w:rsidRDefault="00643D06" w:rsidP="00643D06">
      <w:pPr>
        <w:tabs>
          <w:tab w:val="left" w:pos="1080"/>
        </w:tabs>
        <w:ind w:firstLine="720"/>
        <w:jc w:val="both"/>
        <w:rPr>
          <w:rFonts w:ascii="Times New Roman" w:hAnsi="Times New Roman" w:cs="Times New Roman"/>
          <w:sz w:val="24"/>
          <w:szCs w:val="24"/>
        </w:rPr>
      </w:pPr>
    </w:p>
    <w:p w:rsidR="00643D06" w:rsidRPr="00643D06" w:rsidRDefault="00643D06" w:rsidP="00643D06">
      <w:pPr>
        <w:jc w:val="both"/>
        <w:rPr>
          <w:rFonts w:ascii="Times New Roman" w:hAnsi="Times New Roman" w:cs="Times New Roman"/>
          <w:b/>
          <w:sz w:val="24"/>
          <w:szCs w:val="24"/>
        </w:rPr>
      </w:pPr>
    </w:p>
    <w:p w:rsidR="00643D06" w:rsidRPr="00643D06" w:rsidRDefault="00643D06" w:rsidP="00643D06">
      <w:pPr>
        <w:jc w:val="both"/>
        <w:rPr>
          <w:rFonts w:ascii="Times New Roman" w:hAnsi="Times New Roman" w:cs="Times New Roman"/>
          <w:sz w:val="24"/>
          <w:szCs w:val="24"/>
        </w:rPr>
      </w:pPr>
      <w:r w:rsidRPr="00643D06">
        <w:rPr>
          <w:rFonts w:ascii="Times New Roman" w:hAnsi="Times New Roman" w:cs="Times New Roman"/>
          <w:sz w:val="24"/>
          <w:szCs w:val="24"/>
        </w:rPr>
        <w:t>Дата: ……………2015 г.</w:t>
      </w:r>
      <w:r w:rsidRPr="00643D06">
        <w:rPr>
          <w:rFonts w:ascii="Times New Roman" w:hAnsi="Times New Roman" w:cs="Times New Roman"/>
          <w:sz w:val="24"/>
          <w:szCs w:val="24"/>
        </w:rPr>
        <w:tab/>
      </w:r>
      <w:r w:rsidRPr="00643D06">
        <w:rPr>
          <w:rFonts w:ascii="Times New Roman" w:hAnsi="Times New Roman" w:cs="Times New Roman"/>
          <w:sz w:val="24"/>
          <w:szCs w:val="24"/>
        </w:rPr>
        <w:tab/>
      </w:r>
      <w:r w:rsidRPr="00643D06">
        <w:rPr>
          <w:rFonts w:ascii="Times New Roman" w:hAnsi="Times New Roman" w:cs="Times New Roman"/>
          <w:sz w:val="24"/>
          <w:szCs w:val="24"/>
        </w:rPr>
        <w:tab/>
      </w:r>
      <w:r w:rsidRPr="00643D06">
        <w:rPr>
          <w:rFonts w:ascii="Times New Roman" w:hAnsi="Times New Roman" w:cs="Times New Roman"/>
          <w:sz w:val="24"/>
          <w:szCs w:val="24"/>
        </w:rPr>
        <w:tab/>
        <w:t>ДЕКЛАРАТОР: ..................................</w:t>
      </w:r>
    </w:p>
    <w:p w:rsidR="00643D06" w:rsidRPr="00643D06" w:rsidRDefault="00643D06" w:rsidP="00643D06">
      <w:pPr>
        <w:jc w:val="both"/>
        <w:rPr>
          <w:rFonts w:ascii="Times New Roman" w:hAnsi="Times New Roman" w:cs="Times New Roman"/>
          <w:i/>
          <w:sz w:val="24"/>
          <w:szCs w:val="24"/>
        </w:rPr>
      </w:pPr>
      <w:r w:rsidRPr="00643D06">
        <w:rPr>
          <w:rFonts w:ascii="Times New Roman" w:hAnsi="Times New Roman" w:cs="Times New Roman"/>
          <w:sz w:val="24"/>
          <w:szCs w:val="24"/>
        </w:rPr>
        <w:tab/>
      </w:r>
      <w:r w:rsidRPr="00643D06">
        <w:rPr>
          <w:rFonts w:ascii="Times New Roman" w:hAnsi="Times New Roman" w:cs="Times New Roman"/>
          <w:sz w:val="24"/>
          <w:szCs w:val="24"/>
        </w:rPr>
        <w:tab/>
      </w:r>
      <w:r w:rsidRPr="00643D06">
        <w:rPr>
          <w:rFonts w:ascii="Times New Roman" w:hAnsi="Times New Roman" w:cs="Times New Roman"/>
          <w:sz w:val="24"/>
          <w:szCs w:val="24"/>
        </w:rPr>
        <w:tab/>
      </w:r>
      <w:r w:rsidRPr="00643D06">
        <w:rPr>
          <w:rFonts w:ascii="Times New Roman" w:hAnsi="Times New Roman" w:cs="Times New Roman"/>
          <w:sz w:val="24"/>
          <w:szCs w:val="24"/>
        </w:rPr>
        <w:tab/>
      </w:r>
      <w:r w:rsidRPr="00643D06">
        <w:rPr>
          <w:rFonts w:ascii="Times New Roman" w:hAnsi="Times New Roman" w:cs="Times New Roman"/>
          <w:sz w:val="24"/>
          <w:szCs w:val="24"/>
        </w:rPr>
        <w:tab/>
      </w:r>
      <w:r w:rsidRPr="00643D06">
        <w:rPr>
          <w:rFonts w:ascii="Times New Roman" w:hAnsi="Times New Roman" w:cs="Times New Roman"/>
          <w:sz w:val="24"/>
          <w:szCs w:val="24"/>
        </w:rPr>
        <w:tab/>
      </w:r>
      <w:r w:rsidRPr="00643D06">
        <w:rPr>
          <w:rFonts w:ascii="Times New Roman" w:hAnsi="Times New Roman" w:cs="Times New Roman"/>
          <w:sz w:val="24"/>
          <w:szCs w:val="24"/>
        </w:rPr>
        <w:tab/>
      </w:r>
      <w:r w:rsidRPr="00643D06">
        <w:rPr>
          <w:rFonts w:ascii="Times New Roman" w:hAnsi="Times New Roman" w:cs="Times New Roman"/>
          <w:sz w:val="24"/>
          <w:szCs w:val="24"/>
        </w:rPr>
        <w:tab/>
      </w:r>
      <w:r w:rsidRPr="00643D06">
        <w:rPr>
          <w:rFonts w:ascii="Times New Roman" w:hAnsi="Times New Roman" w:cs="Times New Roman"/>
          <w:sz w:val="24"/>
          <w:szCs w:val="24"/>
        </w:rPr>
        <w:tab/>
      </w:r>
      <w:r w:rsidRPr="00643D06">
        <w:rPr>
          <w:rFonts w:ascii="Times New Roman" w:hAnsi="Times New Roman" w:cs="Times New Roman"/>
          <w:i/>
          <w:sz w:val="24"/>
          <w:szCs w:val="24"/>
        </w:rPr>
        <w:t xml:space="preserve">           (подпис) </w:t>
      </w:r>
    </w:p>
    <w:p w:rsidR="00643D06" w:rsidRPr="00CB2C7E" w:rsidRDefault="00643D06" w:rsidP="00643D06">
      <w:pPr>
        <w:jc w:val="both"/>
        <w:rPr>
          <w:iCs/>
        </w:rPr>
      </w:pPr>
      <w:r w:rsidRPr="00CB2C7E">
        <w:rPr>
          <w:b/>
          <w:i/>
          <w:sz w:val="20"/>
          <w:szCs w:val="20"/>
        </w:rPr>
        <w:t>Забележка</w:t>
      </w:r>
      <w:r w:rsidRPr="00CB2C7E">
        <w:rPr>
          <w:b/>
          <w:sz w:val="20"/>
          <w:szCs w:val="20"/>
        </w:rPr>
        <w:t>:</w:t>
      </w:r>
      <w:r w:rsidRPr="00CB2C7E">
        <w:rPr>
          <w:sz w:val="20"/>
          <w:szCs w:val="20"/>
        </w:rPr>
        <w:t xml:space="preserve"> </w:t>
      </w:r>
      <w:r w:rsidRPr="00CB2C7E">
        <w:rPr>
          <w:i/>
          <w:sz w:val="20"/>
          <w:szCs w:val="20"/>
        </w:rPr>
        <w:t xml:space="preserve">Декларацията се попълва и подписва от всеки експерт от екипа </w:t>
      </w:r>
      <w:r>
        <w:rPr>
          <w:i/>
          <w:sz w:val="20"/>
          <w:szCs w:val="20"/>
        </w:rPr>
        <w:t xml:space="preserve">(съгласно изискванията на документацията) </w:t>
      </w:r>
      <w:r w:rsidRPr="00CB2C7E">
        <w:rPr>
          <w:i/>
          <w:sz w:val="20"/>
          <w:szCs w:val="20"/>
        </w:rPr>
        <w:t>по отделно.</w:t>
      </w:r>
    </w:p>
    <w:p w:rsidR="0058409B" w:rsidRPr="0058409B" w:rsidRDefault="0058409B" w:rsidP="0058409B">
      <w:pPr>
        <w:spacing w:after="0" w:line="240" w:lineRule="auto"/>
        <w:ind w:left="2160" w:hanging="2160"/>
        <w:jc w:val="right"/>
        <w:outlineLvl w:val="0"/>
        <w:rPr>
          <w:rFonts w:ascii="Times New Roman" w:hAnsi="Times New Roman" w:cs="Times New Roman"/>
          <w:sz w:val="24"/>
          <w:szCs w:val="24"/>
        </w:rPr>
      </w:pPr>
      <w:r w:rsidRPr="0058409B">
        <w:rPr>
          <w:rFonts w:ascii="Times New Roman" w:hAnsi="Times New Roman" w:cs="Times New Roman"/>
          <w:sz w:val="24"/>
          <w:szCs w:val="24"/>
        </w:rPr>
        <w:lastRenderedPageBreak/>
        <w:t>Приложение № 4</w:t>
      </w:r>
    </w:p>
    <w:p w:rsidR="0058409B" w:rsidRDefault="0058409B" w:rsidP="0058409B">
      <w:pPr>
        <w:spacing w:after="0" w:line="240" w:lineRule="auto"/>
        <w:ind w:left="2160" w:hanging="2160"/>
        <w:jc w:val="center"/>
        <w:outlineLvl w:val="0"/>
        <w:rPr>
          <w:rFonts w:ascii="Times New Roman" w:hAnsi="Times New Roman" w:cs="Times New Roman"/>
          <w:b/>
          <w:sz w:val="28"/>
          <w:szCs w:val="28"/>
        </w:rPr>
      </w:pPr>
    </w:p>
    <w:p w:rsidR="0058409B" w:rsidRPr="0058409B" w:rsidRDefault="0058409B" w:rsidP="0058409B">
      <w:pPr>
        <w:spacing w:after="0" w:line="240" w:lineRule="auto"/>
        <w:ind w:left="2160" w:hanging="2160"/>
        <w:jc w:val="center"/>
        <w:outlineLvl w:val="0"/>
        <w:rPr>
          <w:rFonts w:ascii="Times New Roman" w:hAnsi="Times New Roman" w:cs="Times New Roman"/>
          <w:b/>
          <w:sz w:val="28"/>
          <w:szCs w:val="28"/>
          <w:lang w:val="en-US"/>
        </w:rPr>
      </w:pPr>
      <w:r w:rsidRPr="0058409B">
        <w:rPr>
          <w:rFonts w:ascii="Times New Roman" w:hAnsi="Times New Roman" w:cs="Times New Roman"/>
          <w:b/>
          <w:sz w:val="28"/>
          <w:szCs w:val="28"/>
        </w:rPr>
        <w:t>Д Е К Л А Р А Ц И Я</w:t>
      </w:r>
    </w:p>
    <w:p w:rsidR="0058409B" w:rsidRPr="0058409B" w:rsidRDefault="0058409B" w:rsidP="0058409B">
      <w:pPr>
        <w:spacing w:after="0" w:line="240" w:lineRule="auto"/>
        <w:jc w:val="center"/>
        <w:rPr>
          <w:rFonts w:ascii="Times New Roman" w:hAnsi="Times New Roman" w:cs="Times New Roman"/>
          <w:b/>
          <w:sz w:val="28"/>
          <w:szCs w:val="28"/>
        </w:rPr>
      </w:pPr>
    </w:p>
    <w:p w:rsidR="0058409B" w:rsidRPr="00CA2014" w:rsidRDefault="0058409B" w:rsidP="0058409B">
      <w:pPr>
        <w:spacing w:after="0" w:line="240" w:lineRule="auto"/>
        <w:ind w:left="720" w:hanging="720"/>
        <w:jc w:val="center"/>
        <w:rPr>
          <w:rFonts w:ascii="Times New Roman" w:hAnsi="Times New Roman" w:cs="Times New Roman"/>
          <w:b/>
          <w:sz w:val="24"/>
          <w:szCs w:val="24"/>
        </w:rPr>
      </w:pPr>
      <w:r w:rsidRPr="00CA2014">
        <w:rPr>
          <w:rFonts w:ascii="Times New Roman" w:hAnsi="Times New Roman" w:cs="Times New Roman"/>
          <w:b/>
          <w:sz w:val="24"/>
          <w:szCs w:val="24"/>
        </w:rPr>
        <w:t>за отсъствие на обстоятелствата по чл. 47, ал.</w:t>
      </w:r>
      <w:r w:rsidRPr="00CA2014">
        <w:rPr>
          <w:rFonts w:ascii="Times New Roman" w:hAnsi="Times New Roman" w:cs="Times New Roman"/>
          <w:b/>
          <w:sz w:val="24"/>
          <w:szCs w:val="24"/>
          <w:lang w:val="en-US"/>
        </w:rPr>
        <w:t xml:space="preserve"> </w:t>
      </w:r>
      <w:r w:rsidRPr="00CA2014">
        <w:rPr>
          <w:rFonts w:ascii="Times New Roman" w:hAnsi="Times New Roman" w:cs="Times New Roman"/>
          <w:b/>
          <w:sz w:val="24"/>
          <w:szCs w:val="24"/>
        </w:rPr>
        <w:t xml:space="preserve">1, </w:t>
      </w:r>
      <w:r w:rsidR="008578F9">
        <w:rPr>
          <w:rFonts w:ascii="Times New Roman" w:hAnsi="Times New Roman" w:cs="Times New Roman"/>
          <w:b/>
          <w:sz w:val="24"/>
          <w:szCs w:val="24"/>
        </w:rPr>
        <w:t xml:space="preserve">ал. </w:t>
      </w:r>
      <w:r w:rsidRPr="00CA2014">
        <w:rPr>
          <w:rFonts w:ascii="Times New Roman" w:hAnsi="Times New Roman" w:cs="Times New Roman"/>
          <w:b/>
          <w:sz w:val="24"/>
          <w:szCs w:val="24"/>
        </w:rPr>
        <w:t>2</w:t>
      </w:r>
      <w:r w:rsidR="008578F9">
        <w:rPr>
          <w:rFonts w:ascii="Times New Roman" w:hAnsi="Times New Roman" w:cs="Times New Roman"/>
          <w:b/>
          <w:sz w:val="24"/>
          <w:szCs w:val="24"/>
        </w:rPr>
        <w:t>, т.1 и т.2а</w:t>
      </w:r>
      <w:r w:rsidRPr="00CA2014">
        <w:rPr>
          <w:rFonts w:ascii="Times New Roman" w:hAnsi="Times New Roman" w:cs="Times New Roman"/>
          <w:b/>
          <w:sz w:val="24"/>
          <w:szCs w:val="24"/>
        </w:rPr>
        <w:t xml:space="preserve"> и </w:t>
      </w:r>
      <w:r w:rsidR="008578F9">
        <w:rPr>
          <w:rFonts w:ascii="Times New Roman" w:hAnsi="Times New Roman" w:cs="Times New Roman"/>
          <w:b/>
          <w:sz w:val="24"/>
          <w:szCs w:val="24"/>
        </w:rPr>
        <w:t>ал.</w:t>
      </w:r>
      <w:r w:rsidRPr="00CA2014">
        <w:rPr>
          <w:rFonts w:ascii="Times New Roman" w:hAnsi="Times New Roman" w:cs="Times New Roman"/>
          <w:b/>
          <w:sz w:val="24"/>
          <w:szCs w:val="24"/>
        </w:rPr>
        <w:t>5</w:t>
      </w:r>
    </w:p>
    <w:p w:rsidR="0058409B" w:rsidRPr="00CA2014" w:rsidRDefault="0058409B" w:rsidP="0058409B">
      <w:pPr>
        <w:spacing w:after="0" w:line="240" w:lineRule="auto"/>
        <w:ind w:left="720" w:hanging="720"/>
        <w:jc w:val="center"/>
        <w:rPr>
          <w:rFonts w:ascii="Times New Roman" w:hAnsi="Times New Roman" w:cs="Times New Roman"/>
          <w:b/>
          <w:sz w:val="24"/>
          <w:szCs w:val="24"/>
        </w:rPr>
      </w:pPr>
      <w:r w:rsidRPr="00CA2014">
        <w:rPr>
          <w:rFonts w:ascii="Times New Roman" w:hAnsi="Times New Roman" w:cs="Times New Roman"/>
          <w:b/>
          <w:sz w:val="24"/>
          <w:szCs w:val="24"/>
        </w:rPr>
        <w:t>от Закона за обществените поръчки</w:t>
      </w:r>
    </w:p>
    <w:p w:rsidR="0058409B" w:rsidRPr="0058409B" w:rsidRDefault="0058409B" w:rsidP="0058409B">
      <w:pPr>
        <w:spacing w:after="0" w:line="240" w:lineRule="auto"/>
        <w:ind w:hanging="720"/>
        <w:jc w:val="both"/>
        <w:rPr>
          <w:rFonts w:ascii="Times New Roman" w:hAnsi="Times New Roman" w:cs="Times New Roman"/>
          <w:sz w:val="28"/>
          <w:szCs w:val="28"/>
        </w:rPr>
      </w:pPr>
    </w:p>
    <w:p w:rsidR="0058409B" w:rsidRPr="00CA2014" w:rsidRDefault="0058409B" w:rsidP="0058409B">
      <w:pPr>
        <w:spacing w:after="0" w:line="240" w:lineRule="auto"/>
        <w:jc w:val="both"/>
        <w:rPr>
          <w:rFonts w:ascii="Times New Roman" w:hAnsi="Times New Roman" w:cs="Times New Roman"/>
          <w:b/>
          <w:sz w:val="24"/>
          <w:szCs w:val="24"/>
        </w:rPr>
      </w:pPr>
      <w:r w:rsidRPr="00CA2014">
        <w:rPr>
          <w:rFonts w:ascii="Times New Roman" w:hAnsi="Times New Roman" w:cs="Times New Roman"/>
          <w:sz w:val="24"/>
          <w:szCs w:val="24"/>
        </w:rPr>
        <w:t>Долуподписаният /-ната/ ……………………………. ………………………, с лична карта № …………………………, издадена на ………… г. от МВР-………………, с ЕГН …………………………., в качеството ми на …………</w:t>
      </w:r>
      <w:r w:rsidR="00CA2014" w:rsidRPr="00CA2014">
        <w:rPr>
          <w:rFonts w:ascii="Times New Roman" w:hAnsi="Times New Roman" w:cs="Times New Roman"/>
          <w:sz w:val="24"/>
          <w:szCs w:val="24"/>
        </w:rPr>
        <w:t>……………………………………………………….</w:t>
      </w:r>
      <w:r w:rsidRPr="00CA2014">
        <w:rPr>
          <w:rFonts w:ascii="Times New Roman" w:hAnsi="Times New Roman" w:cs="Times New Roman"/>
          <w:sz w:val="24"/>
          <w:szCs w:val="24"/>
        </w:rPr>
        <w:t xml:space="preserve">……. </w:t>
      </w:r>
      <w:r w:rsidRPr="00CA2014">
        <w:rPr>
          <w:rFonts w:ascii="Times New Roman" w:hAnsi="Times New Roman" w:cs="Times New Roman"/>
          <w:i/>
          <w:iCs/>
          <w:sz w:val="24"/>
          <w:szCs w:val="24"/>
        </w:rPr>
        <w:t xml:space="preserve">(посочете длъжността) </w:t>
      </w:r>
      <w:r w:rsidRPr="00CA2014">
        <w:rPr>
          <w:rFonts w:ascii="Times New Roman" w:hAnsi="Times New Roman" w:cs="Times New Roman"/>
          <w:sz w:val="24"/>
          <w:szCs w:val="24"/>
        </w:rPr>
        <w:t xml:space="preserve">на ……………………………………................................… </w:t>
      </w:r>
      <w:r w:rsidRPr="00CA2014">
        <w:rPr>
          <w:rFonts w:ascii="Times New Roman" w:hAnsi="Times New Roman" w:cs="Times New Roman"/>
          <w:i/>
          <w:iCs/>
          <w:sz w:val="24"/>
          <w:szCs w:val="24"/>
        </w:rPr>
        <w:t>(посочете наименованието на участника или на дружеството – член на обединение/консорциум</w:t>
      </w:r>
      <w:r w:rsidRPr="00CA2014">
        <w:rPr>
          <w:rFonts w:ascii="Times New Roman" w:hAnsi="Times New Roman" w:cs="Times New Roman"/>
          <w:sz w:val="24"/>
          <w:szCs w:val="24"/>
        </w:rPr>
        <w:t>), във връзка с участие в открита процедура по</w:t>
      </w:r>
      <w:r w:rsidRPr="00CA2014">
        <w:rPr>
          <w:rFonts w:ascii="Times New Roman" w:hAnsi="Times New Roman" w:cs="Times New Roman"/>
          <w:bCs/>
          <w:sz w:val="24"/>
          <w:szCs w:val="24"/>
        </w:rPr>
        <w:t xml:space="preserve"> ЗОП</w:t>
      </w:r>
      <w:r w:rsidRPr="00CA2014">
        <w:rPr>
          <w:rFonts w:ascii="Times New Roman" w:hAnsi="Times New Roman" w:cs="Times New Roman"/>
          <w:sz w:val="24"/>
          <w:szCs w:val="24"/>
        </w:rPr>
        <w:t xml:space="preserve"> с предмет: </w:t>
      </w:r>
      <w:r w:rsidR="00CA2014" w:rsidRPr="00CA2014">
        <w:rPr>
          <w:rFonts w:ascii="Times New Roman" w:hAnsi="Times New Roman" w:cs="Times New Roman"/>
          <w:b/>
          <w:bCs/>
          <w:sz w:val="24"/>
          <w:szCs w:val="24"/>
        </w:rPr>
        <w:t>„Реконструкция и рехабилитация на пътни настилки на територията на община Садово”</w:t>
      </w:r>
    </w:p>
    <w:p w:rsidR="0058409B" w:rsidRPr="0058409B" w:rsidRDefault="0058409B" w:rsidP="0058409B">
      <w:pPr>
        <w:spacing w:after="0" w:line="240" w:lineRule="auto"/>
        <w:jc w:val="both"/>
        <w:rPr>
          <w:rFonts w:ascii="Times New Roman" w:eastAsia="MS Mincho" w:hAnsi="Times New Roman" w:cs="Times New Roman"/>
          <w:b/>
          <w:sz w:val="28"/>
          <w:szCs w:val="28"/>
        </w:rPr>
      </w:pPr>
    </w:p>
    <w:p w:rsidR="0058409B" w:rsidRPr="0058409B" w:rsidRDefault="0058409B" w:rsidP="00CA2014">
      <w:pPr>
        <w:spacing w:after="0" w:line="240" w:lineRule="auto"/>
        <w:jc w:val="center"/>
        <w:rPr>
          <w:rFonts w:ascii="Times New Roman" w:hAnsi="Times New Roman" w:cs="Times New Roman"/>
          <w:b/>
          <w:sz w:val="28"/>
          <w:szCs w:val="28"/>
        </w:rPr>
      </w:pPr>
      <w:r w:rsidRPr="0058409B">
        <w:rPr>
          <w:rFonts w:ascii="Times New Roman" w:hAnsi="Times New Roman" w:cs="Times New Roman"/>
          <w:b/>
          <w:sz w:val="28"/>
          <w:szCs w:val="28"/>
        </w:rPr>
        <w:t>Д Е К Л А Р И Р А М, ЧЕ:</w:t>
      </w:r>
    </w:p>
    <w:p w:rsidR="0058409B" w:rsidRPr="0058409B" w:rsidRDefault="0058409B" w:rsidP="0058409B">
      <w:pPr>
        <w:spacing w:after="0" w:line="240" w:lineRule="auto"/>
        <w:ind w:left="2160" w:hanging="2160"/>
        <w:jc w:val="both"/>
        <w:outlineLvl w:val="0"/>
        <w:rPr>
          <w:rFonts w:ascii="Times New Roman" w:hAnsi="Times New Roman" w:cs="Times New Roman"/>
          <w:b/>
          <w:sz w:val="28"/>
          <w:szCs w:val="28"/>
        </w:rPr>
      </w:pPr>
    </w:p>
    <w:p w:rsidR="0058409B" w:rsidRPr="00CA2014" w:rsidRDefault="0058409B" w:rsidP="0058409B">
      <w:pPr>
        <w:spacing w:after="0" w:line="240" w:lineRule="auto"/>
        <w:ind w:right="-174"/>
        <w:jc w:val="both"/>
        <w:outlineLvl w:val="0"/>
        <w:rPr>
          <w:rFonts w:ascii="Times New Roman" w:hAnsi="Times New Roman" w:cs="Times New Roman"/>
          <w:i/>
          <w:iCs/>
          <w:sz w:val="24"/>
          <w:szCs w:val="24"/>
        </w:rPr>
      </w:pPr>
      <w:r w:rsidRPr="00CA2014">
        <w:rPr>
          <w:rFonts w:ascii="Times New Roman" w:hAnsi="Times New Roman" w:cs="Times New Roman"/>
          <w:sz w:val="24"/>
          <w:szCs w:val="24"/>
        </w:rPr>
        <w:t>Участникът/</w:t>
      </w:r>
      <w:r w:rsidRPr="00CA2014">
        <w:rPr>
          <w:rFonts w:ascii="Times New Roman" w:hAnsi="Times New Roman" w:cs="Times New Roman"/>
          <w:iCs/>
          <w:sz w:val="24"/>
          <w:szCs w:val="24"/>
        </w:rPr>
        <w:t xml:space="preserve">дружеството-член на обединение/консорциум, </w:t>
      </w:r>
      <w:r w:rsidRPr="00CA2014">
        <w:rPr>
          <w:rFonts w:ascii="Times New Roman" w:hAnsi="Times New Roman" w:cs="Times New Roman"/>
          <w:sz w:val="24"/>
          <w:szCs w:val="24"/>
        </w:rPr>
        <w:t xml:space="preserve">когото/което представлявам .............................................................................................................. </w:t>
      </w:r>
      <w:r w:rsidRPr="00CA2014">
        <w:rPr>
          <w:rFonts w:ascii="Times New Roman" w:hAnsi="Times New Roman" w:cs="Times New Roman"/>
          <w:i/>
          <w:iCs/>
          <w:sz w:val="24"/>
          <w:szCs w:val="24"/>
        </w:rPr>
        <w:t>(посочете наименованието на участника или на дружеството – член на обединение/консорциум</w:t>
      </w:r>
      <w:r w:rsidRPr="00CA2014">
        <w:rPr>
          <w:rFonts w:ascii="Times New Roman" w:hAnsi="Times New Roman" w:cs="Times New Roman"/>
          <w:i/>
          <w:sz w:val="24"/>
          <w:szCs w:val="24"/>
        </w:rPr>
        <w:t>)</w:t>
      </w:r>
    </w:p>
    <w:p w:rsidR="0058409B" w:rsidRPr="00CA2014" w:rsidRDefault="0058409B" w:rsidP="0058409B">
      <w:pPr>
        <w:spacing w:after="0" w:line="240" w:lineRule="auto"/>
        <w:ind w:left="1980"/>
        <w:jc w:val="both"/>
        <w:outlineLvl w:val="0"/>
        <w:rPr>
          <w:rFonts w:ascii="Times New Roman" w:hAnsi="Times New Roman" w:cs="Times New Roman"/>
          <w:b/>
          <w:sz w:val="24"/>
          <w:szCs w:val="24"/>
        </w:rPr>
      </w:pPr>
    </w:p>
    <w:p w:rsidR="0058409B" w:rsidRPr="00CA2014" w:rsidRDefault="0058409B" w:rsidP="00660257">
      <w:pPr>
        <w:numPr>
          <w:ilvl w:val="0"/>
          <w:numId w:val="19"/>
        </w:numPr>
        <w:tabs>
          <w:tab w:val="clear" w:pos="2700"/>
          <w:tab w:val="left" w:pos="1080"/>
        </w:tabs>
        <w:spacing w:after="0" w:line="240" w:lineRule="auto"/>
        <w:ind w:left="0" w:firstLine="720"/>
        <w:jc w:val="both"/>
        <w:rPr>
          <w:rFonts w:ascii="Times New Roman" w:hAnsi="Times New Roman" w:cs="Times New Roman"/>
          <w:sz w:val="24"/>
          <w:szCs w:val="24"/>
        </w:rPr>
      </w:pPr>
      <w:r w:rsidRPr="00CA2014">
        <w:rPr>
          <w:rFonts w:ascii="Times New Roman" w:hAnsi="Times New Roman" w:cs="Times New Roman"/>
          <w:sz w:val="24"/>
          <w:szCs w:val="24"/>
        </w:rPr>
        <w:t>Не е обявен в несъстоятелност;</w:t>
      </w:r>
    </w:p>
    <w:p w:rsidR="0058409B" w:rsidRPr="00CA2014" w:rsidRDefault="0058409B" w:rsidP="00660257">
      <w:pPr>
        <w:numPr>
          <w:ilvl w:val="0"/>
          <w:numId w:val="19"/>
        </w:numPr>
        <w:tabs>
          <w:tab w:val="clear" w:pos="2700"/>
          <w:tab w:val="left" w:pos="1080"/>
        </w:tabs>
        <w:spacing w:after="0" w:line="240" w:lineRule="auto"/>
        <w:ind w:left="0" w:firstLine="720"/>
        <w:jc w:val="both"/>
        <w:rPr>
          <w:rFonts w:ascii="Times New Roman" w:hAnsi="Times New Roman" w:cs="Times New Roman"/>
          <w:sz w:val="24"/>
          <w:szCs w:val="24"/>
        </w:rPr>
      </w:pPr>
      <w:r w:rsidRPr="00CA2014">
        <w:rPr>
          <w:rFonts w:ascii="Times New Roman" w:hAnsi="Times New Roman" w:cs="Times New Roman"/>
          <w:sz w:val="24"/>
          <w:szCs w:val="24"/>
        </w:rPr>
        <w:t>Не се намира в производство по ликвидация или в подобна процедура съгласно националните закони и подзаконови актове;</w:t>
      </w:r>
    </w:p>
    <w:p w:rsidR="0058409B" w:rsidRPr="00CA2014" w:rsidRDefault="0058409B" w:rsidP="00660257">
      <w:pPr>
        <w:numPr>
          <w:ilvl w:val="0"/>
          <w:numId w:val="19"/>
        </w:numPr>
        <w:tabs>
          <w:tab w:val="clear" w:pos="2700"/>
          <w:tab w:val="left" w:pos="1080"/>
        </w:tabs>
        <w:spacing w:after="0" w:line="240" w:lineRule="auto"/>
        <w:ind w:left="0" w:firstLine="709"/>
        <w:jc w:val="both"/>
        <w:rPr>
          <w:rFonts w:ascii="Times New Roman" w:hAnsi="Times New Roman" w:cs="Times New Roman"/>
          <w:sz w:val="24"/>
          <w:szCs w:val="24"/>
        </w:rPr>
      </w:pPr>
      <w:r w:rsidRPr="00CA2014">
        <w:rPr>
          <w:rFonts w:ascii="Times New Roman" w:hAnsi="Times New Roman" w:cs="Times New Roman"/>
          <w:sz w:val="24"/>
          <w:szCs w:val="24"/>
        </w:rPr>
        <w:t>Няма задължения по смисъла на чл. 162, ал. 2, т. 1 от Данъчно-осигурителния процесуален кодекс към държавата и към община, установени с влязъл в сила акт на компетентен орган, освен ако е допуснато разсрочване или отсрочване на задълженията,  няма задължения за данъци или вноски за социалното осигуряване съгласно законодателството на държавата, в която участникът е установен.</w:t>
      </w:r>
    </w:p>
    <w:p w:rsidR="0058409B" w:rsidRPr="00CA2014" w:rsidRDefault="0058409B" w:rsidP="00660257">
      <w:pPr>
        <w:numPr>
          <w:ilvl w:val="0"/>
          <w:numId w:val="19"/>
        </w:numPr>
        <w:tabs>
          <w:tab w:val="clear" w:pos="2700"/>
          <w:tab w:val="left" w:pos="1080"/>
        </w:tabs>
        <w:spacing w:after="0" w:line="240" w:lineRule="auto"/>
        <w:ind w:left="0" w:firstLine="720"/>
        <w:jc w:val="both"/>
        <w:rPr>
          <w:rFonts w:ascii="Times New Roman" w:hAnsi="Times New Roman" w:cs="Times New Roman"/>
          <w:sz w:val="24"/>
          <w:szCs w:val="24"/>
        </w:rPr>
      </w:pPr>
      <w:r w:rsidRPr="00CA2014">
        <w:rPr>
          <w:rFonts w:ascii="Times New Roman" w:hAnsi="Times New Roman" w:cs="Times New Roman"/>
          <w:sz w:val="24"/>
          <w:szCs w:val="24"/>
        </w:rPr>
        <w:t>Не се намира в открито производство по несъстоятелност, не е сключил извънсъдебно споразумение с кредиторите си по смисъла на чл. 740 от Търговския закон и не се намира в подобна процедура съгласно националните закони и подзаконови актове, нито неговата дейност е под разпореждане на съда, нито е преустановил дейността си;</w:t>
      </w:r>
    </w:p>
    <w:p w:rsidR="0058409B" w:rsidRPr="00CA2014" w:rsidRDefault="0058409B" w:rsidP="00660257">
      <w:pPr>
        <w:numPr>
          <w:ilvl w:val="0"/>
          <w:numId w:val="19"/>
        </w:numPr>
        <w:tabs>
          <w:tab w:val="clear" w:pos="2700"/>
          <w:tab w:val="left" w:pos="1080"/>
        </w:tabs>
        <w:spacing w:after="0" w:line="240" w:lineRule="auto"/>
        <w:ind w:left="0" w:firstLine="720"/>
        <w:jc w:val="both"/>
        <w:rPr>
          <w:rFonts w:ascii="Times New Roman" w:hAnsi="Times New Roman" w:cs="Times New Roman"/>
          <w:sz w:val="24"/>
          <w:szCs w:val="24"/>
        </w:rPr>
      </w:pPr>
      <w:r w:rsidRPr="00CA2014">
        <w:rPr>
          <w:rFonts w:ascii="Times New Roman" w:hAnsi="Times New Roman" w:cs="Times New Roman"/>
          <w:sz w:val="24"/>
          <w:szCs w:val="24"/>
        </w:rPr>
        <w:t xml:space="preserve">Не e виновен за неизпълнение на задължения по договор за обществена поръчка, включително по отношение на сигурността на информацията и сигурността на доставките в поръчки по </w:t>
      </w:r>
      <w:hyperlink r:id="rId12" w:history="1">
        <w:r w:rsidRPr="00CA2014">
          <w:rPr>
            <w:rStyle w:val="a3"/>
            <w:rFonts w:ascii="Times New Roman" w:hAnsi="Times New Roman" w:cs="Times New Roman"/>
            <w:sz w:val="24"/>
            <w:szCs w:val="24"/>
          </w:rPr>
          <w:t>чл. 3, ал. 2</w:t>
        </w:r>
      </w:hyperlink>
      <w:r w:rsidRPr="00CA2014">
        <w:rPr>
          <w:rFonts w:ascii="Times New Roman" w:hAnsi="Times New Roman" w:cs="Times New Roman"/>
          <w:sz w:val="24"/>
          <w:szCs w:val="24"/>
        </w:rPr>
        <w:t>, доказано от възложителя с влязло в сила съдебно решение;</w:t>
      </w:r>
    </w:p>
    <w:p w:rsidR="0058409B" w:rsidRPr="00CA2014" w:rsidRDefault="0058409B" w:rsidP="0058409B">
      <w:pPr>
        <w:spacing w:after="0" w:line="240" w:lineRule="auto"/>
        <w:ind w:firstLine="708"/>
        <w:jc w:val="both"/>
        <w:rPr>
          <w:rFonts w:ascii="Times New Roman" w:hAnsi="Times New Roman" w:cs="Times New Roman"/>
          <w:sz w:val="24"/>
          <w:szCs w:val="24"/>
        </w:rPr>
      </w:pPr>
      <w:r w:rsidRPr="00CA2014">
        <w:rPr>
          <w:rFonts w:ascii="Times New Roman" w:hAnsi="Times New Roman" w:cs="Times New Roman"/>
          <w:sz w:val="24"/>
          <w:szCs w:val="24"/>
        </w:rPr>
        <w:t>6. Не е сключил договор с лице по чл. 21 или чл. 22 от Закона за предотвратяване и установяване на конфликт на интереси.</w:t>
      </w:r>
    </w:p>
    <w:p w:rsidR="0058409B" w:rsidRPr="00CA2014" w:rsidRDefault="0058409B" w:rsidP="00660257">
      <w:pPr>
        <w:numPr>
          <w:ilvl w:val="0"/>
          <w:numId w:val="20"/>
        </w:numPr>
        <w:tabs>
          <w:tab w:val="left" w:pos="1080"/>
        </w:tabs>
        <w:spacing w:before="120" w:after="0" w:line="240" w:lineRule="auto"/>
        <w:ind w:hanging="1991"/>
        <w:jc w:val="both"/>
        <w:rPr>
          <w:rFonts w:ascii="Times New Roman" w:hAnsi="Times New Roman" w:cs="Times New Roman"/>
          <w:sz w:val="24"/>
          <w:szCs w:val="24"/>
        </w:rPr>
      </w:pPr>
      <w:r w:rsidRPr="00CA2014">
        <w:rPr>
          <w:rFonts w:ascii="Times New Roman" w:hAnsi="Times New Roman" w:cs="Times New Roman"/>
          <w:sz w:val="24"/>
          <w:szCs w:val="24"/>
        </w:rPr>
        <w:t>В качеството ми на физическо лице, представляващо участника</w:t>
      </w:r>
    </w:p>
    <w:p w:rsidR="0058409B" w:rsidRPr="00CA2014" w:rsidRDefault="0058409B" w:rsidP="0058409B">
      <w:pPr>
        <w:spacing w:after="0" w:line="240" w:lineRule="auto"/>
        <w:jc w:val="both"/>
        <w:rPr>
          <w:rFonts w:ascii="Times New Roman" w:hAnsi="Times New Roman" w:cs="Times New Roman"/>
          <w:sz w:val="24"/>
          <w:szCs w:val="24"/>
        </w:rPr>
      </w:pPr>
      <w:r w:rsidRPr="00CA2014">
        <w:rPr>
          <w:rFonts w:ascii="Times New Roman" w:hAnsi="Times New Roman" w:cs="Times New Roman"/>
          <w:sz w:val="24"/>
          <w:szCs w:val="24"/>
        </w:rPr>
        <w:t>……………………..............……...................………………………………...</w:t>
      </w:r>
      <w:r w:rsidR="00CA2014">
        <w:rPr>
          <w:rFonts w:ascii="Times New Roman" w:hAnsi="Times New Roman" w:cs="Times New Roman"/>
          <w:sz w:val="24"/>
          <w:szCs w:val="24"/>
        </w:rPr>
        <w:t>.........................:</w:t>
      </w:r>
    </w:p>
    <w:p w:rsidR="0058409B" w:rsidRPr="00CA2014" w:rsidRDefault="0058409B" w:rsidP="00CA2014">
      <w:pPr>
        <w:spacing w:after="0" w:line="240" w:lineRule="auto"/>
        <w:ind w:firstLine="720"/>
        <w:jc w:val="center"/>
        <w:rPr>
          <w:rFonts w:ascii="Times New Roman" w:hAnsi="Times New Roman" w:cs="Times New Roman"/>
          <w:i/>
          <w:iCs/>
          <w:sz w:val="28"/>
          <w:szCs w:val="24"/>
        </w:rPr>
      </w:pPr>
      <w:r w:rsidRPr="00CA2014">
        <w:rPr>
          <w:rFonts w:ascii="Times New Roman" w:hAnsi="Times New Roman" w:cs="Times New Roman"/>
          <w:i/>
          <w:iCs/>
          <w:sz w:val="24"/>
          <w:szCs w:val="24"/>
        </w:rPr>
        <w:t>(посочете наименованието на участника</w:t>
      </w:r>
      <w:r w:rsidR="00CA2014">
        <w:rPr>
          <w:rFonts w:ascii="Times New Roman" w:hAnsi="Times New Roman" w:cs="Times New Roman"/>
          <w:i/>
          <w:iCs/>
          <w:sz w:val="28"/>
          <w:szCs w:val="24"/>
        </w:rPr>
        <w:t>)</w:t>
      </w:r>
    </w:p>
    <w:p w:rsidR="00CA2014" w:rsidRDefault="00CA2014" w:rsidP="00CA2014">
      <w:pPr>
        <w:jc w:val="both"/>
        <w:rPr>
          <w:rFonts w:ascii="Times New Roman" w:hAnsi="Times New Roman" w:cs="Times New Roman"/>
          <w:sz w:val="24"/>
          <w:szCs w:val="24"/>
        </w:rPr>
      </w:pPr>
      <w:r w:rsidRPr="00CA2014">
        <w:rPr>
          <w:rFonts w:ascii="Times New Roman" w:hAnsi="Times New Roman" w:cs="Times New Roman"/>
          <w:sz w:val="24"/>
          <w:szCs w:val="24"/>
        </w:rPr>
        <w:t>7.1.</w:t>
      </w:r>
      <w:r w:rsidR="0058409B" w:rsidRPr="00CA2014">
        <w:rPr>
          <w:rFonts w:ascii="Times New Roman" w:hAnsi="Times New Roman" w:cs="Times New Roman"/>
          <w:sz w:val="24"/>
          <w:szCs w:val="24"/>
        </w:rPr>
        <w:t xml:space="preserve">Не съм свързано лице с възложителя,  или със служители на ръководна длъжност в неговата организация; </w:t>
      </w:r>
    </w:p>
    <w:p w:rsidR="00CA2014" w:rsidRPr="00CA2014" w:rsidRDefault="00CA2014" w:rsidP="00CA20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7.2.</w:t>
      </w:r>
      <w:r w:rsidRPr="00CA2014">
        <w:rPr>
          <w:rFonts w:ascii="Times New Roman" w:hAnsi="Times New Roman" w:cs="Times New Roman"/>
          <w:sz w:val="24"/>
          <w:szCs w:val="24"/>
        </w:rPr>
        <w:t xml:space="preserve"> </w:t>
      </w:r>
      <w:r>
        <w:rPr>
          <w:rFonts w:ascii="Times New Roman" w:hAnsi="Times New Roman" w:cs="Times New Roman"/>
          <w:sz w:val="24"/>
          <w:szCs w:val="24"/>
        </w:rPr>
        <w:t>Не съм</w:t>
      </w:r>
      <w:r w:rsidRPr="00CA2014">
        <w:rPr>
          <w:rFonts w:ascii="Times New Roman" w:hAnsi="Times New Roman" w:cs="Times New Roman"/>
          <w:sz w:val="24"/>
          <w:szCs w:val="24"/>
        </w:rPr>
        <w:t xml:space="preserve"> сключил договор с лице по чл. 21 или чл. 22 от Закона за предотвратяване и установяване на конфликт на интереси.</w:t>
      </w:r>
    </w:p>
    <w:p w:rsidR="0058409B" w:rsidRPr="00CA2014" w:rsidRDefault="0058409B" w:rsidP="00CA2014">
      <w:pPr>
        <w:spacing w:after="0" w:line="240" w:lineRule="auto"/>
        <w:jc w:val="both"/>
        <w:rPr>
          <w:rFonts w:ascii="Times New Roman" w:hAnsi="Times New Roman" w:cs="Times New Roman"/>
          <w:sz w:val="24"/>
          <w:szCs w:val="24"/>
        </w:rPr>
      </w:pPr>
      <w:r w:rsidRPr="00CA2014">
        <w:rPr>
          <w:rFonts w:ascii="Times New Roman" w:hAnsi="Times New Roman" w:cs="Times New Roman"/>
          <w:sz w:val="24"/>
          <w:szCs w:val="24"/>
        </w:rPr>
        <w:t>7.</w:t>
      </w:r>
      <w:r w:rsidR="00CA2014">
        <w:rPr>
          <w:rFonts w:ascii="Times New Roman" w:hAnsi="Times New Roman" w:cs="Times New Roman"/>
          <w:sz w:val="24"/>
          <w:szCs w:val="24"/>
        </w:rPr>
        <w:t>3</w:t>
      </w:r>
      <w:r w:rsidRPr="00CA2014">
        <w:rPr>
          <w:rFonts w:ascii="Times New Roman" w:hAnsi="Times New Roman" w:cs="Times New Roman"/>
          <w:sz w:val="24"/>
          <w:szCs w:val="24"/>
        </w:rPr>
        <w:t>. Не съм осъден с влязла в сила присъда за престъпление по чл. 313 от Наказателния кодекс във връзка с провеждане на процедури за възлагане на обществени поръчки.</w:t>
      </w:r>
    </w:p>
    <w:p w:rsidR="0058409B" w:rsidRPr="00CA2014" w:rsidRDefault="0058409B" w:rsidP="00CA2014">
      <w:pPr>
        <w:spacing w:after="0" w:line="240" w:lineRule="auto"/>
        <w:jc w:val="both"/>
        <w:rPr>
          <w:rFonts w:ascii="Times New Roman" w:hAnsi="Times New Roman" w:cs="Times New Roman"/>
          <w:sz w:val="24"/>
          <w:szCs w:val="24"/>
        </w:rPr>
      </w:pPr>
      <w:r w:rsidRPr="00CA2014">
        <w:rPr>
          <w:rFonts w:ascii="Times New Roman" w:hAnsi="Times New Roman" w:cs="Times New Roman"/>
          <w:sz w:val="24"/>
          <w:szCs w:val="24"/>
        </w:rPr>
        <w:t>7.</w:t>
      </w:r>
      <w:r w:rsidR="00CA2014">
        <w:rPr>
          <w:rFonts w:ascii="Times New Roman" w:hAnsi="Times New Roman" w:cs="Times New Roman"/>
          <w:sz w:val="24"/>
          <w:szCs w:val="24"/>
        </w:rPr>
        <w:t>4</w:t>
      </w:r>
      <w:r w:rsidRPr="00CA2014">
        <w:rPr>
          <w:rFonts w:ascii="Times New Roman" w:hAnsi="Times New Roman" w:cs="Times New Roman"/>
          <w:sz w:val="24"/>
          <w:szCs w:val="24"/>
        </w:rPr>
        <w:t xml:space="preserve">. Не съм осъден с влязла в сила присъда/бил съм реабилитиран </w:t>
      </w:r>
      <w:r w:rsidRPr="00CA2014">
        <w:rPr>
          <w:rFonts w:ascii="Times New Roman" w:hAnsi="Times New Roman" w:cs="Times New Roman"/>
          <w:b/>
          <w:i/>
          <w:sz w:val="24"/>
          <w:szCs w:val="24"/>
          <w:u w:val="single"/>
        </w:rPr>
        <w:t>/вярното се подчертава/</w:t>
      </w:r>
      <w:r w:rsidRPr="00CA2014">
        <w:rPr>
          <w:rFonts w:ascii="Times New Roman" w:hAnsi="Times New Roman" w:cs="Times New Roman"/>
          <w:sz w:val="24"/>
          <w:szCs w:val="24"/>
        </w:rPr>
        <w:t>, за:</w:t>
      </w:r>
    </w:p>
    <w:p w:rsidR="0058409B" w:rsidRPr="00CA2014" w:rsidRDefault="0058409B" w:rsidP="0058409B">
      <w:pPr>
        <w:spacing w:after="0" w:line="240" w:lineRule="auto"/>
        <w:ind w:firstLine="708"/>
        <w:jc w:val="both"/>
        <w:rPr>
          <w:rFonts w:ascii="Times New Roman" w:hAnsi="Times New Roman" w:cs="Times New Roman"/>
          <w:sz w:val="24"/>
          <w:szCs w:val="24"/>
        </w:rPr>
      </w:pPr>
      <w:r w:rsidRPr="00CA2014">
        <w:rPr>
          <w:rFonts w:ascii="Times New Roman" w:hAnsi="Times New Roman" w:cs="Times New Roman"/>
          <w:sz w:val="24"/>
          <w:szCs w:val="24"/>
        </w:rPr>
        <w:t>а) престъпление против финансовата, данъчната или осигурителната  система, включително изпирането на пари по чл. 253-260 от Наказателния кодекс;</w:t>
      </w:r>
    </w:p>
    <w:p w:rsidR="0058409B" w:rsidRPr="00CA2014" w:rsidRDefault="0058409B" w:rsidP="0058409B">
      <w:pPr>
        <w:spacing w:after="0" w:line="240" w:lineRule="auto"/>
        <w:ind w:firstLine="708"/>
        <w:jc w:val="both"/>
        <w:rPr>
          <w:rFonts w:ascii="Times New Roman" w:hAnsi="Times New Roman" w:cs="Times New Roman"/>
          <w:sz w:val="24"/>
          <w:szCs w:val="24"/>
        </w:rPr>
      </w:pPr>
      <w:r w:rsidRPr="00CA2014">
        <w:rPr>
          <w:rFonts w:ascii="Times New Roman" w:hAnsi="Times New Roman" w:cs="Times New Roman"/>
          <w:sz w:val="24"/>
          <w:szCs w:val="24"/>
        </w:rPr>
        <w:t>б) подкуп по чл. 301 – 307 от Наказателния кодекс;</w:t>
      </w:r>
    </w:p>
    <w:p w:rsidR="0058409B" w:rsidRPr="00CA2014" w:rsidRDefault="0058409B" w:rsidP="0058409B">
      <w:pPr>
        <w:spacing w:after="0" w:line="240" w:lineRule="auto"/>
        <w:ind w:firstLine="708"/>
        <w:jc w:val="both"/>
        <w:rPr>
          <w:rFonts w:ascii="Times New Roman" w:hAnsi="Times New Roman" w:cs="Times New Roman"/>
          <w:sz w:val="24"/>
          <w:szCs w:val="24"/>
        </w:rPr>
      </w:pPr>
      <w:r w:rsidRPr="00CA2014">
        <w:rPr>
          <w:rFonts w:ascii="Times New Roman" w:hAnsi="Times New Roman" w:cs="Times New Roman"/>
          <w:sz w:val="24"/>
          <w:szCs w:val="24"/>
        </w:rPr>
        <w:t>в) участие в организирана престъпна група по чл. 321 и 321а от Наказателния кодекс;</w:t>
      </w:r>
    </w:p>
    <w:p w:rsidR="0058409B" w:rsidRPr="00CA2014" w:rsidRDefault="0058409B" w:rsidP="0058409B">
      <w:pPr>
        <w:spacing w:after="0" w:line="240" w:lineRule="auto"/>
        <w:ind w:firstLine="708"/>
        <w:jc w:val="both"/>
        <w:rPr>
          <w:rFonts w:ascii="Times New Roman" w:hAnsi="Times New Roman" w:cs="Times New Roman"/>
          <w:sz w:val="24"/>
          <w:szCs w:val="24"/>
        </w:rPr>
      </w:pPr>
      <w:r w:rsidRPr="00CA2014">
        <w:rPr>
          <w:rFonts w:ascii="Times New Roman" w:hAnsi="Times New Roman" w:cs="Times New Roman"/>
          <w:sz w:val="24"/>
          <w:szCs w:val="24"/>
        </w:rPr>
        <w:t>г) престъпление против собствеността по чл. 194 – 217 от Наказателния кодекс;</w:t>
      </w:r>
    </w:p>
    <w:p w:rsidR="0058409B" w:rsidRPr="00CA2014" w:rsidRDefault="0058409B" w:rsidP="0058409B">
      <w:pPr>
        <w:spacing w:after="0" w:line="240" w:lineRule="auto"/>
        <w:ind w:firstLine="708"/>
        <w:jc w:val="both"/>
        <w:rPr>
          <w:rFonts w:ascii="Times New Roman" w:hAnsi="Times New Roman" w:cs="Times New Roman"/>
          <w:sz w:val="24"/>
          <w:szCs w:val="24"/>
        </w:rPr>
      </w:pPr>
      <w:r w:rsidRPr="00CA2014">
        <w:rPr>
          <w:rFonts w:ascii="Times New Roman" w:hAnsi="Times New Roman" w:cs="Times New Roman"/>
          <w:sz w:val="24"/>
          <w:szCs w:val="24"/>
        </w:rPr>
        <w:t>д) престъпление против стопанството по чл. 219 – 252 от Наказателния кодекс.</w:t>
      </w:r>
      <w:r w:rsidRPr="00CA2014">
        <w:rPr>
          <w:rFonts w:ascii="Times New Roman" w:hAnsi="Times New Roman" w:cs="Times New Roman"/>
          <w:sz w:val="24"/>
          <w:szCs w:val="24"/>
        </w:rPr>
        <w:tab/>
      </w:r>
    </w:p>
    <w:p w:rsidR="0058409B" w:rsidRPr="00CA2014" w:rsidRDefault="0058409B" w:rsidP="0058409B">
      <w:pPr>
        <w:spacing w:after="0" w:line="240" w:lineRule="auto"/>
        <w:ind w:firstLine="720"/>
        <w:jc w:val="both"/>
        <w:rPr>
          <w:rFonts w:ascii="Times New Roman" w:hAnsi="Times New Roman" w:cs="Times New Roman"/>
          <w:sz w:val="24"/>
          <w:szCs w:val="24"/>
        </w:rPr>
      </w:pPr>
    </w:p>
    <w:p w:rsidR="0058409B" w:rsidRPr="00CA2014" w:rsidRDefault="0058409B" w:rsidP="0058409B">
      <w:pPr>
        <w:spacing w:after="0" w:line="240" w:lineRule="auto"/>
        <w:ind w:firstLine="720"/>
        <w:jc w:val="both"/>
        <w:rPr>
          <w:rFonts w:ascii="Times New Roman" w:hAnsi="Times New Roman" w:cs="Times New Roman"/>
          <w:sz w:val="24"/>
          <w:szCs w:val="24"/>
        </w:rPr>
      </w:pPr>
      <w:r w:rsidRPr="00CA2014">
        <w:rPr>
          <w:rFonts w:ascii="Times New Roman" w:hAnsi="Times New Roman" w:cs="Times New Roman"/>
          <w:sz w:val="24"/>
          <w:szCs w:val="24"/>
        </w:rPr>
        <w:t>Известно ми е, че при деклариране на неверни данни нося наказателна отговорност по чл. 313 от НК.</w:t>
      </w:r>
    </w:p>
    <w:p w:rsidR="0058409B" w:rsidRPr="00CA2014" w:rsidRDefault="0058409B" w:rsidP="0058409B">
      <w:pPr>
        <w:spacing w:after="0" w:line="240" w:lineRule="auto"/>
        <w:jc w:val="both"/>
        <w:rPr>
          <w:rFonts w:ascii="Times New Roman" w:hAnsi="Times New Roman" w:cs="Times New Roman"/>
          <w:sz w:val="24"/>
          <w:szCs w:val="24"/>
        </w:rPr>
      </w:pPr>
    </w:p>
    <w:p w:rsidR="0058409B" w:rsidRPr="00CA2014" w:rsidRDefault="0058409B" w:rsidP="0058409B">
      <w:pPr>
        <w:spacing w:after="0" w:line="240" w:lineRule="auto"/>
        <w:jc w:val="both"/>
        <w:rPr>
          <w:rFonts w:ascii="Times New Roman" w:hAnsi="Times New Roman" w:cs="Times New Roman"/>
          <w:sz w:val="24"/>
          <w:szCs w:val="24"/>
        </w:rPr>
      </w:pPr>
    </w:p>
    <w:p w:rsidR="0058409B" w:rsidRPr="00CA2014" w:rsidRDefault="0058409B" w:rsidP="0058409B">
      <w:pPr>
        <w:spacing w:after="0" w:line="240" w:lineRule="auto"/>
        <w:jc w:val="both"/>
        <w:rPr>
          <w:rFonts w:ascii="Times New Roman" w:hAnsi="Times New Roman" w:cs="Times New Roman"/>
          <w:sz w:val="24"/>
          <w:szCs w:val="24"/>
        </w:rPr>
      </w:pPr>
      <w:r w:rsidRPr="00CA2014">
        <w:rPr>
          <w:rFonts w:ascii="Times New Roman" w:hAnsi="Times New Roman" w:cs="Times New Roman"/>
          <w:sz w:val="24"/>
          <w:szCs w:val="24"/>
        </w:rPr>
        <w:t>………………………. г.</w:t>
      </w:r>
      <w:r w:rsidRPr="00CA2014">
        <w:rPr>
          <w:rFonts w:ascii="Times New Roman" w:hAnsi="Times New Roman" w:cs="Times New Roman"/>
          <w:sz w:val="24"/>
          <w:szCs w:val="24"/>
        </w:rPr>
        <w:tab/>
        <w:t xml:space="preserve"> </w:t>
      </w:r>
      <w:r w:rsidRPr="00CA2014">
        <w:rPr>
          <w:rFonts w:ascii="Times New Roman" w:hAnsi="Times New Roman" w:cs="Times New Roman"/>
          <w:sz w:val="24"/>
          <w:szCs w:val="24"/>
        </w:rPr>
        <w:tab/>
      </w:r>
      <w:r w:rsidRPr="00CA2014">
        <w:rPr>
          <w:rFonts w:ascii="Times New Roman" w:hAnsi="Times New Roman" w:cs="Times New Roman"/>
          <w:sz w:val="24"/>
          <w:szCs w:val="24"/>
        </w:rPr>
        <w:tab/>
      </w:r>
      <w:r w:rsidRPr="00CA2014">
        <w:rPr>
          <w:rFonts w:ascii="Times New Roman" w:hAnsi="Times New Roman" w:cs="Times New Roman"/>
          <w:sz w:val="24"/>
          <w:szCs w:val="24"/>
        </w:rPr>
        <w:tab/>
        <w:t>Декларатор: ……………………….........</w:t>
      </w:r>
    </w:p>
    <w:p w:rsidR="0058409B" w:rsidRPr="00CA2014" w:rsidRDefault="0058409B" w:rsidP="0058409B">
      <w:pPr>
        <w:spacing w:after="0" w:line="240" w:lineRule="auto"/>
        <w:jc w:val="both"/>
        <w:rPr>
          <w:rFonts w:ascii="Times New Roman" w:hAnsi="Times New Roman" w:cs="Times New Roman"/>
          <w:i/>
          <w:iCs/>
          <w:sz w:val="24"/>
          <w:szCs w:val="24"/>
        </w:rPr>
      </w:pPr>
      <w:r w:rsidRPr="00CA2014">
        <w:rPr>
          <w:rFonts w:ascii="Times New Roman" w:hAnsi="Times New Roman" w:cs="Times New Roman"/>
          <w:i/>
          <w:iCs/>
          <w:sz w:val="24"/>
          <w:szCs w:val="24"/>
        </w:rPr>
        <w:t xml:space="preserve">(дата на подписване) </w:t>
      </w:r>
      <w:r w:rsidRPr="00CA2014">
        <w:rPr>
          <w:rFonts w:ascii="Times New Roman" w:hAnsi="Times New Roman" w:cs="Times New Roman"/>
          <w:i/>
          <w:iCs/>
          <w:sz w:val="24"/>
          <w:szCs w:val="24"/>
        </w:rPr>
        <w:tab/>
      </w:r>
      <w:r w:rsidRPr="00CA2014">
        <w:rPr>
          <w:rFonts w:ascii="Times New Roman" w:hAnsi="Times New Roman" w:cs="Times New Roman"/>
          <w:i/>
          <w:iCs/>
          <w:sz w:val="24"/>
          <w:szCs w:val="24"/>
        </w:rPr>
        <w:tab/>
      </w:r>
      <w:r w:rsidRPr="00CA2014">
        <w:rPr>
          <w:rFonts w:ascii="Times New Roman" w:hAnsi="Times New Roman" w:cs="Times New Roman"/>
          <w:i/>
          <w:iCs/>
          <w:sz w:val="24"/>
          <w:szCs w:val="24"/>
        </w:rPr>
        <w:tab/>
      </w:r>
      <w:r w:rsidRPr="00CA2014">
        <w:rPr>
          <w:rFonts w:ascii="Times New Roman" w:hAnsi="Times New Roman" w:cs="Times New Roman"/>
          <w:i/>
          <w:iCs/>
          <w:sz w:val="24"/>
          <w:szCs w:val="24"/>
        </w:rPr>
        <w:tab/>
      </w:r>
      <w:r w:rsidRPr="00CA2014">
        <w:rPr>
          <w:rFonts w:ascii="Times New Roman" w:hAnsi="Times New Roman" w:cs="Times New Roman"/>
          <w:i/>
          <w:iCs/>
          <w:sz w:val="24"/>
          <w:szCs w:val="24"/>
        </w:rPr>
        <w:tab/>
      </w:r>
      <w:r w:rsidRPr="00CA2014">
        <w:rPr>
          <w:rFonts w:ascii="Times New Roman" w:hAnsi="Times New Roman" w:cs="Times New Roman"/>
          <w:i/>
          <w:iCs/>
          <w:sz w:val="24"/>
          <w:szCs w:val="24"/>
        </w:rPr>
        <w:tab/>
      </w:r>
      <w:r w:rsidRPr="00CA2014">
        <w:rPr>
          <w:rFonts w:ascii="Times New Roman" w:hAnsi="Times New Roman" w:cs="Times New Roman"/>
          <w:i/>
          <w:iCs/>
          <w:sz w:val="24"/>
          <w:szCs w:val="24"/>
        </w:rPr>
        <w:tab/>
        <w:t xml:space="preserve">    (подпис и печат)</w:t>
      </w:r>
    </w:p>
    <w:p w:rsidR="0058409B" w:rsidRPr="00CA2014" w:rsidRDefault="0058409B" w:rsidP="0058409B">
      <w:pPr>
        <w:spacing w:after="0" w:line="240" w:lineRule="auto"/>
        <w:jc w:val="both"/>
        <w:rPr>
          <w:rFonts w:ascii="Times New Roman" w:hAnsi="Times New Roman" w:cs="Times New Roman"/>
          <w:i/>
          <w:iCs/>
          <w:sz w:val="24"/>
          <w:szCs w:val="24"/>
          <w:lang w:val="ru-RU"/>
        </w:rPr>
      </w:pPr>
    </w:p>
    <w:p w:rsidR="0058409B" w:rsidRPr="00CA2014" w:rsidRDefault="0058409B" w:rsidP="0058409B">
      <w:pPr>
        <w:spacing w:after="0" w:line="240" w:lineRule="auto"/>
        <w:ind w:left="1980" w:hanging="1980"/>
        <w:jc w:val="both"/>
        <w:outlineLvl w:val="0"/>
        <w:rPr>
          <w:rFonts w:ascii="Times New Roman" w:hAnsi="Times New Roman" w:cs="Times New Roman"/>
          <w:sz w:val="24"/>
          <w:szCs w:val="24"/>
          <w:lang w:val="en-US"/>
        </w:rPr>
      </w:pPr>
    </w:p>
    <w:p w:rsidR="0058409B" w:rsidRPr="00CA2014" w:rsidRDefault="0058409B" w:rsidP="0058409B">
      <w:pPr>
        <w:spacing w:after="0" w:line="240" w:lineRule="auto"/>
        <w:jc w:val="both"/>
        <w:rPr>
          <w:rFonts w:ascii="Times New Roman" w:hAnsi="Times New Roman" w:cs="Times New Roman"/>
          <w:i/>
          <w:sz w:val="24"/>
          <w:szCs w:val="24"/>
          <w:lang w:val="ru-RU"/>
        </w:rPr>
      </w:pPr>
    </w:p>
    <w:p w:rsidR="0058409B" w:rsidRPr="00CA2014" w:rsidRDefault="0058409B" w:rsidP="0058409B">
      <w:pPr>
        <w:spacing w:after="0" w:line="240" w:lineRule="auto"/>
        <w:rPr>
          <w:rFonts w:ascii="Times New Roman" w:hAnsi="Times New Roman" w:cs="Times New Roman"/>
          <w:sz w:val="24"/>
          <w:szCs w:val="24"/>
        </w:rPr>
      </w:pPr>
      <w:r w:rsidRPr="00CA2014">
        <w:rPr>
          <w:rFonts w:ascii="Times New Roman" w:hAnsi="Times New Roman" w:cs="Times New Roman"/>
          <w:b/>
          <w:i/>
          <w:sz w:val="24"/>
          <w:szCs w:val="24"/>
        </w:rPr>
        <w:t>Забележка:</w:t>
      </w:r>
      <w:r w:rsidRPr="00CA2014">
        <w:rPr>
          <w:rFonts w:ascii="Times New Roman" w:hAnsi="Times New Roman" w:cs="Times New Roman"/>
          <w:i/>
          <w:sz w:val="24"/>
          <w:szCs w:val="24"/>
        </w:rPr>
        <w:t xml:space="preserve"> Попълва се</w:t>
      </w:r>
      <w:r w:rsidRPr="00CA2014">
        <w:rPr>
          <w:rFonts w:ascii="Times New Roman" w:hAnsi="Times New Roman" w:cs="Times New Roman"/>
          <w:i/>
          <w:sz w:val="24"/>
          <w:szCs w:val="24"/>
          <w:lang w:val="ru-RU"/>
        </w:rPr>
        <w:t xml:space="preserve"> в съответствие с</w:t>
      </w:r>
      <w:r w:rsidRPr="00CA2014">
        <w:rPr>
          <w:rFonts w:ascii="Times New Roman" w:hAnsi="Times New Roman" w:cs="Times New Roman"/>
          <w:i/>
          <w:sz w:val="24"/>
          <w:szCs w:val="24"/>
        </w:rPr>
        <w:t xml:space="preserve"> чл. 47, ал. 4 от ЗОП</w:t>
      </w:r>
    </w:p>
    <w:p w:rsidR="0058409B" w:rsidRDefault="0058409B" w:rsidP="00391D52">
      <w:pPr>
        <w:spacing w:after="0" w:line="240" w:lineRule="auto"/>
        <w:rPr>
          <w:rFonts w:ascii="Times New Roman" w:hAnsi="Times New Roman" w:cs="Times New Roman"/>
          <w:sz w:val="24"/>
          <w:szCs w:val="24"/>
        </w:rPr>
      </w:pPr>
    </w:p>
    <w:p w:rsidR="0058409B" w:rsidRDefault="0058409B" w:rsidP="00391D52">
      <w:pPr>
        <w:spacing w:after="0" w:line="240" w:lineRule="auto"/>
        <w:rPr>
          <w:rFonts w:ascii="Times New Roman" w:hAnsi="Times New Roman" w:cs="Times New Roman"/>
          <w:sz w:val="24"/>
          <w:szCs w:val="24"/>
        </w:rPr>
      </w:pPr>
    </w:p>
    <w:p w:rsidR="0058409B" w:rsidRDefault="0058409B" w:rsidP="00391D52">
      <w:pPr>
        <w:spacing w:after="0" w:line="240" w:lineRule="auto"/>
        <w:rPr>
          <w:rFonts w:ascii="Times New Roman" w:hAnsi="Times New Roman" w:cs="Times New Roman"/>
          <w:sz w:val="24"/>
          <w:szCs w:val="24"/>
        </w:rPr>
      </w:pPr>
    </w:p>
    <w:p w:rsidR="0058409B" w:rsidRDefault="0058409B" w:rsidP="00391D52">
      <w:pPr>
        <w:spacing w:after="0" w:line="240" w:lineRule="auto"/>
        <w:rPr>
          <w:rFonts w:ascii="Times New Roman" w:hAnsi="Times New Roman" w:cs="Times New Roman"/>
          <w:sz w:val="24"/>
          <w:szCs w:val="24"/>
        </w:rPr>
      </w:pPr>
    </w:p>
    <w:p w:rsidR="0058409B" w:rsidRDefault="0058409B" w:rsidP="00391D52">
      <w:pPr>
        <w:spacing w:after="0" w:line="240" w:lineRule="auto"/>
        <w:rPr>
          <w:rFonts w:ascii="Times New Roman" w:hAnsi="Times New Roman" w:cs="Times New Roman"/>
          <w:sz w:val="24"/>
          <w:szCs w:val="24"/>
        </w:rPr>
      </w:pPr>
    </w:p>
    <w:p w:rsidR="00CA2014" w:rsidRDefault="00CA2014" w:rsidP="00391D52">
      <w:pPr>
        <w:spacing w:after="0" w:line="240" w:lineRule="auto"/>
        <w:rPr>
          <w:rFonts w:ascii="Times New Roman" w:hAnsi="Times New Roman" w:cs="Times New Roman"/>
          <w:sz w:val="24"/>
          <w:szCs w:val="24"/>
        </w:rPr>
      </w:pPr>
    </w:p>
    <w:p w:rsidR="00CA2014" w:rsidRDefault="00CA2014" w:rsidP="00391D52">
      <w:pPr>
        <w:spacing w:after="0" w:line="240" w:lineRule="auto"/>
        <w:rPr>
          <w:rFonts w:ascii="Times New Roman" w:hAnsi="Times New Roman" w:cs="Times New Roman"/>
          <w:sz w:val="24"/>
          <w:szCs w:val="24"/>
        </w:rPr>
      </w:pPr>
    </w:p>
    <w:p w:rsidR="00CA2014" w:rsidRDefault="00CA2014" w:rsidP="00391D52">
      <w:pPr>
        <w:spacing w:after="0" w:line="240" w:lineRule="auto"/>
        <w:rPr>
          <w:rFonts w:ascii="Times New Roman" w:hAnsi="Times New Roman" w:cs="Times New Roman"/>
          <w:sz w:val="24"/>
          <w:szCs w:val="24"/>
        </w:rPr>
      </w:pPr>
    </w:p>
    <w:p w:rsidR="00CA2014" w:rsidRDefault="00CA2014" w:rsidP="00391D52">
      <w:pPr>
        <w:spacing w:after="0" w:line="240" w:lineRule="auto"/>
        <w:rPr>
          <w:rFonts w:ascii="Times New Roman" w:hAnsi="Times New Roman" w:cs="Times New Roman"/>
          <w:sz w:val="24"/>
          <w:szCs w:val="24"/>
        </w:rPr>
      </w:pPr>
    </w:p>
    <w:p w:rsidR="00CA2014" w:rsidRDefault="00CA2014" w:rsidP="00391D52">
      <w:pPr>
        <w:spacing w:after="0" w:line="240" w:lineRule="auto"/>
        <w:rPr>
          <w:rFonts w:ascii="Times New Roman" w:hAnsi="Times New Roman" w:cs="Times New Roman"/>
          <w:sz w:val="24"/>
          <w:szCs w:val="24"/>
        </w:rPr>
      </w:pPr>
    </w:p>
    <w:p w:rsidR="00CA2014" w:rsidRDefault="00CA2014" w:rsidP="00391D52">
      <w:pPr>
        <w:spacing w:after="0" w:line="240" w:lineRule="auto"/>
        <w:rPr>
          <w:rFonts w:ascii="Times New Roman" w:hAnsi="Times New Roman" w:cs="Times New Roman"/>
          <w:sz w:val="24"/>
          <w:szCs w:val="24"/>
        </w:rPr>
      </w:pPr>
    </w:p>
    <w:p w:rsidR="00CA2014" w:rsidRDefault="00CA2014" w:rsidP="00391D52">
      <w:pPr>
        <w:spacing w:after="0" w:line="240" w:lineRule="auto"/>
        <w:rPr>
          <w:rFonts w:ascii="Times New Roman" w:hAnsi="Times New Roman" w:cs="Times New Roman"/>
          <w:sz w:val="24"/>
          <w:szCs w:val="24"/>
        </w:rPr>
      </w:pPr>
    </w:p>
    <w:p w:rsidR="00CA2014" w:rsidRDefault="00CA2014" w:rsidP="00391D52">
      <w:pPr>
        <w:spacing w:after="0" w:line="240" w:lineRule="auto"/>
        <w:rPr>
          <w:rFonts w:ascii="Times New Roman" w:hAnsi="Times New Roman" w:cs="Times New Roman"/>
          <w:sz w:val="24"/>
          <w:szCs w:val="24"/>
        </w:rPr>
      </w:pPr>
    </w:p>
    <w:p w:rsidR="00CA2014" w:rsidRDefault="00CA2014" w:rsidP="00391D52">
      <w:pPr>
        <w:spacing w:after="0" w:line="240" w:lineRule="auto"/>
        <w:rPr>
          <w:rFonts w:ascii="Times New Roman" w:hAnsi="Times New Roman" w:cs="Times New Roman"/>
          <w:sz w:val="24"/>
          <w:szCs w:val="24"/>
        </w:rPr>
      </w:pPr>
    </w:p>
    <w:p w:rsidR="00CA2014" w:rsidRDefault="00CA2014" w:rsidP="00391D52">
      <w:pPr>
        <w:spacing w:after="0" w:line="240" w:lineRule="auto"/>
        <w:rPr>
          <w:rFonts w:ascii="Times New Roman" w:hAnsi="Times New Roman" w:cs="Times New Roman"/>
          <w:sz w:val="24"/>
          <w:szCs w:val="24"/>
        </w:rPr>
      </w:pPr>
    </w:p>
    <w:p w:rsidR="00CA2014" w:rsidRDefault="00CA2014" w:rsidP="00391D52">
      <w:pPr>
        <w:spacing w:after="0" w:line="240" w:lineRule="auto"/>
        <w:rPr>
          <w:rFonts w:ascii="Times New Roman" w:hAnsi="Times New Roman" w:cs="Times New Roman"/>
          <w:sz w:val="24"/>
          <w:szCs w:val="24"/>
        </w:rPr>
      </w:pPr>
    </w:p>
    <w:p w:rsidR="00CA2014" w:rsidRDefault="00CA2014" w:rsidP="00391D52">
      <w:pPr>
        <w:spacing w:after="0" w:line="240" w:lineRule="auto"/>
        <w:rPr>
          <w:rFonts w:ascii="Times New Roman" w:hAnsi="Times New Roman" w:cs="Times New Roman"/>
          <w:sz w:val="24"/>
          <w:szCs w:val="24"/>
        </w:rPr>
      </w:pPr>
    </w:p>
    <w:p w:rsidR="00CA2014" w:rsidRDefault="00CA2014" w:rsidP="00391D52">
      <w:pPr>
        <w:spacing w:after="0" w:line="240" w:lineRule="auto"/>
        <w:rPr>
          <w:rFonts w:ascii="Times New Roman" w:hAnsi="Times New Roman" w:cs="Times New Roman"/>
          <w:sz w:val="24"/>
          <w:szCs w:val="24"/>
        </w:rPr>
      </w:pPr>
    </w:p>
    <w:p w:rsidR="00CA2014" w:rsidRDefault="00CA2014" w:rsidP="00391D52">
      <w:pPr>
        <w:spacing w:after="0" w:line="240" w:lineRule="auto"/>
        <w:rPr>
          <w:rFonts w:ascii="Times New Roman" w:hAnsi="Times New Roman" w:cs="Times New Roman"/>
          <w:sz w:val="24"/>
          <w:szCs w:val="24"/>
        </w:rPr>
      </w:pPr>
    </w:p>
    <w:p w:rsidR="00CA2014" w:rsidRDefault="00CA2014" w:rsidP="00391D52">
      <w:pPr>
        <w:spacing w:after="0" w:line="240" w:lineRule="auto"/>
        <w:rPr>
          <w:rFonts w:ascii="Times New Roman" w:hAnsi="Times New Roman" w:cs="Times New Roman"/>
          <w:sz w:val="24"/>
          <w:szCs w:val="24"/>
        </w:rPr>
      </w:pPr>
    </w:p>
    <w:p w:rsidR="00CA2014" w:rsidRDefault="00CA2014" w:rsidP="00391D52">
      <w:pPr>
        <w:spacing w:after="0" w:line="240" w:lineRule="auto"/>
        <w:rPr>
          <w:rFonts w:ascii="Times New Roman" w:hAnsi="Times New Roman" w:cs="Times New Roman"/>
          <w:sz w:val="24"/>
          <w:szCs w:val="24"/>
        </w:rPr>
      </w:pPr>
    </w:p>
    <w:p w:rsidR="00CA2014" w:rsidRDefault="00CA2014" w:rsidP="00391D52">
      <w:pPr>
        <w:spacing w:after="0" w:line="240" w:lineRule="auto"/>
        <w:rPr>
          <w:rFonts w:ascii="Times New Roman" w:hAnsi="Times New Roman" w:cs="Times New Roman"/>
          <w:sz w:val="24"/>
          <w:szCs w:val="24"/>
        </w:rPr>
      </w:pPr>
    </w:p>
    <w:p w:rsidR="00CA2014" w:rsidRDefault="00CA2014" w:rsidP="00391D52">
      <w:pPr>
        <w:spacing w:after="0" w:line="240" w:lineRule="auto"/>
        <w:rPr>
          <w:rFonts w:ascii="Times New Roman" w:hAnsi="Times New Roman" w:cs="Times New Roman"/>
          <w:sz w:val="24"/>
          <w:szCs w:val="24"/>
        </w:rPr>
      </w:pPr>
    </w:p>
    <w:p w:rsidR="00CA2014" w:rsidRDefault="00CA2014" w:rsidP="00391D52">
      <w:pPr>
        <w:spacing w:after="0" w:line="240" w:lineRule="auto"/>
        <w:rPr>
          <w:rFonts w:ascii="Times New Roman" w:hAnsi="Times New Roman" w:cs="Times New Roman"/>
          <w:sz w:val="24"/>
          <w:szCs w:val="24"/>
        </w:rPr>
      </w:pPr>
    </w:p>
    <w:p w:rsidR="00CA2014" w:rsidRDefault="00CA2014" w:rsidP="00391D52">
      <w:pPr>
        <w:spacing w:after="0" w:line="240" w:lineRule="auto"/>
        <w:rPr>
          <w:rFonts w:ascii="Times New Roman" w:hAnsi="Times New Roman" w:cs="Times New Roman"/>
          <w:sz w:val="24"/>
          <w:szCs w:val="24"/>
        </w:rPr>
      </w:pPr>
    </w:p>
    <w:p w:rsidR="0058409B" w:rsidRDefault="0058409B" w:rsidP="00391D52">
      <w:pPr>
        <w:spacing w:after="0" w:line="240" w:lineRule="auto"/>
        <w:rPr>
          <w:rFonts w:ascii="Times New Roman" w:hAnsi="Times New Roman" w:cs="Times New Roman"/>
          <w:sz w:val="24"/>
          <w:szCs w:val="24"/>
        </w:rPr>
      </w:pPr>
    </w:p>
    <w:p w:rsidR="00AD6D68" w:rsidRPr="0058409B" w:rsidRDefault="00AD6D68" w:rsidP="00AD6D68">
      <w:pPr>
        <w:spacing w:after="0" w:line="240" w:lineRule="auto"/>
        <w:ind w:left="2160" w:hanging="2160"/>
        <w:jc w:val="right"/>
        <w:outlineLvl w:val="0"/>
        <w:rPr>
          <w:rFonts w:ascii="Times New Roman" w:hAnsi="Times New Roman" w:cs="Times New Roman"/>
          <w:sz w:val="24"/>
          <w:szCs w:val="24"/>
        </w:rPr>
      </w:pPr>
      <w:r w:rsidRPr="0058409B">
        <w:rPr>
          <w:rFonts w:ascii="Times New Roman" w:hAnsi="Times New Roman" w:cs="Times New Roman"/>
          <w:sz w:val="24"/>
          <w:szCs w:val="24"/>
        </w:rPr>
        <w:t xml:space="preserve">Приложение </w:t>
      </w:r>
      <w:r>
        <w:rPr>
          <w:rFonts w:ascii="Times New Roman" w:hAnsi="Times New Roman" w:cs="Times New Roman"/>
          <w:sz w:val="24"/>
          <w:szCs w:val="24"/>
        </w:rPr>
        <w:t>№ 5</w:t>
      </w:r>
    </w:p>
    <w:p w:rsidR="00CA2014" w:rsidRDefault="00CA2014" w:rsidP="00CA2014">
      <w:pPr>
        <w:spacing w:after="0" w:line="240" w:lineRule="auto"/>
        <w:ind w:left="2160" w:hanging="2160"/>
        <w:jc w:val="center"/>
        <w:rPr>
          <w:rFonts w:ascii="Times New Roman" w:hAnsi="Times New Roman" w:cs="Times New Roman"/>
          <w:b/>
          <w:sz w:val="24"/>
          <w:szCs w:val="24"/>
          <w:lang w:val="ru-RU"/>
        </w:rPr>
      </w:pPr>
    </w:p>
    <w:p w:rsidR="00CA2014" w:rsidRDefault="00CA2014" w:rsidP="00CA2014">
      <w:pPr>
        <w:spacing w:after="0" w:line="240" w:lineRule="auto"/>
        <w:ind w:left="2160" w:hanging="2160"/>
        <w:jc w:val="center"/>
        <w:rPr>
          <w:rFonts w:ascii="Times New Roman" w:hAnsi="Times New Roman" w:cs="Times New Roman"/>
          <w:b/>
          <w:sz w:val="24"/>
          <w:szCs w:val="24"/>
          <w:lang w:val="ru-RU"/>
        </w:rPr>
      </w:pPr>
    </w:p>
    <w:p w:rsidR="00AD6D68" w:rsidRPr="00AD6D68" w:rsidRDefault="00AD6D68" w:rsidP="00CA2014">
      <w:pPr>
        <w:spacing w:after="0" w:line="240" w:lineRule="auto"/>
        <w:ind w:left="2160" w:hanging="2160"/>
        <w:jc w:val="center"/>
        <w:rPr>
          <w:rFonts w:ascii="Times New Roman" w:hAnsi="Times New Roman" w:cs="Times New Roman"/>
          <w:b/>
          <w:sz w:val="24"/>
          <w:szCs w:val="24"/>
          <w:lang w:val="ru-RU"/>
        </w:rPr>
      </w:pPr>
      <w:r w:rsidRPr="00AD6D68">
        <w:rPr>
          <w:rFonts w:ascii="Times New Roman" w:hAnsi="Times New Roman" w:cs="Times New Roman"/>
          <w:b/>
          <w:sz w:val="24"/>
          <w:szCs w:val="24"/>
          <w:lang w:val="ru-RU"/>
        </w:rPr>
        <w:t>Д Е К Л А Р А Ц И Я</w:t>
      </w:r>
    </w:p>
    <w:p w:rsidR="00AD6D68" w:rsidRPr="00AD6D68" w:rsidRDefault="00AD6D68" w:rsidP="00CA2014">
      <w:pPr>
        <w:spacing w:after="0" w:line="240" w:lineRule="auto"/>
        <w:ind w:left="720" w:hanging="720"/>
        <w:jc w:val="center"/>
        <w:rPr>
          <w:rFonts w:ascii="Times New Roman" w:hAnsi="Times New Roman" w:cs="Times New Roman"/>
          <w:b/>
          <w:sz w:val="24"/>
          <w:szCs w:val="24"/>
          <w:lang w:val="ru-RU"/>
        </w:rPr>
      </w:pPr>
      <w:r w:rsidRPr="00AD6D68">
        <w:rPr>
          <w:rFonts w:ascii="Times New Roman" w:hAnsi="Times New Roman" w:cs="Times New Roman"/>
          <w:b/>
          <w:sz w:val="24"/>
          <w:szCs w:val="24"/>
          <w:lang w:val="ru-RU"/>
        </w:rPr>
        <w:t>за отсъствие на обстоятелствата по чл. 56, ал. 1, т. 6</w:t>
      </w:r>
    </w:p>
    <w:p w:rsidR="00AD6D68" w:rsidRPr="005D6083" w:rsidRDefault="00AD6D68" w:rsidP="00CA2014">
      <w:pPr>
        <w:spacing w:after="0" w:line="240" w:lineRule="auto"/>
        <w:ind w:left="720" w:hanging="720"/>
        <w:jc w:val="center"/>
        <w:rPr>
          <w:rFonts w:ascii="Times New Roman" w:hAnsi="Times New Roman" w:cs="Times New Roman"/>
          <w:b/>
          <w:sz w:val="24"/>
          <w:szCs w:val="24"/>
        </w:rPr>
      </w:pPr>
      <w:r w:rsidRPr="00AD6D68">
        <w:rPr>
          <w:rFonts w:ascii="Times New Roman" w:hAnsi="Times New Roman" w:cs="Times New Roman"/>
          <w:b/>
          <w:sz w:val="24"/>
          <w:szCs w:val="24"/>
          <w:lang w:val="ru-RU"/>
        </w:rPr>
        <w:t>от Закона за обществените поръчки</w:t>
      </w:r>
      <w:r w:rsidRPr="00AD6D68">
        <w:rPr>
          <w:rFonts w:ascii="Times New Roman" w:hAnsi="Times New Roman" w:cs="Times New Roman"/>
          <w:b/>
          <w:sz w:val="24"/>
          <w:szCs w:val="24"/>
          <w:lang w:val="en-US"/>
        </w:rPr>
        <w:t xml:space="preserve"> </w:t>
      </w:r>
      <w:r w:rsidR="005D6083">
        <w:rPr>
          <w:rFonts w:ascii="Times New Roman" w:hAnsi="Times New Roman" w:cs="Times New Roman"/>
          <w:b/>
          <w:sz w:val="24"/>
          <w:szCs w:val="24"/>
        </w:rPr>
        <w:t>(ЗОП)</w:t>
      </w:r>
    </w:p>
    <w:p w:rsidR="00AD6D68" w:rsidRPr="00AD6D68" w:rsidRDefault="00AD6D68" w:rsidP="00AD6D68">
      <w:pPr>
        <w:ind w:left="720" w:hanging="720"/>
        <w:jc w:val="center"/>
        <w:rPr>
          <w:rFonts w:ascii="Times New Roman" w:hAnsi="Times New Roman" w:cs="Times New Roman"/>
          <w:b/>
          <w:sz w:val="24"/>
          <w:szCs w:val="24"/>
        </w:rPr>
      </w:pPr>
    </w:p>
    <w:p w:rsidR="00AD6D68" w:rsidRDefault="00AD6D68" w:rsidP="00305898">
      <w:pPr>
        <w:spacing w:after="0" w:line="240" w:lineRule="auto"/>
        <w:ind w:firstLine="708"/>
        <w:jc w:val="both"/>
        <w:rPr>
          <w:rFonts w:ascii="Times New Roman" w:hAnsi="Times New Roman" w:cs="Times New Roman"/>
          <w:b/>
          <w:bCs/>
          <w:sz w:val="24"/>
          <w:szCs w:val="24"/>
        </w:rPr>
      </w:pPr>
      <w:r w:rsidRPr="00AD6D68">
        <w:rPr>
          <w:rFonts w:ascii="Times New Roman" w:hAnsi="Times New Roman" w:cs="Times New Roman"/>
          <w:sz w:val="24"/>
          <w:szCs w:val="24"/>
        </w:rPr>
        <w:t>Долуподписаният/-ната/ ……………………………………………………</w:t>
      </w:r>
      <w:r w:rsidR="00305898">
        <w:rPr>
          <w:rFonts w:ascii="Times New Roman" w:hAnsi="Times New Roman" w:cs="Times New Roman"/>
          <w:sz w:val="24"/>
          <w:szCs w:val="24"/>
        </w:rPr>
        <w:t>………………</w:t>
      </w:r>
      <w:r w:rsidRPr="00AD6D68">
        <w:rPr>
          <w:rFonts w:ascii="Times New Roman" w:hAnsi="Times New Roman" w:cs="Times New Roman"/>
          <w:sz w:val="24"/>
          <w:szCs w:val="24"/>
        </w:rPr>
        <w:t>…………., с лична карта №  …………………………., издадена на ………………г. от МВР- ……............., с ЕГН ………………., в качеството ми на .………………………………....</w:t>
      </w:r>
      <w:r w:rsidRPr="00AD6D68">
        <w:rPr>
          <w:rFonts w:ascii="Times New Roman" w:hAnsi="Times New Roman" w:cs="Times New Roman"/>
          <w:i/>
          <w:iCs/>
          <w:sz w:val="24"/>
          <w:szCs w:val="24"/>
        </w:rPr>
        <w:t xml:space="preserve">(посочете длъжността) </w:t>
      </w:r>
      <w:r w:rsidRPr="00AD6D68">
        <w:rPr>
          <w:rFonts w:ascii="Times New Roman" w:hAnsi="Times New Roman" w:cs="Times New Roman"/>
          <w:sz w:val="24"/>
          <w:szCs w:val="24"/>
        </w:rPr>
        <w:t>на ……………………………………....................................…</w:t>
      </w:r>
      <w:r w:rsidRPr="00AD6D68">
        <w:rPr>
          <w:rFonts w:ascii="Times New Roman" w:hAnsi="Times New Roman" w:cs="Times New Roman"/>
          <w:i/>
          <w:iCs/>
          <w:sz w:val="24"/>
          <w:szCs w:val="24"/>
        </w:rPr>
        <w:t>(посочете наименованието на участника</w:t>
      </w:r>
      <w:r w:rsidRPr="00AD6D68">
        <w:rPr>
          <w:rFonts w:ascii="Times New Roman" w:hAnsi="Times New Roman" w:cs="Times New Roman"/>
          <w:i/>
          <w:sz w:val="24"/>
          <w:szCs w:val="24"/>
        </w:rPr>
        <w:t>)</w:t>
      </w:r>
      <w:r w:rsidRPr="00AD6D68">
        <w:rPr>
          <w:rFonts w:ascii="Times New Roman" w:hAnsi="Times New Roman" w:cs="Times New Roman"/>
          <w:sz w:val="24"/>
          <w:szCs w:val="24"/>
        </w:rPr>
        <w:t xml:space="preserve"> във връзка с участие в открита процедура по</w:t>
      </w:r>
      <w:r w:rsidRPr="00AD6D68">
        <w:rPr>
          <w:rFonts w:ascii="Times New Roman" w:hAnsi="Times New Roman" w:cs="Times New Roman"/>
          <w:bCs/>
          <w:sz w:val="24"/>
          <w:szCs w:val="24"/>
        </w:rPr>
        <w:t xml:space="preserve"> ЗОП</w:t>
      </w:r>
      <w:r w:rsidRPr="00AD6D68">
        <w:rPr>
          <w:rFonts w:ascii="Times New Roman" w:hAnsi="Times New Roman" w:cs="Times New Roman"/>
          <w:sz w:val="24"/>
          <w:szCs w:val="24"/>
        </w:rPr>
        <w:t xml:space="preserve"> с предмет:</w:t>
      </w:r>
      <w:r w:rsidR="00305898">
        <w:rPr>
          <w:rFonts w:ascii="Times New Roman" w:hAnsi="Times New Roman" w:cs="Times New Roman"/>
          <w:sz w:val="24"/>
          <w:szCs w:val="24"/>
        </w:rPr>
        <w:t xml:space="preserve"> </w:t>
      </w:r>
      <w:r w:rsidR="00305898" w:rsidRPr="00CA2014">
        <w:rPr>
          <w:rFonts w:ascii="Times New Roman" w:hAnsi="Times New Roman" w:cs="Times New Roman"/>
          <w:b/>
          <w:bCs/>
          <w:sz w:val="24"/>
          <w:szCs w:val="24"/>
        </w:rPr>
        <w:t>„Реконструкция и рехабилитация на пътни настилки на територията на община Садово”</w:t>
      </w:r>
    </w:p>
    <w:p w:rsidR="00305898" w:rsidRPr="00AD6D68" w:rsidRDefault="00305898" w:rsidP="00305898">
      <w:pPr>
        <w:spacing w:after="0" w:line="240" w:lineRule="auto"/>
        <w:ind w:firstLine="708"/>
        <w:jc w:val="both"/>
        <w:rPr>
          <w:rFonts w:ascii="Times New Roman" w:eastAsia="MS Mincho" w:hAnsi="Times New Roman" w:cs="Times New Roman"/>
          <w:b/>
          <w:sz w:val="24"/>
          <w:szCs w:val="24"/>
        </w:rPr>
      </w:pPr>
    </w:p>
    <w:p w:rsidR="00AD6D68" w:rsidRPr="00AD6D68" w:rsidRDefault="00AD6D68" w:rsidP="00AD6D68">
      <w:pPr>
        <w:jc w:val="center"/>
        <w:rPr>
          <w:rFonts w:ascii="Times New Roman" w:hAnsi="Times New Roman" w:cs="Times New Roman"/>
          <w:b/>
          <w:sz w:val="24"/>
          <w:szCs w:val="24"/>
        </w:rPr>
      </w:pPr>
      <w:r w:rsidRPr="00AD6D68">
        <w:rPr>
          <w:rFonts w:ascii="Times New Roman" w:hAnsi="Times New Roman" w:cs="Times New Roman"/>
          <w:b/>
          <w:sz w:val="24"/>
          <w:szCs w:val="24"/>
        </w:rPr>
        <w:t>Д Е К Л А Р И Р А М, ЧЕ:</w:t>
      </w:r>
    </w:p>
    <w:p w:rsidR="00AD6D68" w:rsidRPr="00AD6D68" w:rsidRDefault="00AD6D68" w:rsidP="00AD6D68">
      <w:pPr>
        <w:ind w:right="-174" w:firstLine="708"/>
        <w:jc w:val="both"/>
        <w:outlineLvl w:val="0"/>
        <w:rPr>
          <w:rFonts w:ascii="Times New Roman" w:hAnsi="Times New Roman" w:cs="Times New Roman"/>
          <w:sz w:val="24"/>
          <w:szCs w:val="24"/>
        </w:rPr>
      </w:pPr>
      <w:r w:rsidRPr="00AD6D68">
        <w:rPr>
          <w:rFonts w:ascii="Times New Roman" w:hAnsi="Times New Roman" w:cs="Times New Roman"/>
          <w:sz w:val="24"/>
          <w:szCs w:val="24"/>
        </w:rPr>
        <w:t>Не е налице свързаност с друг участник в съот</w:t>
      </w:r>
      <w:r w:rsidR="00305898">
        <w:rPr>
          <w:rFonts w:ascii="Times New Roman" w:hAnsi="Times New Roman" w:cs="Times New Roman"/>
          <w:sz w:val="24"/>
          <w:szCs w:val="24"/>
        </w:rPr>
        <w:t>ветствие с чл. 55, ал. 7 от ЗОП, както и не са налице обстоятелствата по чл.8, ал.8, т.2 от ЗОП.</w:t>
      </w:r>
    </w:p>
    <w:p w:rsidR="00AD6D68" w:rsidRPr="00AD6D68" w:rsidRDefault="00AD6D68" w:rsidP="00AD6D68">
      <w:pPr>
        <w:ind w:firstLine="708"/>
        <w:jc w:val="both"/>
        <w:rPr>
          <w:rFonts w:ascii="Times New Roman" w:hAnsi="Times New Roman" w:cs="Times New Roman"/>
          <w:sz w:val="24"/>
          <w:szCs w:val="24"/>
        </w:rPr>
      </w:pPr>
    </w:p>
    <w:p w:rsidR="00AD6D68" w:rsidRPr="00AD6D68" w:rsidRDefault="00AD6D68" w:rsidP="00AD6D68">
      <w:pPr>
        <w:ind w:firstLine="708"/>
        <w:jc w:val="both"/>
        <w:rPr>
          <w:rFonts w:ascii="Times New Roman" w:hAnsi="Times New Roman" w:cs="Times New Roman"/>
          <w:sz w:val="24"/>
          <w:szCs w:val="24"/>
        </w:rPr>
      </w:pPr>
    </w:p>
    <w:p w:rsidR="00AD6D68" w:rsidRPr="00AD6D68" w:rsidRDefault="00AD6D68" w:rsidP="00AD6D68">
      <w:pPr>
        <w:ind w:firstLine="708"/>
        <w:jc w:val="both"/>
        <w:rPr>
          <w:rFonts w:ascii="Times New Roman" w:hAnsi="Times New Roman" w:cs="Times New Roman"/>
          <w:sz w:val="24"/>
          <w:szCs w:val="24"/>
        </w:rPr>
      </w:pPr>
      <w:r w:rsidRPr="00AD6D68">
        <w:rPr>
          <w:rFonts w:ascii="Times New Roman" w:hAnsi="Times New Roman" w:cs="Times New Roman"/>
          <w:sz w:val="24"/>
          <w:szCs w:val="24"/>
        </w:rPr>
        <w:t>Известна ми е отговорността по чл. 313 от Наказателния кодекс за посочване на неверни данни.</w:t>
      </w:r>
    </w:p>
    <w:p w:rsidR="00AD6D68" w:rsidRPr="00AD6D68" w:rsidRDefault="00AD6D68" w:rsidP="00AD6D68">
      <w:pPr>
        <w:ind w:firstLine="708"/>
        <w:jc w:val="both"/>
        <w:rPr>
          <w:rFonts w:ascii="Times New Roman" w:hAnsi="Times New Roman" w:cs="Times New Roman"/>
          <w:sz w:val="24"/>
          <w:szCs w:val="24"/>
        </w:rPr>
      </w:pPr>
    </w:p>
    <w:p w:rsidR="00AD6D68" w:rsidRPr="00AD6D68" w:rsidRDefault="00AD6D68" w:rsidP="00AD6D68">
      <w:pPr>
        <w:ind w:firstLine="708"/>
        <w:jc w:val="both"/>
        <w:rPr>
          <w:rFonts w:ascii="Times New Roman" w:hAnsi="Times New Roman" w:cs="Times New Roman"/>
          <w:sz w:val="24"/>
          <w:szCs w:val="24"/>
        </w:rPr>
      </w:pPr>
    </w:p>
    <w:p w:rsidR="00AD6D68" w:rsidRPr="00AD6D68" w:rsidRDefault="00AD6D68" w:rsidP="00AD6D68">
      <w:pPr>
        <w:ind w:firstLine="708"/>
        <w:jc w:val="both"/>
        <w:rPr>
          <w:rFonts w:ascii="Times New Roman" w:hAnsi="Times New Roman" w:cs="Times New Roman"/>
          <w:sz w:val="24"/>
          <w:szCs w:val="24"/>
        </w:rPr>
      </w:pPr>
    </w:p>
    <w:p w:rsidR="00AD6D68" w:rsidRPr="00AD6D68" w:rsidRDefault="00AD6D68" w:rsidP="00AD6D68">
      <w:pPr>
        <w:ind w:left="284"/>
        <w:rPr>
          <w:rFonts w:ascii="Times New Roman" w:hAnsi="Times New Roman" w:cs="Times New Roman"/>
          <w:sz w:val="24"/>
          <w:szCs w:val="24"/>
        </w:rPr>
      </w:pPr>
      <w:r w:rsidRPr="00AD6D68">
        <w:rPr>
          <w:rFonts w:ascii="Times New Roman" w:hAnsi="Times New Roman" w:cs="Times New Roman"/>
          <w:sz w:val="24"/>
          <w:szCs w:val="24"/>
          <w:u w:val="single"/>
        </w:rPr>
        <w:tab/>
      </w:r>
      <w:r w:rsidRPr="00AD6D68">
        <w:rPr>
          <w:rFonts w:ascii="Times New Roman" w:hAnsi="Times New Roman" w:cs="Times New Roman"/>
          <w:sz w:val="24"/>
          <w:szCs w:val="24"/>
          <w:u w:val="single"/>
        </w:rPr>
        <w:tab/>
      </w:r>
      <w:r w:rsidRPr="00AD6D68">
        <w:rPr>
          <w:rFonts w:ascii="Times New Roman" w:hAnsi="Times New Roman" w:cs="Times New Roman"/>
          <w:sz w:val="24"/>
          <w:szCs w:val="24"/>
          <w:u w:val="single"/>
        </w:rPr>
        <w:tab/>
      </w:r>
      <w:r w:rsidRPr="00AD6D68">
        <w:rPr>
          <w:rFonts w:ascii="Times New Roman" w:hAnsi="Times New Roman" w:cs="Times New Roman"/>
          <w:sz w:val="24"/>
          <w:szCs w:val="24"/>
          <w:u w:val="single"/>
        </w:rPr>
        <w:tab/>
        <w:t xml:space="preserve"> </w:t>
      </w:r>
      <w:r w:rsidRPr="00AD6D68">
        <w:rPr>
          <w:rFonts w:ascii="Times New Roman" w:hAnsi="Times New Roman" w:cs="Times New Roman"/>
          <w:sz w:val="24"/>
          <w:szCs w:val="24"/>
        </w:rPr>
        <w:t>г.</w:t>
      </w:r>
      <w:r w:rsidRPr="00AD6D68">
        <w:rPr>
          <w:rFonts w:ascii="Times New Roman" w:hAnsi="Times New Roman" w:cs="Times New Roman"/>
          <w:sz w:val="24"/>
          <w:szCs w:val="24"/>
        </w:rPr>
        <w:tab/>
      </w:r>
      <w:r w:rsidRPr="00AD6D68">
        <w:rPr>
          <w:rFonts w:ascii="Times New Roman" w:hAnsi="Times New Roman" w:cs="Times New Roman"/>
          <w:sz w:val="24"/>
          <w:szCs w:val="24"/>
        </w:rPr>
        <w:tab/>
      </w:r>
      <w:r w:rsidRPr="00AD6D68">
        <w:rPr>
          <w:rFonts w:ascii="Times New Roman" w:hAnsi="Times New Roman" w:cs="Times New Roman"/>
          <w:sz w:val="24"/>
          <w:szCs w:val="24"/>
        </w:rPr>
        <w:tab/>
      </w:r>
      <w:r w:rsidRPr="00AD6D68">
        <w:rPr>
          <w:rFonts w:ascii="Times New Roman" w:hAnsi="Times New Roman" w:cs="Times New Roman"/>
          <w:sz w:val="24"/>
          <w:szCs w:val="24"/>
        </w:rPr>
        <w:tab/>
        <w:t xml:space="preserve">Декларатор: </w:t>
      </w:r>
      <w:r w:rsidRPr="00AD6D68">
        <w:rPr>
          <w:rFonts w:ascii="Times New Roman" w:hAnsi="Times New Roman" w:cs="Times New Roman"/>
          <w:sz w:val="24"/>
          <w:szCs w:val="24"/>
        </w:rPr>
        <w:softHyphen/>
      </w:r>
      <w:r w:rsidRPr="00AD6D68">
        <w:rPr>
          <w:rFonts w:ascii="Times New Roman" w:hAnsi="Times New Roman" w:cs="Times New Roman"/>
          <w:sz w:val="24"/>
          <w:szCs w:val="24"/>
          <w:u w:val="single"/>
        </w:rPr>
        <w:tab/>
      </w:r>
      <w:r w:rsidRPr="00AD6D68">
        <w:rPr>
          <w:rFonts w:ascii="Times New Roman" w:hAnsi="Times New Roman" w:cs="Times New Roman"/>
          <w:sz w:val="24"/>
          <w:szCs w:val="24"/>
          <w:u w:val="single"/>
        </w:rPr>
        <w:tab/>
      </w:r>
      <w:r w:rsidRPr="00AD6D68">
        <w:rPr>
          <w:rFonts w:ascii="Times New Roman" w:hAnsi="Times New Roman" w:cs="Times New Roman"/>
          <w:sz w:val="24"/>
          <w:szCs w:val="24"/>
          <w:u w:val="single"/>
        </w:rPr>
        <w:tab/>
      </w:r>
      <w:r w:rsidRPr="00AD6D68">
        <w:rPr>
          <w:rFonts w:ascii="Times New Roman" w:hAnsi="Times New Roman" w:cs="Times New Roman"/>
          <w:sz w:val="24"/>
          <w:szCs w:val="24"/>
          <w:u w:val="single"/>
        </w:rPr>
        <w:tab/>
      </w:r>
    </w:p>
    <w:p w:rsidR="00AD6D68" w:rsidRPr="00AD6D68" w:rsidRDefault="00AD6D68" w:rsidP="00AD6D68">
      <w:pPr>
        <w:ind w:left="284"/>
        <w:rPr>
          <w:rFonts w:ascii="Times New Roman" w:hAnsi="Times New Roman" w:cs="Times New Roman"/>
          <w:i/>
          <w:iCs/>
          <w:sz w:val="24"/>
          <w:szCs w:val="24"/>
        </w:rPr>
      </w:pPr>
      <w:r w:rsidRPr="00AD6D68">
        <w:rPr>
          <w:rFonts w:ascii="Times New Roman" w:hAnsi="Times New Roman" w:cs="Times New Roman"/>
          <w:i/>
          <w:iCs/>
          <w:sz w:val="24"/>
          <w:szCs w:val="24"/>
        </w:rPr>
        <w:t>(дата на подписване)</w:t>
      </w:r>
      <w:r w:rsidRPr="00AD6D68">
        <w:rPr>
          <w:rFonts w:ascii="Times New Roman" w:hAnsi="Times New Roman" w:cs="Times New Roman"/>
          <w:i/>
          <w:iCs/>
          <w:sz w:val="24"/>
          <w:szCs w:val="24"/>
        </w:rPr>
        <w:tab/>
      </w:r>
      <w:r w:rsidRPr="00AD6D68">
        <w:rPr>
          <w:rFonts w:ascii="Times New Roman" w:hAnsi="Times New Roman" w:cs="Times New Roman"/>
          <w:i/>
          <w:iCs/>
          <w:sz w:val="24"/>
          <w:szCs w:val="24"/>
        </w:rPr>
        <w:tab/>
      </w:r>
      <w:r w:rsidRPr="00AD6D68">
        <w:rPr>
          <w:rFonts w:ascii="Times New Roman" w:hAnsi="Times New Roman" w:cs="Times New Roman"/>
          <w:i/>
          <w:iCs/>
          <w:sz w:val="24"/>
          <w:szCs w:val="24"/>
        </w:rPr>
        <w:tab/>
      </w:r>
      <w:r w:rsidRPr="00AD6D68">
        <w:rPr>
          <w:rFonts w:ascii="Times New Roman" w:hAnsi="Times New Roman" w:cs="Times New Roman"/>
          <w:i/>
          <w:iCs/>
          <w:sz w:val="24"/>
          <w:szCs w:val="24"/>
        </w:rPr>
        <w:tab/>
      </w:r>
      <w:r w:rsidRPr="00AD6D68">
        <w:rPr>
          <w:rFonts w:ascii="Times New Roman" w:hAnsi="Times New Roman" w:cs="Times New Roman"/>
          <w:i/>
          <w:iCs/>
          <w:sz w:val="24"/>
          <w:szCs w:val="24"/>
        </w:rPr>
        <w:tab/>
      </w:r>
      <w:r w:rsidRPr="00AD6D68">
        <w:rPr>
          <w:rFonts w:ascii="Times New Roman" w:hAnsi="Times New Roman" w:cs="Times New Roman"/>
          <w:i/>
          <w:iCs/>
          <w:sz w:val="24"/>
          <w:szCs w:val="24"/>
        </w:rPr>
        <w:tab/>
      </w:r>
      <w:r w:rsidRPr="00AD6D68">
        <w:rPr>
          <w:rFonts w:ascii="Times New Roman" w:hAnsi="Times New Roman" w:cs="Times New Roman"/>
          <w:i/>
          <w:iCs/>
          <w:sz w:val="24"/>
          <w:szCs w:val="24"/>
        </w:rPr>
        <w:tab/>
        <w:t xml:space="preserve">  (подпис и печат)</w:t>
      </w:r>
    </w:p>
    <w:p w:rsidR="00AD6D68" w:rsidRPr="00AD6D68" w:rsidRDefault="00AD6D68" w:rsidP="00AD6D68">
      <w:pPr>
        <w:rPr>
          <w:rFonts w:ascii="Times New Roman" w:hAnsi="Times New Roman" w:cs="Times New Roman"/>
          <w:i/>
          <w:iCs/>
          <w:sz w:val="24"/>
          <w:szCs w:val="24"/>
        </w:rPr>
      </w:pPr>
    </w:p>
    <w:p w:rsidR="00AD6D68" w:rsidRPr="00AD6D68" w:rsidRDefault="00AD6D68" w:rsidP="00AD6D68">
      <w:pPr>
        <w:rPr>
          <w:rFonts w:ascii="Times New Roman" w:hAnsi="Times New Roman" w:cs="Times New Roman"/>
          <w:i/>
          <w:iCs/>
          <w:sz w:val="24"/>
          <w:szCs w:val="24"/>
          <w:lang w:val="ru-RU"/>
        </w:rPr>
      </w:pPr>
    </w:p>
    <w:p w:rsidR="00C5590A" w:rsidRPr="00E61BD6" w:rsidRDefault="00C5590A" w:rsidP="00C5590A">
      <w:pPr>
        <w:rPr>
          <w:i/>
          <w:iCs/>
          <w:lang w:val="ru-RU"/>
        </w:rPr>
      </w:pPr>
    </w:p>
    <w:p w:rsidR="00C5590A" w:rsidRPr="004141E2" w:rsidRDefault="00C5590A" w:rsidP="00C5590A">
      <w:pPr>
        <w:pStyle w:val="21"/>
        <w:rPr>
          <w:i/>
        </w:rPr>
      </w:pPr>
      <w:r w:rsidRPr="004141E2">
        <w:rPr>
          <w:b/>
          <w:i/>
        </w:rPr>
        <w:t>Забележка:</w:t>
      </w:r>
      <w:r w:rsidRPr="004141E2">
        <w:rPr>
          <w:i/>
        </w:rPr>
        <w:t xml:space="preserve"> Попълва се</w:t>
      </w:r>
      <w:r w:rsidRPr="004141E2">
        <w:rPr>
          <w:i/>
          <w:lang w:val="ru-RU"/>
        </w:rPr>
        <w:t xml:space="preserve"> </w:t>
      </w:r>
      <w:r w:rsidRPr="004141E2">
        <w:rPr>
          <w:i/>
        </w:rPr>
        <w:t>в съответствие с чл. 47, ал. 4 от ЗОП</w:t>
      </w:r>
    </w:p>
    <w:p w:rsidR="00AD6D68" w:rsidRPr="00AD6D68" w:rsidRDefault="00AD6D68" w:rsidP="00AD6D68">
      <w:pPr>
        <w:rPr>
          <w:rFonts w:ascii="Times New Roman" w:hAnsi="Times New Roman" w:cs="Times New Roman"/>
          <w:i/>
          <w:iCs/>
          <w:sz w:val="24"/>
          <w:szCs w:val="24"/>
          <w:lang w:val="ru-RU"/>
        </w:rPr>
      </w:pPr>
    </w:p>
    <w:p w:rsidR="00C66BDD" w:rsidRPr="00C66BDD" w:rsidRDefault="00C66BDD" w:rsidP="00C66BDD">
      <w:pPr>
        <w:ind w:left="2880" w:firstLine="720"/>
        <w:jc w:val="right"/>
        <w:rPr>
          <w:rFonts w:ascii="Times New Roman" w:hAnsi="Times New Roman" w:cs="Times New Roman"/>
          <w:sz w:val="24"/>
          <w:szCs w:val="24"/>
        </w:rPr>
      </w:pPr>
      <w:r w:rsidRPr="00C66BDD">
        <w:rPr>
          <w:rFonts w:ascii="Times New Roman" w:hAnsi="Times New Roman" w:cs="Times New Roman"/>
          <w:sz w:val="24"/>
          <w:szCs w:val="24"/>
        </w:rPr>
        <w:lastRenderedPageBreak/>
        <w:t>Приложение № 6</w:t>
      </w:r>
    </w:p>
    <w:p w:rsidR="00C66BDD" w:rsidRDefault="00C66BDD" w:rsidP="00C04170">
      <w:pPr>
        <w:spacing w:after="0" w:line="264" w:lineRule="auto"/>
        <w:ind w:left="5041"/>
        <w:jc w:val="both"/>
        <w:rPr>
          <w:rFonts w:ascii="Times New Roman" w:hAnsi="Times New Roman"/>
          <w:b/>
          <w:szCs w:val="24"/>
        </w:rPr>
      </w:pPr>
      <w:r w:rsidRPr="008A3FD1">
        <w:rPr>
          <w:rFonts w:ascii="Times New Roman" w:hAnsi="Times New Roman"/>
          <w:b/>
          <w:szCs w:val="24"/>
        </w:rPr>
        <w:t>ДО</w:t>
      </w:r>
      <w:r w:rsidR="00C04170">
        <w:rPr>
          <w:rFonts w:ascii="Times New Roman" w:hAnsi="Times New Roman"/>
          <w:b/>
          <w:szCs w:val="24"/>
        </w:rPr>
        <w:t xml:space="preserve"> КМЕТА НА ОБЩИНА САДОВО</w:t>
      </w:r>
    </w:p>
    <w:p w:rsidR="00C04170" w:rsidRDefault="00C04170" w:rsidP="00C04170">
      <w:pPr>
        <w:spacing w:after="0" w:line="264" w:lineRule="auto"/>
        <w:ind w:left="5041"/>
        <w:jc w:val="both"/>
        <w:rPr>
          <w:rFonts w:ascii="Times New Roman" w:hAnsi="Times New Roman"/>
          <w:b/>
          <w:szCs w:val="24"/>
        </w:rPr>
      </w:pPr>
      <w:r>
        <w:rPr>
          <w:rFonts w:ascii="Times New Roman" w:hAnsi="Times New Roman"/>
          <w:b/>
          <w:szCs w:val="24"/>
        </w:rPr>
        <w:t>ОБЛАСТ ПЛОВДИВ</w:t>
      </w:r>
    </w:p>
    <w:p w:rsidR="00C66BDD" w:rsidRDefault="00C66BDD" w:rsidP="00C04170">
      <w:pPr>
        <w:spacing w:after="0"/>
        <w:jc w:val="both"/>
        <w:rPr>
          <w:b/>
          <w:szCs w:val="24"/>
        </w:rPr>
      </w:pPr>
    </w:p>
    <w:p w:rsidR="00C66BDD" w:rsidRPr="008B734B" w:rsidRDefault="00C66BDD" w:rsidP="00C66BDD">
      <w:pPr>
        <w:jc w:val="both"/>
        <w:rPr>
          <w:rFonts w:ascii="Times New Roman" w:hAnsi="Times New Roman"/>
        </w:rPr>
      </w:pPr>
    </w:p>
    <w:p w:rsidR="00C66BDD" w:rsidRPr="007A2168" w:rsidRDefault="00C66BDD" w:rsidP="00C04170">
      <w:pPr>
        <w:pStyle w:val="a9"/>
      </w:pPr>
      <w:r w:rsidRPr="007A2168">
        <w:t xml:space="preserve">БАНКОВА ГАРАНЦИЯ </w:t>
      </w:r>
    </w:p>
    <w:p w:rsidR="00C66BDD" w:rsidRPr="008B734B" w:rsidRDefault="00C66BDD" w:rsidP="00C04170">
      <w:pPr>
        <w:pStyle w:val="a9"/>
        <w:rPr>
          <w:sz w:val="24"/>
        </w:rPr>
      </w:pPr>
      <w:r w:rsidRPr="008B734B">
        <w:rPr>
          <w:sz w:val="24"/>
        </w:rPr>
        <w:t>ЗА УЧАСТИЕ В ПРОЦЕДУРА ЗА ВЪЗЛАГАНЕ НА ОБЩЕСТВЕНА ПОРЪЧКА</w:t>
      </w:r>
    </w:p>
    <w:p w:rsidR="00C66BDD" w:rsidRPr="008B734B" w:rsidRDefault="00C66BDD" w:rsidP="00C66BDD">
      <w:pPr>
        <w:jc w:val="both"/>
        <w:rPr>
          <w:rFonts w:ascii="Times New Roman" w:hAnsi="Times New Roman"/>
        </w:rPr>
      </w:pPr>
    </w:p>
    <w:p w:rsidR="00C66BDD" w:rsidRPr="00D47D5C" w:rsidRDefault="00C66BDD" w:rsidP="00D47D5C">
      <w:pPr>
        <w:spacing w:after="0" w:line="240" w:lineRule="auto"/>
        <w:ind w:firstLine="720"/>
        <w:jc w:val="both"/>
        <w:rPr>
          <w:rFonts w:ascii="Times New Roman" w:hAnsi="Times New Roman"/>
          <w:b/>
          <w:caps/>
          <w:sz w:val="24"/>
          <w:szCs w:val="24"/>
        </w:rPr>
      </w:pPr>
      <w:r w:rsidRPr="00D47D5C">
        <w:rPr>
          <w:rFonts w:ascii="Times New Roman" w:hAnsi="Times New Roman"/>
          <w:sz w:val="24"/>
          <w:szCs w:val="24"/>
          <w:lang w:val="ru-RU"/>
        </w:rPr>
        <w:t>Ние,………………………………………………………………./банка/ със седалище ……………………………………………….. /адрес/ сме информирани, че нашият клиент  ……………………………………………………………………………...</w:t>
      </w:r>
      <w:r w:rsidRPr="00D47D5C">
        <w:rPr>
          <w:rFonts w:ascii="Times New Roman" w:hAnsi="Times New Roman"/>
          <w:sz w:val="24"/>
          <w:szCs w:val="24"/>
        </w:rPr>
        <w:t xml:space="preserve">/наименование на участника/, ще участва със свое предложение в обявената от Вас открита процедура с предмет: </w:t>
      </w:r>
      <w:r w:rsidR="00D47D5C" w:rsidRPr="00D47D5C">
        <w:rPr>
          <w:rFonts w:ascii="Times New Roman" w:hAnsi="Times New Roman" w:cs="Times New Roman"/>
          <w:b/>
          <w:bCs/>
          <w:sz w:val="24"/>
          <w:szCs w:val="24"/>
        </w:rPr>
        <w:t>„Реконструкция и рехабилитация на пътни настилки на територията на община Садово”</w:t>
      </w:r>
      <w:r w:rsidRPr="00D47D5C">
        <w:rPr>
          <w:rFonts w:ascii="Times New Roman" w:hAnsi="Times New Roman"/>
          <w:b/>
          <w:sz w:val="24"/>
          <w:szCs w:val="24"/>
        </w:rPr>
        <w:t xml:space="preserve"> </w:t>
      </w:r>
      <w:r w:rsidRPr="00D47D5C">
        <w:rPr>
          <w:rFonts w:ascii="Times New Roman" w:hAnsi="Times New Roman"/>
          <w:sz w:val="24"/>
          <w:szCs w:val="24"/>
        </w:rPr>
        <w:t>и в съответствие с изготвените от Вас условия е необходимо издаване на банкова гаранция, обезпечаваща изпълнението на задълженията на фирмата, произтичащи от участието й в процедурата.</w:t>
      </w:r>
    </w:p>
    <w:p w:rsidR="00C66BDD" w:rsidRPr="00D47D5C" w:rsidRDefault="00C66BDD" w:rsidP="00D47D5C">
      <w:pPr>
        <w:spacing w:after="0" w:line="240" w:lineRule="auto"/>
        <w:jc w:val="both"/>
        <w:rPr>
          <w:rFonts w:ascii="Times New Roman" w:hAnsi="Times New Roman"/>
          <w:sz w:val="24"/>
          <w:szCs w:val="24"/>
        </w:rPr>
      </w:pPr>
      <w:r w:rsidRPr="00D47D5C">
        <w:rPr>
          <w:rFonts w:ascii="Times New Roman" w:hAnsi="Times New Roman"/>
          <w:sz w:val="24"/>
          <w:szCs w:val="24"/>
        </w:rPr>
        <w:tab/>
        <w:t xml:space="preserve">Във връзка с гореизложеното ние, ……………………………………… /банка/ се задължаваме безусловно и неотменяемо да Ви изплатим, независимо от възраженията на нашия клиент, сумата от </w:t>
      </w:r>
      <w:r w:rsidRPr="00D47D5C">
        <w:rPr>
          <w:rFonts w:ascii="Times New Roman" w:hAnsi="Times New Roman"/>
          <w:b/>
          <w:sz w:val="24"/>
          <w:szCs w:val="24"/>
        </w:rPr>
        <w:t>.......... лв. (</w:t>
      </w:r>
      <w:r w:rsidRPr="00D47D5C">
        <w:rPr>
          <w:rFonts w:ascii="Times New Roman" w:hAnsi="Times New Roman"/>
          <w:i/>
          <w:sz w:val="24"/>
          <w:szCs w:val="24"/>
        </w:rPr>
        <w:t>словом..........</w:t>
      </w:r>
      <w:r w:rsidRPr="00D47D5C">
        <w:rPr>
          <w:rFonts w:ascii="Times New Roman" w:hAnsi="Times New Roman"/>
          <w:b/>
          <w:sz w:val="24"/>
          <w:szCs w:val="24"/>
        </w:rPr>
        <w:t xml:space="preserve"> лева)</w:t>
      </w:r>
      <w:r w:rsidRPr="00D47D5C">
        <w:rPr>
          <w:rFonts w:ascii="Times New Roman" w:hAnsi="Times New Roman"/>
          <w:sz w:val="24"/>
          <w:szCs w:val="24"/>
        </w:rPr>
        <w:t>, в срок до 3 (три) работни дни след получаване на Вашето надлежно подписано и подпечатано искане за изплащане, деклариращо, че участникът …………………………………………</w:t>
      </w:r>
      <w:r w:rsidR="00D47D5C">
        <w:rPr>
          <w:rFonts w:ascii="Times New Roman" w:hAnsi="Times New Roman"/>
          <w:sz w:val="24"/>
          <w:szCs w:val="24"/>
        </w:rPr>
        <w:t>………………………………………….</w:t>
      </w:r>
      <w:r w:rsidRPr="00D47D5C">
        <w:rPr>
          <w:rFonts w:ascii="Times New Roman" w:hAnsi="Times New Roman"/>
          <w:sz w:val="24"/>
          <w:szCs w:val="24"/>
        </w:rPr>
        <w:t>…………..:</w:t>
      </w:r>
    </w:p>
    <w:p w:rsidR="00C66BDD" w:rsidRPr="00D47D5C" w:rsidRDefault="00C66BDD" w:rsidP="00D47D5C">
      <w:pPr>
        <w:spacing w:after="0" w:line="240" w:lineRule="auto"/>
        <w:jc w:val="both"/>
        <w:rPr>
          <w:rFonts w:ascii="Times New Roman" w:hAnsi="Times New Roman"/>
          <w:sz w:val="24"/>
          <w:szCs w:val="24"/>
        </w:rPr>
      </w:pPr>
    </w:p>
    <w:p w:rsidR="00C66BDD" w:rsidRPr="00D47D5C" w:rsidRDefault="00C66BDD" w:rsidP="00660257">
      <w:pPr>
        <w:numPr>
          <w:ilvl w:val="0"/>
          <w:numId w:val="21"/>
        </w:numPr>
        <w:spacing w:after="0" w:line="240" w:lineRule="auto"/>
        <w:ind w:hanging="294"/>
        <w:jc w:val="both"/>
        <w:rPr>
          <w:rFonts w:ascii="Times New Roman" w:hAnsi="Times New Roman"/>
          <w:sz w:val="24"/>
          <w:szCs w:val="24"/>
        </w:rPr>
      </w:pPr>
      <w:r w:rsidRPr="00D47D5C">
        <w:rPr>
          <w:rFonts w:ascii="Times New Roman" w:hAnsi="Times New Roman"/>
          <w:sz w:val="24"/>
          <w:szCs w:val="24"/>
        </w:rPr>
        <w:t>е оттеглил предложението си след изтичане на срока за подаване на предложенията, или</w:t>
      </w:r>
    </w:p>
    <w:p w:rsidR="00C66BDD" w:rsidRPr="00D47D5C" w:rsidRDefault="00C66BDD" w:rsidP="00660257">
      <w:pPr>
        <w:numPr>
          <w:ilvl w:val="0"/>
          <w:numId w:val="21"/>
        </w:numPr>
        <w:spacing w:after="0" w:line="240" w:lineRule="auto"/>
        <w:ind w:hanging="294"/>
        <w:jc w:val="both"/>
        <w:rPr>
          <w:rFonts w:ascii="Times New Roman" w:hAnsi="Times New Roman"/>
          <w:sz w:val="24"/>
          <w:szCs w:val="24"/>
        </w:rPr>
      </w:pPr>
      <w:r w:rsidRPr="00D47D5C">
        <w:rPr>
          <w:rFonts w:ascii="Times New Roman" w:hAnsi="Times New Roman"/>
          <w:sz w:val="24"/>
          <w:szCs w:val="24"/>
        </w:rPr>
        <w:t>е определен за изпълнител, но не е изпълнил задължението си да сключи договор за изпълнение на поръчката</w:t>
      </w:r>
      <w:r w:rsidRPr="00D47D5C">
        <w:rPr>
          <w:rFonts w:ascii="Times New Roman" w:hAnsi="Times New Roman"/>
          <w:sz w:val="24"/>
          <w:szCs w:val="24"/>
          <w:lang w:val="ru-RU"/>
        </w:rPr>
        <w:t>.</w:t>
      </w:r>
    </w:p>
    <w:p w:rsidR="00C66BDD" w:rsidRPr="00D47D5C" w:rsidRDefault="00C66BDD" w:rsidP="00D47D5C">
      <w:pPr>
        <w:spacing w:after="0" w:line="240" w:lineRule="auto"/>
        <w:jc w:val="both"/>
        <w:rPr>
          <w:rFonts w:ascii="Times New Roman" w:hAnsi="Times New Roman"/>
          <w:sz w:val="24"/>
          <w:szCs w:val="24"/>
        </w:rPr>
      </w:pPr>
    </w:p>
    <w:p w:rsidR="00C66BDD" w:rsidRPr="00D47D5C" w:rsidRDefault="00C66BDD" w:rsidP="00D47D5C">
      <w:pPr>
        <w:spacing w:after="0" w:line="240" w:lineRule="auto"/>
        <w:ind w:firstLine="720"/>
        <w:jc w:val="both"/>
        <w:rPr>
          <w:rFonts w:ascii="Times New Roman" w:hAnsi="Times New Roman"/>
          <w:sz w:val="24"/>
          <w:szCs w:val="24"/>
        </w:rPr>
      </w:pPr>
      <w:r w:rsidRPr="00D47D5C">
        <w:rPr>
          <w:rFonts w:ascii="Times New Roman" w:hAnsi="Times New Roman"/>
          <w:sz w:val="24"/>
          <w:szCs w:val="24"/>
        </w:rPr>
        <w:t>Вашето писмено искане за плащане трябва да ни бъде представено чрез посредничеството на централата на обслужващата Ви банка, потвърждаваща, че положените от Вас подписи са автентични и Ви задължават съгласно закона.</w:t>
      </w:r>
    </w:p>
    <w:p w:rsidR="00C66BDD" w:rsidRPr="00D47D5C" w:rsidRDefault="00C66BDD" w:rsidP="00D47D5C">
      <w:pPr>
        <w:spacing w:after="0" w:line="240" w:lineRule="auto"/>
        <w:ind w:firstLine="720"/>
        <w:jc w:val="both"/>
        <w:rPr>
          <w:rFonts w:ascii="Times New Roman" w:hAnsi="Times New Roman"/>
          <w:sz w:val="24"/>
          <w:szCs w:val="24"/>
        </w:rPr>
      </w:pPr>
      <w:r w:rsidRPr="00D47D5C">
        <w:rPr>
          <w:rFonts w:ascii="Times New Roman" w:hAnsi="Times New Roman"/>
          <w:sz w:val="24"/>
          <w:szCs w:val="24"/>
        </w:rPr>
        <w:t xml:space="preserve">Настоящата гаранция влиза в сила от ……… часа на………………… </w:t>
      </w:r>
      <w:r w:rsidRPr="00D47D5C">
        <w:rPr>
          <w:rFonts w:ascii="Times New Roman" w:hAnsi="Times New Roman"/>
          <w:i/>
          <w:sz w:val="24"/>
          <w:szCs w:val="24"/>
        </w:rPr>
        <w:t>/посочва се датата и часа на крайния срок за представяне на предложенията/</w:t>
      </w:r>
      <w:r w:rsidRPr="00D47D5C">
        <w:rPr>
          <w:rFonts w:ascii="Times New Roman" w:hAnsi="Times New Roman"/>
          <w:sz w:val="24"/>
          <w:szCs w:val="24"/>
        </w:rPr>
        <w:t xml:space="preserve"> и изтича изцяло и автоматично в случай, че до …………… часа на ……………………. </w:t>
      </w:r>
      <w:r w:rsidRPr="00D47D5C">
        <w:rPr>
          <w:rFonts w:ascii="Times New Roman" w:hAnsi="Times New Roman"/>
          <w:i/>
          <w:sz w:val="24"/>
          <w:szCs w:val="24"/>
        </w:rPr>
        <w:t>/дата/</w:t>
      </w:r>
      <w:r w:rsidRPr="00D47D5C">
        <w:rPr>
          <w:rFonts w:ascii="Times New Roman" w:hAnsi="Times New Roman"/>
          <w:sz w:val="24"/>
          <w:szCs w:val="24"/>
        </w:rPr>
        <w:t xml:space="preserve"> /</w:t>
      </w:r>
      <w:r w:rsidRPr="00D47D5C">
        <w:rPr>
          <w:rFonts w:ascii="Times New Roman" w:hAnsi="Times New Roman"/>
          <w:i/>
          <w:sz w:val="24"/>
          <w:szCs w:val="24"/>
          <w:lang w:val="ru-RU"/>
        </w:rPr>
        <w:t>посочва се дата и час съобразени с валидността на офертата на Участника</w:t>
      </w:r>
      <w:r w:rsidRPr="00D47D5C">
        <w:rPr>
          <w:rFonts w:ascii="Times New Roman" w:hAnsi="Times New Roman"/>
          <w:sz w:val="24"/>
          <w:szCs w:val="24"/>
        </w:rPr>
        <w:t xml:space="preserve">/ искането Ви, предявено при горепосочените условия, не е постъпило в …………………………….. </w:t>
      </w:r>
      <w:r w:rsidRPr="00D47D5C">
        <w:rPr>
          <w:rFonts w:ascii="Times New Roman" w:hAnsi="Times New Roman"/>
          <w:i/>
          <w:sz w:val="24"/>
          <w:szCs w:val="24"/>
        </w:rPr>
        <w:t>/банка/.</w:t>
      </w:r>
      <w:r w:rsidRPr="00D47D5C">
        <w:rPr>
          <w:rFonts w:ascii="Times New Roman" w:hAnsi="Times New Roman"/>
          <w:sz w:val="24"/>
          <w:szCs w:val="24"/>
        </w:rPr>
        <w:t xml:space="preserve"> </w:t>
      </w:r>
    </w:p>
    <w:p w:rsidR="00C66BDD" w:rsidRPr="00D47D5C" w:rsidRDefault="00C66BDD" w:rsidP="00D47D5C">
      <w:pPr>
        <w:spacing w:after="0" w:line="240" w:lineRule="auto"/>
        <w:ind w:firstLine="720"/>
        <w:jc w:val="both"/>
        <w:rPr>
          <w:rFonts w:ascii="Times New Roman" w:hAnsi="Times New Roman"/>
          <w:sz w:val="24"/>
          <w:szCs w:val="24"/>
        </w:rPr>
      </w:pPr>
      <w:r w:rsidRPr="00D47D5C">
        <w:rPr>
          <w:rFonts w:ascii="Times New Roman" w:hAnsi="Times New Roman"/>
          <w:sz w:val="24"/>
          <w:szCs w:val="24"/>
        </w:rPr>
        <w:t>След тази дата ангажиментът ни се обезсилва, независимо дали оригиналът на банковата гаранция ни е върнат или не.</w:t>
      </w:r>
    </w:p>
    <w:p w:rsidR="00C66BDD" w:rsidRPr="00D47D5C" w:rsidRDefault="00C66BDD" w:rsidP="00D47D5C">
      <w:pPr>
        <w:spacing w:after="0" w:line="240" w:lineRule="auto"/>
        <w:jc w:val="both"/>
        <w:rPr>
          <w:rFonts w:ascii="Times New Roman" w:hAnsi="Times New Roman"/>
          <w:sz w:val="24"/>
          <w:szCs w:val="24"/>
        </w:rPr>
      </w:pPr>
      <w:r w:rsidRPr="00D47D5C">
        <w:rPr>
          <w:rFonts w:ascii="Times New Roman" w:hAnsi="Times New Roman"/>
          <w:sz w:val="24"/>
          <w:szCs w:val="24"/>
        </w:rPr>
        <w:t>Банковата гаранция може да бъде освободена преди изтичане на валидността й само след връщане на оригинала на същата в ………………………………..……… /банка/.</w:t>
      </w:r>
    </w:p>
    <w:p w:rsidR="00C66BDD" w:rsidRPr="00D47D5C" w:rsidRDefault="00C66BDD" w:rsidP="00D47D5C">
      <w:pPr>
        <w:spacing w:after="0" w:line="240" w:lineRule="auto"/>
        <w:jc w:val="both"/>
        <w:rPr>
          <w:rFonts w:ascii="Times New Roman" w:hAnsi="Times New Roman"/>
          <w:sz w:val="24"/>
          <w:szCs w:val="24"/>
        </w:rPr>
      </w:pPr>
    </w:p>
    <w:p w:rsidR="00C66BDD" w:rsidRPr="00D47D5C" w:rsidRDefault="00C66BDD" w:rsidP="00D47D5C">
      <w:pPr>
        <w:spacing w:after="0" w:line="240" w:lineRule="auto"/>
        <w:jc w:val="both"/>
        <w:rPr>
          <w:rFonts w:ascii="Times New Roman" w:hAnsi="Times New Roman"/>
          <w:sz w:val="24"/>
          <w:szCs w:val="24"/>
        </w:rPr>
      </w:pPr>
    </w:p>
    <w:p w:rsidR="00C66BDD" w:rsidRPr="00D47D5C" w:rsidRDefault="00C66BDD" w:rsidP="00D47D5C">
      <w:pPr>
        <w:spacing w:after="0" w:line="240" w:lineRule="auto"/>
        <w:jc w:val="both"/>
        <w:rPr>
          <w:rFonts w:ascii="Times New Roman" w:hAnsi="Times New Roman"/>
          <w:b/>
          <w:sz w:val="24"/>
          <w:szCs w:val="24"/>
        </w:rPr>
      </w:pPr>
      <w:r w:rsidRPr="00D47D5C">
        <w:rPr>
          <w:rFonts w:ascii="Times New Roman" w:hAnsi="Times New Roman"/>
          <w:b/>
          <w:sz w:val="24"/>
          <w:szCs w:val="24"/>
        </w:rPr>
        <w:t>Подпис и печат,</w:t>
      </w:r>
    </w:p>
    <w:p w:rsidR="00C66BDD" w:rsidRPr="00D47D5C" w:rsidRDefault="00C66BDD" w:rsidP="00D47D5C">
      <w:pPr>
        <w:spacing w:after="0" w:line="240" w:lineRule="auto"/>
        <w:jc w:val="both"/>
        <w:rPr>
          <w:rFonts w:ascii="Times New Roman" w:hAnsi="Times New Roman"/>
          <w:b/>
          <w:sz w:val="24"/>
          <w:szCs w:val="24"/>
        </w:rPr>
      </w:pPr>
      <w:r w:rsidRPr="00D47D5C">
        <w:rPr>
          <w:rFonts w:ascii="Times New Roman" w:hAnsi="Times New Roman"/>
          <w:b/>
          <w:sz w:val="24"/>
          <w:szCs w:val="24"/>
        </w:rPr>
        <w:tab/>
        <w:t xml:space="preserve"> (БАНКА) </w:t>
      </w:r>
    </w:p>
    <w:p w:rsidR="00AD6D68" w:rsidRDefault="00AD6D68" w:rsidP="00D47D5C">
      <w:pPr>
        <w:spacing w:after="0"/>
        <w:rPr>
          <w:i/>
          <w:iCs/>
          <w:sz w:val="21"/>
          <w:szCs w:val="21"/>
          <w:lang w:val="ru-RU"/>
        </w:rPr>
      </w:pPr>
    </w:p>
    <w:p w:rsidR="00AD6D68" w:rsidRDefault="00AD6D68" w:rsidP="00AD6D68">
      <w:pPr>
        <w:rPr>
          <w:i/>
          <w:iCs/>
          <w:sz w:val="21"/>
          <w:szCs w:val="21"/>
          <w:lang w:val="ru-RU"/>
        </w:rPr>
      </w:pPr>
    </w:p>
    <w:p w:rsidR="00C5590A" w:rsidRPr="00C5590A" w:rsidRDefault="00C5590A" w:rsidP="00C5590A">
      <w:pPr>
        <w:ind w:left="5670" w:right="-284"/>
        <w:jc w:val="right"/>
        <w:rPr>
          <w:rFonts w:ascii="Times New Roman" w:hAnsi="Times New Roman" w:cs="Times New Roman"/>
          <w:sz w:val="24"/>
          <w:szCs w:val="24"/>
        </w:rPr>
      </w:pPr>
      <w:r w:rsidRPr="00C5590A">
        <w:rPr>
          <w:rFonts w:ascii="Times New Roman" w:hAnsi="Times New Roman" w:cs="Times New Roman"/>
          <w:sz w:val="24"/>
          <w:szCs w:val="24"/>
        </w:rPr>
        <w:lastRenderedPageBreak/>
        <w:t>Приложение № 7</w:t>
      </w:r>
    </w:p>
    <w:p w:rsidR="00C5590A" w:rsidRPr="00A75547" w:rsidRDefault="00A75547" w:rsidP="00A755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75547">
        <w:rPr>
          <w:rFonts w:ascii="Times New Roman" w:hAnsi="Times New Roman" w:cs="Times New Roman"/>
          <w:sz w:val="24"/>
          <w:szCs w:val="24"/>
        </w:rPr>
        <w:t>ДО КМЕТА НА ОБЩИНА САДОВО</w:t>
      </w:r>
    </w:p>
    <w:p w:rsidR="00A75547" w:rsidRPr="00A75547" w:rsidRDefault="00A75547" w:rsidP="00A75547">
      <w:pPr>
        <w:spacing w:after="0" w:line="240" w:lineRule="auto"/>
        <w:jc w:val="both"/>
        <w:rPr>
          <w:rFonts w:ascii="Times New Roman" w:hAnsi="Times New Roman" w:cs="Times New Roman"/>
          <w:sz w:val="24"/>
          <w:szCs w:val="24"/>
        </w:rPr>
      </w:pPr>
      <w:r w:rsidRPr="00A75547">
        <w:rPr>
          <w:rFonts w:ascii="Times New Roman" w:hAnsi="Times New Roman" w:cs="Times New Roman"/>
          <w:sz w:val="24"/>
          <w:szCs w:val="24"/>
        </w:rPr>
        <w:t xml:space="preserve">                                                                                      ОБЛАСТ ПЛОВДИВ</w:t>
      </w:r>
    </w:p>
    <w:p w:rsidR="00C5590A" w:rsidRPr="00A75547" w:rsidRDefault="00C5590A" w:rsidP="00A75547">
      <w:pPr>
        <w:spacing w:after="0" w:line="240" w:lineRule="auto"/>
        <w:jc w:val="both"/>
        <w:rPr>
          <w:rFonts w:ascii="Times New Roman" w:hAnsi="Times New Roman" w:cs="Times New Roman"/>
          <w:sz w:val="24"/>
          <w:szCs w:val="24"/>
        </w:rPr>
      </w:pPr>
    </w:p>
    <w:p w:rsidR="00C5590A" w:rsidRPr="00A75547" w:rsidRDefault="00C5590A" w:rsidP="00A75547">
      <w:pPr>
        <w:spacing w:line="240" w:lineRule="auto"/>
        <w:jc w:val="both"/>
        <w:rPr>
          <w:rFonts w:ascii="Times New Roman" w:hAnsi="Times New Roman" w:cs="Times New Roman"/>
          <w:sz w:val="24"/>
          <w:szCs w:val="24"/>
          <w:lang w:val="en-US"/>
        </w:rPr>
      </w:pPr>
    </w:p>
    <w:p w:rsidR="00C5590A" w:rsidRPr="00A75547" w:rsidRDefault="00C5590A" w:rsidP="00A75547">
      <w:pPr>
        <w:pStyle w:val="a9"/>
        <w:rPr>
          <w:sz w:val="24"/>
          <w:szCs w:val="24"/>
        </w:rPr>
      </w:pPr>
      <w:r w:rsidRPr="00A75547">
        <w:rPr>
          <w:sz w:val="24"/>
          <w:szCs w:val="24"/>
        </w:rPr>
        <w:t xml:space="preserve">БАНКОВА ГАРАНЦИЯ </w:t>
      </w:r>
    </w:p>
    <w:p w:rsidR="00C5590A" w:rsidRPr="00A75547" w:rsidRDefault="00C5590A" w:rsidP="00A75547">
      <w:pPr>
        <w:pStyle w:val="a9"/>
        <w:rPr>
          <w:sz w:val="24"/>
          <w:szCs w:val="24"/>
          <w:lang w:val="en-US"/>
        </w:rPr>
      </w:pPr>
      <w:r w:rsidRPr="00A75547">
        <w:rPr>
          <w:sz w:val="24"/>
          <w:szCs w:val="24"/>
        </w:rPr>
        <w:t xml:space="preserve">за изпълнение на договор за обществена поръчка </w:t>
      </w:r>
    </w:p>
    <w:p w:rsidR="00C5590A" w:rsidRPr="00A75547" w:rsidRDefault="00C5590A" w:rsidP="00A75547">
      <w:pPr>
        <w:pStyle w:val="a9"/>
        <w:rPr>
          <w:sz w:val="24"/>
          <w:szCs w:val="24"/>
        </w:rPr>
      </w:pPr>
    </w:p>
    <w:p w:rsidR="00C5590A" w:rsidRPr="00A75547" w:rsidRDefault="00C5590A" w:rsidP="00A75547">
      <w:pPr>
        <w:pStyle w:val="a9"/>
        <w:rPr>
          <w:sz w:val="24"/>
          <w:szCs w:val="24"/>
        </w:rPr>
      </w:pPr>
    </w:p>
    <w:p w:rsidR="00C5590A" w:rsidRPr="00A75547" w:rsidRDefault="00C5590A" w:rsidP="00A75547">
      <w:pPr>
        <w:spacing w:line="240" w:lineRule="auto"/>
        <w:jc w:val="both"/>
        <w:rPr>
          <w:rFonts w:ascii="Times New Roman" w:hAnsi="Times New Roman" w:cs="Times New Roman"/>
          <w:sz w:val="24"/>
          <w:szCs w:val="24"/>
        </w:rPr>
      </w:pPr>
      <w:r w:rsidRPr="00A75547">
        <w:rPr>
          <w:rFonts w:ascii="Times New Roman" w:hAnsi="Times New Roman" w:cs="Times New Roman"/>
          <w:sz w:val="24"/>
          <w:szCs w:val="24"/>
        </w:rPr>
        <w:t xml:space="preserve">Ние, ………………………..................................... /банка/ със седалище ……………………….. /адрес/ сме уведомени, че на ……………………. /дата/ между Вас, ………………………............. /Възложител/, като Възложител и фирма ………………………, със седалище ……………………………………………………. /адрес на управление/, БУЛСТАТ ……………………, като Изпълнител, предстои да бъде сключен договор за </w:t>
      </w:r>
      <w:r w:rsidR="00A75547" w:rsidRPr="00CA2014">
        <w:rPr>
          <w:rFonts w:ascii="Times New Roman" w:hAnsi="Times New Roman" w:cs="Times New Roman"/>
          <w:b/>
          <w:bCs/>
          <w:sz w:val="24"/>
          <w:szCs w:val="24"/>
        </w:rPr>
        <w:t>„Реконструкция и рехабилитация на пътни настилки на територията на община Садово”</w:t>
      </w:r>
      <w:r w:rsidRPr="00A75547">
        <w:rPr>
          <w:rFonts w:ascii="Times New Roman" w:hAnsi="Times New Roman" w:cs="Times New Roman"/>
          <w:b/>
          <w:sz w:val="24"/>
          <w:szCs w:val="24"/>
        </w:rPr>
        <w:t xml:space="preserve"> </w:t>
      </w:r>
      <w:r w:rsidRPr="00A75547">
        <w:rPr>
          <w:rFonts w:ascii="Times New Roman" w:hAnsi="Times New Roman" w:cs="Times New Roman"/>
          <w:sz w:val="24"/>
          <w:szCs w:val="24"/>
        </w:rPr>
        <w:t>на обща стойност ……………………….. (</w:t>
      </w:r>
      <w:r w:rsidRPr="00A75547">
        <w:rPr>
          <w:rFonts w:ascii="Times New Roman" w:hAnsi="Times New Roman" w:cs="Times New Roman"/>
          <w:i/>
          <w:sz w:val="24"/>
          <w:szCs w:val="24"/>
        </w:rPr>
        <w:t>цифром</w:t>
      </w:r>
      <w:r w:rsidRPr="00A75547">
        <w:rPr>
          <w:rFonts w:ascii="Times New Roman" w:hAnsi="Times New Roman" w:cs="Times New Roman"/>
          <w:sz w:val="24"/>
          <w:szCs w:val="24"/>
        </w:rPr>
        <w:t>) ......................................... (</w:t>
      </w:r>
      <w:r w:rsidRPr="00A75547">
        <w:rPr>
          <w:rFonts w:ascii="Times New Roman" w:hAnsi="Times New Roman" w:cs="Times New Roman"/>
          <w:i/>
          <w:sz w:val="24"/>
          <w:szCs w:val="24"/>
        </w:rPr>
        <w:t>словом</w:t>
      </w:r>
      <w:r w:rsidRPr="00A75547">
        <w:rPr>
          <w:rFonts w:ascii="Times New Roman" w:hAnsi="Times New Roman" w:cs="Times New Roman"/>
          <w:sz w:val="24"/>
          <w:szCs w:val="24"/>
        </w:rPr>
        <w:t>) без ДДС.</w:t>
      </w:r>
    </w:p>
    <w:p w:rsidR="00C5590A" w:rsidRPr="00A75547" w:rsidRDefault="00C5590A" w:rsidP="00A75547">
      <w:pPr>
        <w:spacing w:line="240" w:lineRule="auto"/>
        <w:jc w:val="both"/>
        <w:rPr>
          <w:rFonts w:ascii="Times New Roman" w:hAnsi="Times New Roman" w:cs="Times New Roman"/>
          <w:sz w:val="24"/>
          <w:szCs w:val="24"/>
        </w:rPr>
      </w:pPr>
      <w:r w:rsidRPr="00A75547">
        <w:rPr>
          <w:rFonts w:ascii="Times New Roman" w:hAnsi="Times New Roman" w:cs="Times New Roman"/>
          <w:sz w:val="24"/>
          <w:szCs w:val="24"/>
        </w:rPr>
        <w:t>В съответствие с условията по договора Изпълнителят следва да представи във Ваша полза банкова гаранция за изпълнение на същия за сумата ……………. (</w:t>
      </w:r>
      <w:r w:rsidRPr="00A75547">
        <w:rPr>
          <w:rFonts w:ascii="Times New Roman" w:hAnsi="Times New Roman" w:cs="Times New Roman"/>
          <w:i/>
          <w:sz w:val="24"/>
          <w:szCs w:val="24"/>
        </w:rPr>
        <w:t>цифром)</w:t>
      </w:r>
      <w:r w:rsidRPr="00A75547">
        <w:rPr>
          <w:rFonts w:ascii="Times New Roman" w:hAnsi="Times New Roman" w:cs="Times New Roman"/>
          <w:sz w:val="24"/>
          <w:szCs w:val="24"/>
        </w:rPr>
        <w:t>, …………………………………(</w:t>
      </w:r>
      <w:r w:rsidRPr="00A75547">
        <w:rPr>
          <w:rFonts w:ascii="Times New Roman" w:hAnsi="Times New Roman" w:cs="Times New Roman"/>
          <w:i/>
          <w:sz w:val="24"/>
          <w:szCs w:val="24"/>
        </w:rPr>
        <w:t>словом)</w:t>
      </w:r>
      <w:r w:rsidRPr="00A75547">
        <w:rPr>
          <w:rFonts w:ascii="Times New Roman" w:hAnsi="Times New Roman" w:cs="Times New Roman"/>
          <w:sz w:val="24"/>
          <w:szCs w:val="24"/>
        </w:rPr>
        <w:t xml:space="preserve">, представляваща </w:t>
      </w:r>
      <w:r w:rsidR="00A75547">
        <w:rPr>
          <w:rFonts w:ascii="Times New Roman" w:hAnsi="Times New Roman" w:cs="Times New Roman"/>
          <w:b/>
          <w:sz w:val="24"/>
          <w:szCs w:val="24"/>
        </w:rPr>
        <w:t>3</w:t>
      </w:r>
      <w:r w:rsidRPr="00A75547">
        <w:rPr>
          <w:rFonts w:ascii="Times New Roman" w:hAnsi="Times New Roman" w:cs="Times New Roman"/>
          <w:b/>
          <w:sz w:val="24"/>
          <w:szCs w:val="24"/>
        </w:rPr>
        <w:t xml:space="preserve"> % от стойността на договора</w:t>
      </w:r>
      <w:r w:rsidRPr="00A75547">
        <w:rPr>
          <w:rFonts w:ascii="Times New Roman" w:hAnsi="Times New Roman" w:cs="Times New Roman"/>
          <w:sz w:val="24"/>
          <w:szCs w:val="24"/>
        </w:rPr>
        <w:t>. Във връзка с гореизложеното и по искане на фирмата/лицето ………………………………</w:t>
      </w:r>
      <w:r w:rsidR="00A75547">
        <w:rPr>
          <w:rFonts w:ascii="Times New Roman" w:hAnsi="Times New Roman" w:cs="Times New Roman"/>
          <w:sz w:val="24"/>
          <w:szCs w:val="24"/>
        </w:rPr>
        <w:t>………………………………………………</w:t>
      </w:r>
      <w:r w:rsidRPr="00A75547">
        <w:rPr>
          <w:rFonts w:ascii="Times New Roman" w:hAnsi="Times New Roman" w:cs="Times New Roman"/>
          <w:sz w:val="24"/>
          <w:szCs w:val="24"/>
        </w:rPr>
        <w:t>…………….., ние, ……………………………………………… /банка/ се задължаваме неотменяемо, при първо поискване, независимо от валидността и действието на горепосочения договор, да Ви заплатим всяка сума максимум до …………………….. (</w:t>
      </w:r>
      <w:r w:rsidRPr="00A75547">
        <w:rPr>
          <w:rFonts w:ascii="Times New Roman" w:hAnsi="Times New Roman" w:cs="Times New Roman"/>
          <w:i/>
          <w:sz w:val="24"/>
          <w:szCs w:val="24"/>
        </w:rPr>
        <w:t>цифром</w:t>
      </w:r>
      <w:r w:rsidRPr="00A75547">
        <w:rPr>
          <w:rFonts w:ascii="Times New Roman" w:hAnsi="Times New Roman" w:cs="Times New Roman"/>
          <w:sz w:val="24"/>
          <w:szCs w:val="24"/>
        </w:rPr>
        <w:t>) ………………………………………………. (</w:t>
      </w:r>
      <w:r w:rsidRPr="00A75547">
        <w:rPr>
          <w:rFonts w:ascii="Times New Roman" w:hAnsi="Times New Roman" w:cs="Times New Roman"/>
          <w:i/>
          <w:sz w:val="24"/>
          <w:szCs w:val="24"/>
        </w:rPr>
        <w:t>словом)</w:t>
      </w:r>
      <w:r w:rsidRPr="00A75547">
        <w:rPr>
          <w:rFonts w:ascii="Times New Roman" w:hAnsi="Times New Roman" w:cs="Times New Roman"/>
          <w:sz w:val="24"/>
          <w:szCs w:val="24"/>
        </w:rPr>
        <w:t>, в срок до 3 (три) работни дни след получаване на Ваше надлежно подписано и подпечатано искане за плащане, деклариращо, че фирмата/лицето …………………………………………………… …………… не е изпълнило задължения по договора.</w:t>
      </w:r>
    </w:p>
    <w:p w:rsidR="00C5590A" w:rsidRPr="00A75547" w:rsidRDefault="00C5590A" w:rsidP="00A75547">
      <w:pPr>
        <w:spacing w:before="120" w:line="240" w:lineRule="auto"/>
        <w:jc w:val="both"/>
        <w:rPr>
          <w:rFonts w:ascii="Times New Roman" w:hAnsi="Times New Roman" w:cs="Times New Roman"/>
          <w:sz w:val="24"/>
          <w:szCs w:val="24"/>
        </w:rPr>
      </w:pPr>
      <w:r w:rsidRPr="00A75547">
        <w:rPr>
          <w:rFonts w:ascii="Times New Roman" w:hAnsi="Times New Roman" w:cs="Times New Roman"/>
          <w:sz w:val="24"/>
          <w:szCs w:val="24"/>
        </w:rPr>
        <w:t>Вашето писмено искане за плащане трябва да ни бъде представено чрез посредничеството на централата на обслужващата Ви банка, потвърждаваща, че положените от вас подписи са автентични и ви задължават съгласно закона.</w:t>
      </w:r>
    </w:p>
    <w:p w:rsidR="00C5590A" w:rsidRPr="00A75547" w:rsidRDefault="00C5590A" w:rsidP="00A75547">
      <w:pPr>
        <w:spacing w:before="120" w:line="240" w:lineRule="auto"/>
        <w:jc w:val="both"/>
        <w:rPr>
          <w:rFonts w:ascii="Times New Roman" w:hAnsi="Times New Roman" w:cs="Times New Roman"/>
          <w:sz w:val="24"/>
          <w:szCs w:val="24"/>
        </w:rPr>
      </w:pPr>
      <w:r w:rsidRPr="00A75547">
        <w:rPr>
          <w:rFonts w:ascii="Times New Roman" w:hAnsi="Times New Roman" w:cs="Times New Roman"/>
          <w:sz w:val="24"/>
          <w:szCs w:val="24"/>
        </w:rPr>
        <w:t>Настоящата гаранция влиза в сила от момента на нейното издаване и изтича изцяло и автоматично в случай, че до …………. часа на ………….. /дата/ искането Ви, предявено при горепосочените условия не е постъпило в ……………………………..… /банка/. След тази дата ангажиментът ни се обезсилва, независимо дали оригиналът на банковата гаранция ни е върнат или не.</w:t>
      </w:r>
    </w:p>
    <w:p w:rsidR="00C5590A" w:rsidRPr="00A75547" w:rsidRDefault="00C5590A" w:rsidP="00A75547">
      <w:pPr>
        <w:spacing w:before="120" w:line="240" w:lineRule="auto"/>
        <w:jc w:val="both"/>
        <w:rPr>
          <w:rFonts w:ascii="Times New Roman" w:hAnsi="Times New Roman" w:cs="Times New Roman"/>
          <w:sz w:val="24"/>
          <w:szCs w:val="24"/>
          <w:lang w:val="en-US"/>
        </w:rPr>
      </w:pPr>
      <w:r w:rsidRPr="00A75547">
        <w:rPr>
          <w:rFonts w:ascii="Times New Roman" w:hAnsi="Times New Roman" w:cs="Times New Roman"/>
          <w:sz w:val="24"/>
          <w:szCs w:val="24"/>
        </w:rPr>
        <w:t>Банковата гаранция може да бъде освободена преди изтичане на валидността и само след връщане на оригинала на същата в ……………………………………….. /банка/.</w:t>
      </w:r>
    </w:p>
    <w:p w:rsidR="00C5590A" w:rsidRPr="00A75547" w:rsidRDefault="00C5590A" w:rsidP="00A75547">
      <w:pPr>
        <w:spacing w:line="240" w:lineRule="auto"/>
        <w:ind w:left="5760" w:firstLine="720"/>
        <w:jc w:val="both"/>
        <w:rPr>
          <w:rFonts w:ascii="Times New Roman" w:hAnsi="Times New Roman" w:cs="Times New Roman"/>
          <w:b/>
          <w:sz w:val="24"/>
          <w:szCs w:val="24"/>
        </w:rPr>
      </w:pPr>
      <w:r w:rsidRPr="00A75547">
        <w:rPr>
          <w:rFonts w:ascii="Times New Roman" w:hAnsi="Times New Roman" w:cs="Times New Roman"/>
          <w:b/>
          <w:sz w:val="24"/>
          <w:szCs w:val="24"/>
        </w:rPr>
        <w:t xml:space="preserve">Подпис и печат: </w:t>
      </w:r>
    </w:p>
    <w:p w:rsidR="00C5590A" w:rsidRPr="00A75547" w:rsidRDefault="00C5590A" w:rsidP="00A75547">
      <w:pPr>
        <w:spacing w:line="240" w:lineRule="auto"/>
        <w:jc w:val="both"/>
        <w:rPr>
          <w:rFonts w:ascii="Times New Roman" w:hAnsi="Times New Roman" w:cs="Times New Roman"/>
          <w:b/>
          <w:sz w:val="24"/>
          <w:szCs w:val="24"/>
          <w:lang w:val="en-US"/>
        </w:rPr>
      </w:pPr>
      <w:r w:rsidRPr="00A75547">
        <w:rPr>
          <w:rFonts w:ascii="Times New Roman" w:hAnsi="Times New Roman" w:cs="Times New Roman"/>
          <w:b/>
          <w:sz w:val="24"/>
          <w:szCs w:val="24"/>
        </w:rPr>
        <w:tab/>
      </w:r>
      <w:r w:rsidRPr="00A75547">
        <w:rPr>
          <w:rFonts w:ascii="Times New Roman" w:hAnsi="Times New Roman" w:cs="Times New Roman"/>
          <w:b/>
          <w:sz w:val="24"/>
          <w:szCs w:val="24"/>
        </w:rPr>
        <w:tab/>
      </w:r>
      <w:r w:rsidRPr="00A75547">
        <w:rPr>
          <w:rFonts w:ascii="Times New Roman" w:hAnsi="Times New Roman" w:cs="Times New Roman"/>
          <w:b/>
          <w:sz w:val="24"/>
          <w:szCs w:val="24"/>
        </w:rPr>
        <w:tab/>
      </w:r>
      <w:r w:rsidRPr="00A75547">
        <w:rPr>
          <w:rFonts w:ascii="Times New Roman" w:hAnsi="Times New Roman" w:cs="Times New Roman"/>
          <w:b/>
          <w:sz w:val="24"/>
          <w:szCs w:val="24"/>
        </w:rPr>
        <w:tab/>
      </w:r>
      <w:r w:rsidRPr="00A75547">
        <w:rPr>
          <w:rFonts w:ascii="Times New Roman" w:hAnsi="Times New Roman" w:cs="Times New Roman"/>
          <w:b/>
          <w:sz w:val="24"/>
          <w:szCs w:val="24"/>
        </w:rPr>
        <w:tab/>
      </w:r>
      <w:r w:rsidRPr="00A75547">
        <w:rPr>
          <w:rFonts w:ascii="Times New Roman" w:hAnsi="Times New Roman" w:cs="Times New Roman"/>
          <w:b/>
          <w:sz w:val="24"/>
          <w:szCs w:val="24"/>
        </w:rPr>
        <w:tab/>
      </w:r>
      <w:r w:rsidRPr="00A75547">
        <w:rPr>
          <w:rFonts w:ascii="Times New Roman" w:hAnsi="Times New Roman" w:cs="Times New Roman"/>
          <w:b/>
          <w:sz w:val="24"/>
          <w:szCs w:val="24"/>
        </w:rPr>
        <w:tab/>
      </w:r>
      <w:r w:rsidRPr="00A75547">
        <w:rPr>
          <w:rFonts w:ascii="Times New Roman" w:hAnsi="Times New Roman" w:cs="Times New Roman"/>
          <w:b/>
          <w:sz w:val="24"/>
          <w:szCs w:val="24"/>
        </w:rPr>
        <w:tab/>
      </w:r>
      <w:r w:rsidRPr="00A75547">
        <w:rPr>
          <w:rFonts w:ascii="Times New Roman" w:hAnsi="Times New Roman" w:cs="Times New Roman"/>
          <w:b/>
          <w:sz w:val="24"/>
          <w:szCs w:val="24"/>
        </w:rPr>
        <w:tab/>
        <w:t>(БАНКА)</w:t>
      </w:r>
    </w:p>
    <w:p w:rsidR="00C5590A" w:rsidRPr="00A75547" w:rsidRDefault="00C5590A" w:rsidP="00A75547">
      <w:pPr>
        <w:spacing w:line="240" w:lineRule="auto"/>
        <w:jc w:val="both"/>
        <w:rPr>
          <w:rFonts w:ascii="Times New Roman" w:hAnsi="Times New Roman" w:cs="Times New Roman"/>
          <w:i/>
          <w:sz w:val="24"/>
          <w:szCs w:val="24"/>
        </w:rPr>
      </w:pPr>
      <w:r w:rsidRPr="00A75547">
        <w:rPr>
          <w:rFonts w:ascii="Times New Roman" w:hAnsi="Times New Roman" w:cs="Times New Roman"/>
          <w:b/>
          <w:i/>
          <w:sz w:val="24"/>
          <w:szCs w:val="24"/>
        </w:rPr>
        <w:t xml:space="preserve">Забележка: </w:t>
      </w:r>
      <w:r w:rsidRPr="00A75547">
        <w:rPr>
          <w:rFonts w:ascii="Times New Roman" w:hAnsi="Times New Roman" w:cs="Times New Roman"/>
          <w:i/>
          <w:sz w:val="24"/>
          <w:szCs w:val="24"/>
        </w:rPr>
        <w:t>Банковата гаранция трябва да е валидна 30 (тридесет) дни след датата на изтичане на гаранционния срок на изпълнените СМР, съгла</w:t>
      </w:r>
      <w:r w:rsidR="00A75547">
        <w:rPr>
          <w:rFonts w:ascii="Times New Roman" w:hAnsi="Times New Roman" w:cs="Times New Roman"/>
          <w:i/>
          <w:sz w:val="24"/>
          <w:szCs w:val="24"/>
        </w:rPr>
        <w:t>сно Наредба № 2 от 31.07.2003 г</w:t>
      </w:r>
      <w:r w:rsidRPr="00A75547">
        <w:rPr>
          <w:rFonts w:ascii="Times New Roman" w:hAnsi="Times New Roman" w:cs="Times New Roman"/>
          <w:i/>
          <w:sz w:val="24"/>
          <w:szCs w:val="24"/>
        </w:rPr>
        <w:t>.</w:t>
      </w:r>
    </w:p>
    <w:p w:rsidR="00394F7A" w:rsidRPr="00394F7A" w:rsidRDefault="00394F7A" w:rsidP="00394F7A">
      <w:pPr>
        <w:jc w:val="right"/>
        <w:rPr>
          <w:rFonts w:ascii="Times New Roman" w:hAnsi="Times New Roman"/>
          <w:sz w:val="24"/>
          <w:szCs w:val="24"/>
        </w:rPr>
      </w:pPr>
      <w:r w:rsidRPr="00394F7A">
        <w:rPr>
          <w:rFonts w:ascii="Times New Roman" w:hAnsi="Times New Roman"/>
          <w:sz w:val="24"/>
          <w:szCs w:val="24"/>
        </w:rPr>
        <w:lastRenderedPageBreak/>
        <w:t>Приложение №8</w:t>
      </w:r>
    </w:p>
    <w:p w:rsidR="00394F7A" w:rsidRPr="00DA12D5" w:rsidRDefault="00394F7A" w:rsidP="00DA12D5">
      <w:pPr>
        <w:tabs>
          <w:tab w:val="left" w:pos="709"/>
        </w:tabs>
        <w:spacing w:after="0" w:line="240" w:lineRule="auto"/>
        <w:jc w:val="both"/>
        <w:rPr>
          <w:rFonts w:ascii="Times New Roman" w:hAnsi="Times New Roman" w:cs="Times New Roman"/>
          <w:b/>
          <w:sz w:val="24"/>
          <w:szCs w:val="24"/>
          <w:lang w:eastAsia="pl-PL"/>
        </w:rPr>
      </w:pPr>
      <w:r w:rsidRPr="00DA12D5">
        <w:rPr>
          <w:rFonts w:ascii="Times New Roman" w:hAnsi="Times New Roman" w:cs="Times New Roman"/>
          <w:sz w:val="24"/>
          <w:szCs w:val="24"/>
          <w:lang w:eastAsia="pl-PL"/>
        </w:rPr>
        <w:t>НАИМЕНОВАНИЕ: ……………………………………………………………………………..</w:t>
      </w:r>
      <w:r w:rsidR="00905CEE">
        <w:rPr>
          <w:rFonts w:ascii="Times New Roman" w:hAnsi="Times New Roman" w:cs="Times New Roman"/>
          <w:sz w:val="24"/>
          <w:szCs w:val="24"/>
          <w:lang w:eastAsia="pl-PL"/>
        </w:rPr>
        <w:t>(</w:t>
      </w:r>
      <w:r w:rsidRPr="00DA12D5">
        <w:rPr>
          <w:rFonts w:ascii="Times New Roman" w:hAnsi="Times New Roman" w:cs="Times New Roman"/>
          <w:i/>
          <w:iCs/>
          <w:sz w:val="24"/>
          <w:szCs w:val="24"/>
          <w:lang w:eastAsia="pl-PL"/>
        </w:rPr>
        <w:t>наименование на участника</w:t>
      </w:r>
      <w:r w:rsidR="00905CEE">
        <w:rPr>
          <w:rFonts w:ascii="Times New Roman" w:hAnsi="Times New Roman" w:cs="Times New Roman"/>
          <w:sz w:val="24"/>
          <w:szCs w:val="24"/>
          <w:lang w:eastAsia="pl-PL"/>
        </w:rPr>
        <w:t>)</w:t>
      </w:r>
      <w:r w:rsidRPr="00DA12D5">
        <w:rPr>
          <w:rFonts w:ascii="Times New Roman" w:hAnsi="Times New Roman" w:cs="Times New Roman"/>
          <w:sz w:val="24"/>
          <w:szCs w:val="24"/>
          <w:vertAlign w:val="superscript"/>
          <w:lang w:eastAsia="pl-PL"/>
        </w:rPr>
        <w:footnoteReference w:id="2"/>
      </w:r>
      <w:r w:rsidRPr="00DA12D5">
        <w:rPr>
          <w:rFonts w:ascii="Times New Roman" w:hAnsi="Times New Roman" w:cs="Times New Roman"/>
          <w:sz w:val="24"/>
          <w:szCs w:val="24"/>
          <w:lang w:eastAsia="pl-PL"/>
        </w:rPr>
        <w:t>,</w:t>
      </w:r>
    </w:p>
    <w:p w:rsidR="00394F7A" w:rsidRPr="00DA12D5" w:rsidRDefault="00394F7A" w:rsidP="00DA12D5">
      <w:pPr>
        <w:tabs>
          <w:tab w:val="left" w:pos="709"/>
        </w:tabs>
        <w:spacing w:after="0" w:line="240" w:lineRule="auto"/>
        <w:jc w:val="both"/>
        <w:rPr>
          <w:rFonts w:ascii="Times New Roman" w:hAnsi="Times New Roman" w:cs="Times New Roman"/>
          <w:sz w:val="24"/>
          <w:szCs w:val="24"/>
          <w:lang w:eastAsia="pl-PL"/>
        </w:rPr>
      </w:pPr>
      <w:r w:rsidRPr="00DA12D5">
        <w:rPr>
          <w:rFonts w:ascii="Times New Roman" w:hAnsi="Times New Roman" w:cs="Times New Roman"/>
          <w:sz w:val="24"/>
          <w:szCs w:val="24"/>
          <w:lang w:eastAsia="pl-PL"/>
        </w:rPr>
        <w:t xml:space="preserve">Представляван от…………………………………………………………………. </w:t>
      </w:r>
      <w:r w:rsidR="00905CEE">
        <w:rPr>
          <w:rFonts w:ascii="Times New Roman" w:hAnsi="Times New Roman" w:cs="Times New Roman"/>
          <w:sz w:val="24"/>
          <w:szCs w:val="24"/>
          <w:lang w:eastAsia="pl-PL"/>
        </w:rPr>
        <w:t>(</w:t>
      </w:r>
      <w:r w:rsidRPr="00DA12D5">
        <w:rPr>
          <w:rFonts w:ascii="Times New Roman" w:hAnsi="Times New Roman" w:cs="Times New Roman"/>
          <w:i/>
          <w:sz w:val="24"/>
          <w:szCs w:val="24"/>
          <w:lang w:eastAsia="pl-PL"/>
        </w:rPr>
        <w:t>трите имена на представляващия</w:t>
      </w:r>
      <w:r w:rsidR="00905CEE">
        <w:rPr>
          <w:rFonts w:ascii="Times New Roman" w:hAnsi="Times New Roman" w:cs="Times New Roman"/>
          <w:sz w:val="24"/>
          <w:szCs w:val="24"/>
          <w:lang w:eastAsia="pl-PL"/>
        </w:rPr>
        <w:t>)</w:t>
      </w:r>
    </w:p>
    <w:p w:rsidR="00394F7A" w:rsidRPr="00DA12D5" w:rsidRDefault="00394F7A" w:rsidP="00DA12D5">
      <w:pPr>
        <w:tabs>
          <w:tab w:val="left" w:pos="709"/>
        </w:tabs>
        <w:spacing w:after="0" w:line="240" w:lineRule="auto"/>
        <w:jc w:val="both"/>
        <w:rPr>
          <w:rFonts w:ascii="Times New Roman" w:hAnsi="Times New Roman" w:cs="Times New Roman"/>
          <w:sz w:val="24"/>
          <w:szCs w:val="24"/>
          <w:lang w:eastAsia="pl-PL"/>
        </w:rPr>
      </w:pPr>
      <w:r w:rsidRPr="00DA12D5">
        <w:rPr>
          <w:rFonts w:ascii="Times New Roman" w:hAnsi="Times New Roman" w:cs="Times New Roman"/>
          <w:sz w:val="24"/>
          <w:szCs w:val="24"/>
          <w:lang w:eastAsia="pl-PL"/>
        </w:rPr>
        <w:t xml:space="preserve">в качеството на …………………………………………………………………… </w:t>
      </w:r>
      <w:r w:rsidR="00905CEE">
        <w:rPr>
          <w:rFonts w:ascii="Times New Roman" w:hAnsi="Times New Roman" w:cs="Times New Roman"/>
          <w:sz w:val="24"/>
          <w:szCs w:val="24"/>
          <w:lang w:eastAsia="pl-PL"/>
        </w:rPr>
        <w:t>(</w:t>
      </w:r>
      <w:r w:rsidRPr="00DA12D5">
        <w:rPr>
          <w:rFonts w:ascii="Times New Roman" w:hAnsi="Times New Roman" w:cs="Times New Roman"/>
          <w:i/>
          <w:sz w:val="24"/>
          <w:szCs w:val="24"/>
          <w:lang w:eastAsia="pl-PL"/>
        </w:rPr>
        <w:t>длъжност или друго качество</w:t>
      </w:r>
      <w:r w:rsidR="00905CEE">
        <w:rPr>
          <w:rFonts w:ascii="Times New Roman" w:hAnsi="Times New Roman" w:cs="Times New Roman"/>
          <w:i/>
          <w:sz w:val="24"/>
          <w:szCs w:val="24"/>
          <w:lang w:eastAsia="pl-PL"/>
        </w:rPr>
        <w:t>)</w:t>
      </w:r>
    </w:p>
    <w:p w:rsidR="00394F7A" w:rsidRPr="00AD3514" w:rsidRDefault="00394F7A" w:rsidP="00DA12D5">
      <w:pPr>
        <w:shd w:val="clear" w:color="auto" w:fill="FFFFFF"/>
        <w:tabs>
          <w:tab w:val="left" w:pos="709"/>
        </w:tabs>
        <w:spacing w:before="240" w:after="0" w:line="240" w:lineRule="auto"/>
        <w:contextualSpacing/>
        <w:jc w:val="both"/>
        <w:rPr>
          <w:rFonts w:eastAsia="Calibri"/>
          <w:b/>
          <w:sz w:val="20"/>
          <w:szCs w:val="20"/>
        </w:rPr>
      </w:pPr>
      <w:r w:rsidRPr="00DA12D5">
        <w:rPr>
          <w:rFonts w:ascii="Times New Roman" w:eastAsia="Calibri" w:hAnsi="Times New Roman" w:cs="Times New Roman"/>
          <w:iCs/>
          <w:sz w:val="24"/>
          <w:szCs w:val="24"/>
        </w:rPr>
        <w:t>с</w:t>
      </w:r>
      <w:r w:rsidRPr="00DA12D5">
        <w:rPr>
          <w:rFonts w:ascii="Times New Roman" w:eastAsia="Calibri" w:hAnsi="Times New Roman" w:cs="Times New Roman"/>
          <w:i/>
          <w:iCs/>
          <w:sz w:val="24"/>
          <w:szCs w:val="24"/>
        </w:rPr>
        <w:t xml:space="preserve"> </w:t>
      </w:r>
      <w:r w:rsidRPr="00DA12D5">
        <w:rPr>
          <w:rFonts w:ascii="Times New Roman" w:eastAsia="Calibri" w:hAnsi="Times New Roman" w:cs="Times New Roman"/>
          <w:sz w:val="24"/>
          <w:szCs w:val="24"/>
        </w:rPr>
        <w:t>БУЛСТАТ/ЕИК …………………………………………,</w:t>
      </w:r>
      <w:r w:rsidRPr="00DA12D5">
        <w:rPr>
          <w:rFonts w:ascii="Times New Roman" w:eastAsia="Calibri" w:hAnsi="Times New Roman" w:cs="Times New Roman"/>
          <w:sz w:val="24"/>
          <w:szCs w:val="24"/>
          <w:lang w:val="en-US"/>
        </w:rPr>
        <w:t xml:space="preserve"> </w:t>
      </w:r>
      <w:r w:rsidRPr="00DA12D5">
        <w:rPr>
          <w:rFonts w:ascii="Times New Roman" w:eastAsia="Calibri" w:hAnsi="Times New Roman" w:cs="Times New Roman"/>
          <w:sz w:val="24"/>
          <w:szCs w:val="24"/>
        </w:rPr>
        <w:t>участник в открита процедура за възлагане на обществена поръчка с предмет:</w:t>
      </w:r>
      <w:r w:rsidR="00DA12D5" w:rsidRPr="00DA12D5">
        <w:rPr>
          <w:rFonts w:ascii="Times New Roman" w:hAnsi="Times New Roman" w:cs="Times New Roman"/>
          <w:b/>
          <w:bCs/>
          <w:sz w:val="24"/>
          <w:szCs w:val="24"/>
        </w:rPr>
        <w:t xml:space="preserve"> „Реконструкция и рехабилитация на пътни настилки на територията на община Садово”</w:t>
      </w:r>
      <w:r w:rsidRPr="00AD3514">
        <w:rPr>
          <w:rFonts w:eastAsia="Calibri"/>
          <w:b/>
          <w:sz w:val="20"/>
          <w:szCs w:val="20"/>
        </w:rPr>
        <w:tab/>
      </w:r>
    </w:p>
    <w:p w:rsidR="00394F7A" w:rsidRDefault="00394F7A" w:rsidP="00394F7A">
      <w:pPr>
        <w:tabs>
          <w:tab w:val="left" w:pos="709"/>
        </w:tabs>
        <w:jc w:val="both"/>
        <w:rPr>
          <w:sz w:val="20"/>
          <w:szCs w:val="20"/>
          <w:lang w:eastAsia="pl-PL"/>
        </w:rPr>
      </w:pPr>
    </w:p>
    <w:p w:rsidR="00394F7A" w:rsidRPr="00DA12D5" w:rsidRDefault="00394F7A" w:rsidP="00394F7A">
      <w:pPr>
        <w:jc w:val="center"/>
        <w:rPr>
          <w:rFonts w:ascii="Times New Roman" w:hAnsi="Times New Roman" w:cs="Times New Roman"/>
          <w:b/>
          <w:sz w:val="18"/>
          <w:szCs w:val="18"/>
        </w:rPr>
      </w:pPr>
      <w:r w:rsidRPr="00DA12D5">
        <w:rPr>
          <w:rFonts w:ascii="Times New Roman" w:hAnsi="Times New Roman" w:cs="Times New Roman"/>
          <w:b/>
          <w:sz w:val="18"/>
          <w:szCs w:val="18"/>
        </w:rPr>
        <w:t>СПИСЪК НА СТРОИТЕЛСТВОТО</w:t>
      </w:r>
    </w:p>
    <w:tbl>
      <w:tblPr>
        <w:tblW w:w="5677" w:type="pct"/>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1482"/>
        <w:gridCol w:w="1208"/>
        <w:gridCol w:w="933"/>
        <w:gridCol w:w="1204"/>
        <w:gridCol w:w="1853"/>
        <w:gridCol w:w="779"/>
        <w:gridCol w:w="1527"/>
        <w:gridCol w:w="1242"/>
      </w:tblGrid>
      <w:tr w:rsidR="002F48CF" w:rsidRPr="00DA12D5" w:rsidTr="00DA12D5">
        <w:trPr>
          <w:trHeight w:val="605"/>
          <w:jc w:val="center"/>
        </w:trPr>
        <w:tc>
          <w:tcPr>
            <w:tcW w:w="182" w:type="pct"/>
            <w:shd w:val="clear" w:color="auto" w:fill="auto"/>
            <w:vAlign w:val="center"/>
          </w:tcPr>
          <w:p w:rsidR="00394F7A" w:rsidRPr="00DA12D5" w:rsidRDefault="00394F7A" w:rsidP="00C1730C">
            <w:pPr>
              <w:jc w:val="center"/>
              <w:rPr>
                <w:rFonts w:ascii="Times New Roman" w:hAnsi="Times New Roman" w:cs="Times New Roman"/>
                <w:b/>
                <w:sz w:val="18"/>
                <w:szCs w:val="18"/>
              </w:rPr>
            </w:pPr>
            <w:r w:rsidRPr="00DA12D5">
              <w:rPr>
                <w:rFonts w:ascii="Times New Roman" w:hAnsi="Times New Roman" w:cs="Times New Roman"/>
                <w:b/>
                <w:sz w:val="18"/>
                <w:szCs w:val="18"/>
              </w:rPr>
              <w:t>№</w:t>
            </w:r>
          </w:p>
        </w:tc>
        <w:tc>
          <w:tcPr>
            <w:tcW w:w="658" w:type="pct"/>
            <w:shd w:val="clear" w:color="auto" w:fill="auto"/>
            <w:vAlign w:val="center"/>
          </w:tcPr>
          <w:p w:rsidR="00394F7A" w:rsidRPr="00DA12D5" w:rsidRDefault="00394F7A" w:rsidP="00C1730C">
            <w:pPr>
              <w:jc w:val="center"/>
              <w:rPr>
                <w:rFonts w:ascii="Times New Roman" w:hAnsi="Times New Roman" w:cs="Times New Roman"/>
                <w:b/>
                <w:sz w:val="18"/>
                <w:szCs w:val="18"/>
              </w:rPr>
            </w:pPr>
            <w:r w:rsidRPr="00DA12D5">
              <w:rPr>
                <w:rFonts w:ascii="Times New Roman" w:hAnsi="Times New Roman" w:cs="Times New Roman"/>
                <w:b/>
                <w:sz w:val="18"/>
                <w:szCs w:val="18"/>
              </w:rPr>
              <w:t>Обект (предмет) на строителството</w:t>
            </w:r>
          </w:p>
        </w:tc>
        <w:tc>
          <w:tcPr>
            <w:tcW w:w="538" w:type="pct"/>
            <w:shd w:val="clear" w:color="auto" w:fill="auto"/>
            <w:vAlign w:val="center"/>
          </w:tcPr>
          <w:p w:rsidR="00394F7A" w:rsidRPr="00DA12D5" w:rsidRDefault="00394F7A" w:rsidP="00C1730C">
            <w:pPr>
              <w:jc w:val="center"/>
              <w:rPr>
                <w:rFonts w:ascii="Times New Roman" w:hAnsi="Times New Roman" w:cs="Times New Roman"/>
                <w:b/>
                <w:sz w:val="18"/>
                <w:szCs w:val="18"/>
              </w:rPr>
            </w:pPr>
            <w:r w:rsidRPr="00DA12D5">
              <w:rPr>
                <w:rFonts w:ascii="Times New Roman" w:hAnsi="Times New Roman" w:cs="Times New Roman"/>
                <w:b/>
                <w:sz w:val="18"/>
                <w:szCs w:val="18"/>
              </w:rPr>
              <w:t>Възложител</w:t>
            </w:r>
          </w:p>
          <w:p w:rsidR="00394F7A" w:rsidRPr="00DA12D5" w:rsidRDefault="00394F7A" w:rsidP="00C1730C">
            <w:pPr>
              <w:jc w:val="center"/>
              <w:rPr>
                <w:rFonts w:ascii="Times New Roman" w:hAnsi="Times New Roman" w:cs="Times New Roman"/>
                <w:b/>
                <w:sz w:val="18"/>
                <w:szCs w:val="18"/>
              </w:rPr>
            </w:pPr>
            <w:r w:rsidRPr="00DA12D5">
              <w:rPr>
                <w:rFonts w:ascii="Times New Roman" w:hAnsi="Times New Roman" w:cs="Times New Roman"/>
                <w:sz w:val="18"/>
                <w:szCs w:val="18"/>
                <w:lang w:eastAsia="pl-PL"/>
              </w:rPr>
              <w:t xml:space="preserve">[име; лице за контакт; адрес; телефон; </w:t>
            </w:r>
            <w:r w:rsidRPr="00DA12D5">
              <w:rPr>
                <w:rFonts w:ascii="Times New Roman" w:hAnsi="Times New Roman" w:cs="Times New Roman"/>
                <w:sz w:val="18"/>
                <w:szCs w:val="18"/>
                <w:lang w:eastAsia="pl-PL"/>
              </w:rPr>
              <w:br/>
              <w:t>e-mail]</w:t>
            </w:r>
          </w:p>
        </w:tc>
        <w:tc>
          <w:tcPr>
            <w:tcW w:w="417" w:type="pct"/>
            <w:shd w:val="clear" w:color="auto" w:fill="auto"/>
            <w:vAlign w:val="center"/>
          </w:tcPr>
          <w:p w:rsidR="00394F7A" w:rsidRPr="00DA12D5" w:rsidRDefault="00394F7A" w:rsidP="00C1730C">
            <w:pPr>
              <w:jc w:val="center"/>
              <w:rPr>
                <w:rFonts w:ascii="Times New Roman" w:hAnsi="Times New Roman" w:cs="Times New Roman"/>
                <w:b/>
                <w:sz w:val="18"/>
                <w:szCs w:val="18"/>
              </w:rPr>
            </w:pPr>
            <w:r w:rsidRPr="00DA12D5">
              <w:rPr>
                <w:rFonts w:ascii="Times New Roman" w:hAnsi="Times New Roman" w:cs="Times New Roman"/>
                <w:b/>
                <w:sz w:val="18"/>
                <w:szCs w:val="18"/>
              </w:rPr>
              <w:t>Начална дата</w:t>
            </w:r>
          </w:p>
        </w:tc>
        <w:tc>
          <w:tcPr>
            <w:tcW w:w="536" w:type="pct"/>
            <w:shd w:val="clear" w:color="auto" w:fill="auto"/>
            <w:vAlign w:val="center"/>
          </w:tcPr>
          <w:p w:rsidR="00394F7A" w:rsidRPr="00DA12D5" w:rsidRDefault="00394F7A" w:rsidP="00C1730C">
            <w:pPr>
              <w:jc w:val="center"/>
              <w:rPr>
                <w:rFonts w:ascii="Times New Roman" w:hAnsi="Times New Roman" w:cs="Times New Roman"/>
                <w:b/>
                <w:sz w:val="18"/>
                <w:szCs w:val="18"/>
              </w:rPr>
            </w:pPr>
            <w:r w:rsidRPr="00DA12D5">
              <w:rPr>
                <w:rFonts w:ascii="Times New Roman" w:hAnsi="Times New Roman" w:cs="Times New Roman"/>
                <w:b/>
                <w:sz w:val="18"/>
                <w:szCs w:val="18"/>
              </w:rPr>
              <w:t>Дата на завършване</w:t>
            </w:r>
          </w:p>
          <w:p w:rsidR="00394F7A" w:rsidRPr="00DA12D5" w:rsidRDefault="00DA12D5" w:rsidP="00C1730C">
            <w:pPr>
              <w:jc w:val="center"/>
              <w:rPr>
                <w:rFonts w:ascii="Times New Roman" w:hAnsi="Times New Roman" w:cs="Times New Roman"/>
                <w:b/>
                <w:sz w:val="18"/>
                <w:szCs w:val="18"/>
              </w:rPr>
            </w:pPr>
            <w:r>
              <w:rPr>
                <w:rFonts w:ascii="Times New Roman" w:hAnsi="Times New Roman" w:cs="Times New Roman"/>
                <w:b/>
                <w:sz w:val="18"/>
                <w:szCs w:val="18"/>
              </w:rPr>
              <w:t>(</w:t>
            </w:r>
            <w:r w:rsidR="00394F7A" w:rsidRPr="00DA12D5">
              <w:rPr>
                <w:rFonts w:ascii="Times New Roman" w:hAnsi="Times New Roman" w:cs="Times New Roman"/>
                <w:b/>
                <w:sz w:val="18"/>
                <w:szCs w:val="18"/>
              </w:rPr>
              <w:t>предаване на работите</w:t>
            </w:r>
            <w:r>
              <w:rPr>
                <w:rFonts w:ascii="Times New Roman" w:hAnsi="Times New Roman" w:cs="Times New Roman"/>
                <w:b/>
                <w:sz w:val="18"/>
                <w:szCs w:val="18"/>
              </w:rPr>
              <w:t>)</w:t>
            </w:r>
          </w:p>
        </w:tc>
        <w:tc>
          <w:tcPr>
            <w:tcW w:w="847" w:type="pct"/>
            <w:shd w:val="clear" w:color="auto" w:fill="auto"/>
            <w:vAlign w:val="center"/>
          </w:tcPr>
          <w:p w:rsidR="00394F7A" w:rsidRPr="00DA12D5" w:rsidRDefault="00394F7A" w:rsidP="00C1730C">
            <w:pPr>
              <w:jc w:val="center"/>
              <w:rPr>
                <w:rFonts w:ascii="Times New Roman" w:hAnsi="Times New Roman" w:cs="Times New Roman"/>
                <w:b/>
                <w:sz w:val="18"/>
                <w:szCs w:val="18"/>
              </w:rPr>
            </w:pPr>
            <w:r w:rsidRPr="00DA12D5">
              <w:rPr>
                <w:rFonts w:ascii="Times New Roman" w:hAnsi="Times New Roman" w:cs="Times New Roman"/>
                <w:b/>
                <w:sz w:val="18"/>
                <w:szCs w:val="18"/>
              </w:rPr>
              <w:t xml:space="preserve">В качеството на </w:t>
            </w:r>
            <w:r w:rsidRPr="00DA12D5">
              <w:rPr>
                <w:rFonts w:ascii="Times New Roman" w:hAnsi="Times New Roman" w:cs="Times New Roman"/>
                <w:sz w:val="18"/>
                <w:szCs w:val="18"/>
                <w:lang w:eastAsia="pl-PL"/>
              </w:rPr>
              <w:t>изпълнител/участник в обединение/ подизпълнител</w:t>
            </w:r>
          </w:p>
        </w:tc>
        <w:tc>
          <w:tcPr>
            <w:tcW w:w="349" w:type="pct"/>
            <w:shd w:val="clear" w:color="auto" w:fill="auto"/>
            <w:vAlign w:val="center"/>
          </w:tcPr>
          <w:p w:rsidR="00394F7A" w:rsidRPr="00DA12D5" w:rsidRDefault="00DA12D5" w:rsidP="00C1730C">
            <w:pPr>
              <w:jc w:val="center"/>
              <w:rPr>
                <w:rFonts w:ascii="Times New Roman" w:hAnsi="Times New Roman" w:cs="Times New Roman"/>
                <w:b/>
                <w:sz w:val="18"/>
                <w:szCs w:val="18"/>
              </w:rPr>
            </w:pPr>
            <w:r>
              <w:rPr>
                <w:rFonts w:ascii="Times New Roman" w:hAnsi="Times New Roman" w:cs="Times New Roman"/>
                <w:b/>
                <w:sz w:val="18"/>
                <w:szCs w:val="18"/>
              </w:rPr>
              <w:t>Дял от общия обем работи (%)</w:t>
            </w:r>
          </w:p>
        </w:tc>
        <w:tc>
          <w:tcPr>
            <w:tcW w:w="678" w:type="pct"/>
            <w:shd w:val="clear" w:color="auto" w:fill="auto"/>
            <w:vAlign w:val="center"/>
          </w:tcPr>
          <w:p w:rsidR="00394F7A" w:rsidRPr="00DA12D5" w:rsidRDefault="00394F7A" w:rsidP="00C1730C">
            <w:pPr>
              <w:jc w:val="center"/>
              <w:rPr>
                <w:rFonts w:ascii="Times New Roman" w:hAnsi="Times New Roman" w:cs="Times New Roman"/>
                <w:b/>
                <w:sz w:val="18"/>
                <w:szCs w:val="18"/>
              </w:rPr>
            </w:pPr>
            <w:r w:rsidRPr="00DA12D5">
              <w:rPr>
                <w:rFonts w:ascii="Times New Roman" w:hAnsi="Times New Roman" w:cs="Times New Roman"/>
                <w:b/>
                <w:sz w:val="18"/>
                <w:szCs w:val="18"/>
              </w:rPr>
              <w:t>Кратко описание на дейностите</w:t>
            </w:r>
            <w:r w:rsidRPr="00DA12D5">
              <w:rPr>
                <w:rFonts w:ascii="Times New Roman" w:hAnsi="Times New Roman" w:cs="Times New Roman"/>
                <w:b/>
                <w:sz w:val="18"/>
                <w:szCs w:val="18"/>
                <w:vertAlign w:val="superscript"/>
              </w:rPr>
              <w:footnoteReference w:id="3"/>
            </w:r>
            <w:r w:rsidRPr="00DA12D5">
              <w:rPr>
                <w:rFonts w:ascii="Times New Roman" w:hAnsi="Times New Roman" w:cs="Times New Roman"/>
                <w:b/>
                <w:sz w:val="18"/>
                <w:szCs w:val="18"/>
              </w:rPr>
              <w:t>, включени в строителството, вкл. и положените асфалтови смеси за пътни настилки в  тонове</w:t>
            </w:r>
          </w:p>
        </w:tc>
        <w:tc>
          <w:tcPr>
            <w:tcW w:w="796" w:type="pct"/>
            <w:shd w:val="clear" w:color="auto" w:fill="auto"/>
            <w:vAlign w:val="center"/>
          </w:tcPr>
          <w:p w:rsidR="00394F7A" w:rsidRPr="00DA12D5" w:rsidRDefault="00394F7A" w:rsidP="00C1730C">
            <w:pPr>
              <w:jc w:val="center"/>
              <w:rPr>
                <w:rFonts w:ascii="Times New Roman" w:hAnsi="Times New Roman" w:cs="Times New Roman"/>
                <w:b/>
                <w:sz w:val="18"/>
                <w:szCs w:val="18"/>
              </w:rPr>
            </w:pPr>
            <w:r w:rsidRPr="00DA12D5">
              <w:rPr>
                <w:rFonts w:ascii="Times New Roman" w:hAnsi="Times New Roman" w:cs="Times New Roman"/>
                <w:b/>
                <w:sz w:val="18"/>
                <w:szCs w:val="18"/>
              </w:rPr>
              <w:t>Списък подкрепящи документи</w:t>
            </w:r>
          </w:p>
        </w:tc>
      </w:tr>
      <w:tr w:rsidR="002F48CF" w:rsidRPr="004D237A" w:rsidTr="00DA12D5">
        <w:trPr>
          <w:trHeight w:val="605"/>
          <w:jc w:val="center"/>
        </w:trPr>
        <w:tc>
          <w:tcPr>
            <w:tcW w:w="182" w:type="pct"/>
            <w:shd w:val="clear" w:color="auto" w:fill="auto"/>
            <w:vAlign w:val="center"/>
          </w:tcPr>
          <w:p w:rsidR="00394F7A" w:rsidRPr="004D237A" w:rsidRDefault="00394F7A" w:rsidP="00C1730C">
            <w:pPr>
              <w:jc w:val="center"/>
              <w:rPr>
                <w:b/>
                <w:sz w:val="20"/>
                <w:szCs w:val="20"/>
              </w:rPr>
            </w:pPr>
          </w:p>
        </w:tc>
        <w:tc>
          <w:tcPr>
            <w:tcW w:w="658" w:type="pct"/>
            <w:shd w:val="clear" w:color="auto" w:fill="auto"/>
            <w:vAlign w:val="center"/>
          </w:tcPr>
          <w:p w:rsidR="00394F7A" w:rsidRPr="004D237A" w:rsidRDefault="00394F7A" w:rsidP="00C1730C">
            <w:pPr>
              <w:jc w:val="center"/>
              <w:rPr>
                <w:b/>
                <w:sz w:val="20"/>
                <w:szCs w:val="20"/>
              </w:rPr>
            </w:pPr>
          </w:p>
        </w:tc>
        <w:tc>
          <w:tcPr>
            <w:tcW w:w="538" w:type="pct"/>
            <w:shd w:val="clear" w:color="auto" w:fill="auto"/>
            <w:vAlign w:val="center"/>
          </w:tcPr>
          <w:p w:rsidR="00394F7A" w:rsidRPr="004D237A" w:rsidRDefault="00394F7A" w:rsidP="00C1730C">
            <w:pPr>
              <w:jc w:val="center"/>
              <w:rPr>
                <w:b/>
                <w:sz w:val="20"/>
                <w:szCs w:val="20"/>
              </w:rPr>
            </w:pPr>
          </w:p>
        </w:tc>
        <w:tc>
          <w:tcPr>
            <w:tcW w:w="417" w:type="pct"/>
            <w:shd w:val="clear" w:color="auto" w:fill="auto"/>
            <w:vAlign w:val="center"/>
          </w:tcPr>
          <w:p w:rsidR="00394F7A" w:rsidRPr="004D237A" w:rsidRDefault="00394F7A" w:rsidP="00C1730C">
            <w:pPr>
              <w:jc w:val="center"/>
              <w:rPr>
                <w:b/>
                <w:sz w:val="20"/>
                <w:szCs w:val="20"/>
              </w:rPr>
            </w:pPr>
          </w:p>
        </w:tc>
        <w:tc>
          <w:tcPr>
            <w:tcW w:w="536" w:type="pct"/>
            <w:shd w:val="clear" w:color="auto" w:fill="auto"/>
            <w:vAlign w:val="center"/>
          </w:tcPr>
          <w:p w:rsidR="00394F7A" w:rsidRPr="004D237A" w:rsidRDefault="00394F7A" w:rsidP="00C1730C">
            <w:pPr>
              <w:jc w:val="center"/>
              <w:rPr>
                <w:b/>
                <w:sz w:val="20"/>
                <w:szCs w:val="20"/>
              </w:rPr>
            </w:pPr>
          </w:p>
        </w:tc>
        <w:tc>
          <w:tcPr>
            <w:tcW w:w="847" w:type="pct"/>
            <w:shd w:val="clear" w:color="auto" w:fill="auto"/>
            <w:vAlign w:val="center"/>
          </w:tcPr>
          <w:p w:rsidR="00394F7A" w:rsidRPr="004D237A" w:rsidRDefault="00394F7A" w:rsidP="00C1730C">
            <w:pPr>
              <w:jc w:val="center"/>
              <w:rPr>
                <w:b/>
                <w:sz w:val="20"/>
                <w:szCs w:val="20"/>
              </w:rPr>
            </w:pPr>
          </w:p>
        </w:tc>
        <w:tc>
          <w:tcPr>
            <w:tcW w:w="349" w:type="pct"/>
            <w:shd w:val="clear" w:color="auto" w:fill="auto"/>
            <w:vAlign w:val="center"/>
          </w:tcPr>
          <w:p w:rsidR="00394F7A" w:rsidRPr="004D237A" w:rsidRDefault="00394F7A" w:rsidP="00C1730C">
            <w:pPr>
              <w:jc w:val="center"/>
              <w:rPr>
                <w:b/>
                <w:sz w:val="20"/>
                <w:szCs w:val="20"/>
              </w:rPr>
            </w:pPr>
          </w:p>
        </w:tc>
        <w:tc>
          <w:tcPr>
            <w:tcW w:w="678" w:type="pct"/>
            <w:shd w:val="clear" w:color="auto" w:fill="auto"/>
            <w:vAlign w:val="center"/>
          </w:tcPr>
          <w:p w:rsidR="00394F7A" w:rsidRPr="004D237A" w:rsidRDefault="00394F7A" w:rsidP="00C1730C">
            <w:pPr>
              <w:jc w:val="center"/>
              <w:rPr>
                <w:b/>
                <w:sz w:val="20"/>
                <w:szCs w:val="20"/>
              </w:rPr>
            </w:pPr>
          </w:p>
        </w:tc>
        <w:tc>
          <w:tcPr>
            <w:tcW w:w="796" w:type="pct"/>
            <w:shd w:val="clear" w:color="auto" w:fill="auto"/>
            <w:vAlign w:val="center"/>
          </w:tcPr>
          <w:p w:rsidR="00394F7A" w:rsidRPr="004D237A" w:rsidRDefault="00394F7A" w:rsidP="00C1730C">
            <w:pPr>
              <w:jc w:val="center"/>
              <w:rPr>
                <w:b/>
                <w:sz w:val="20"/>
                <w:szCs w:val="20"/>
              </w:rPr>
            </w:pPr>
          </w:p>
        </w:tc>
      </w:tr>
      <w:tr w:rsidR="002F48CF" w:rsidRPr="004D237A" w:rsidTr="00DA12D5">
        <w:trPr>
          <w:trHeight w:val="605"/>
          <w:jc w:val="center"/>
        </w:trPr>
        <w:tc>
          <w:tcPr>
            <w:tcW w:w="182" w:type="pct"/>
            <w:shd w:val="clear" w:color="auto" w:fill="auto"/>
            <w:vAlign w:val="center"/>
          </w:tcPr>
          <w:p w:rsidR="00394F7A" w:rsidRPr="004D237A" w:rsidRDefault="00394F7A" w:rsidP="00C1730C">
            <w:pPr>
              <w:jc w:val="center"/>
              <w:rPr>
                <w:b/>
                <w:sz w:val="20"/>
                <w:szCs w:val="20"/>
              </w:rPr>
            </w:pPr>
          </w:p>
        </w:tc>
        <w:tc>
          <w:tcPr>
            <w:tcW w:w="658" w:type="pct"/>
            <w:shd w:val="clear" w:color="auto" w:fill="auto"/>
            <w:vAlign w:val="center"/>
          </w:tcPr>
          <w:p w:rsidR="00394F7A" w:rsidRPr="004D237A" w:rsidRDefault="00394F7A" w:rsidP="00C1730C">
            <w:pPr>
              <w:jc w:val="center"/>
              <w:rPr>
                <w:b/>
                <w:sz w:val="20"/>
                <w:szCs w:val="20"/>
              </w:rPr>
            </w:pPr>
          </w:p>
        </w:tc>
        <w:tc>
          <w:tcPr>
            <w:tcW w:w="538" w:type="pct"/>
            <w:shd w:val="clear" w:color="auto" w:fill="auto"/>
            <w:vAlign w:val="center"/>
          </w:tcPr>
          <w:p w:rsidR="00394F7A" w:rsidRPr="004D237A" w:rsidRDefault="00394F7A" w:rsidP="00C1730C">
            <w:pPr>
              <w:jc w:val="center"/>
              <w:rPr>
                <w:b/>
                <w:sz w:val="20"/>
                <w:szCs w:val="20"/>
              </w:rPr>
            </w:pPr>
          </w:p>
        </w:tc>
        <w:tc>
          <w:tcPr>
            <w:tcW w:w="417" w:type="pct"/>
            <w:shd w:val="clear" w:color="auto" w:fill="auto"/>
            <w:vAlign w:val="center"/>
          </w:tcPr>
          <w:p w:rsidR="00394F7A" w:rsidRPr="004D237A" w:rsidRDefault="00394F7A" w:rsidP="00C1730C">
            <w:pPr>
              <w:jc w:val="center"/>
              <w:rPr>
                <w:b/>
                <w:sz w:val="20"/>
                <w:szCs w:val="20"/>
              </w:rPr>
            </w:pPr>
          </w:p>
        </w:tc>
        <w:tc>
          <w:tcPr>
            <w:tcW w:w="536" w:type="pct"/>
            <w:shd w:val="clear" w:color="auto" w:fill="auto"/>
            <w:vAlign w:val="center"/>
          </w:tcPr>
          <w:p w:rsidR="00394F7A" w:rsidRPr="004D237A" w:rsidRDefault="00394F7A" w:rsidP="00C1730C">
            <w:pPr>
              <w:jc w:val="center"/>
              <w:rPr>
                <w:b/>
                <w:sz w:val="20"/>
                <w:szCs w:val="20"/>
              </w:rPr>
            </w:pPr>
          </w:p>
        </w:tc>
        <w:tc>
          <w:tcPr>
            <w:tcW w:w="847" w:type="pct"/>
            <w:shd w:val="clear" w:color="auto" w:fill="auto"/>
            <w:vAlign w:val="center"/>
          </w:tcPr>
          <w:p w:rsidR="00394F7A" w:rsidRPr="004D237A" w:rsidRDefault="00394F7A" w:rsidP="00C1730C">
            <w:pPr>
              <w:jc w:val="center"/>
              <w:rPr>
                <w:b/>
                <w:sz w:val="20"/>
                <w:szCs w:val="20"/>
              </w:rPr>
            </w:pPr>
          </w:p>
        </w:tc>
        <w:tc>
          <w:tcPr>
            <w:tcW w:w="349" w:type="pct"/>
            <w:shd w:val="clear" w:color="auto" w:fill="auto"/>
            <w:vAlign w:val="center"/>
          </w:tcPr>
          <w:p w:rsidR="00394F7A" w:rsidRPr="004D237A" w:rsidRDefault="00394F7A" w:rsidP="00C1730C">
            <w:pPr>
              <w:jc w:val="center"/>
              <w:rPr>
                <w:b/>
                <w:sz w:val="20"/>
                <w:szCs w:val="20"/>
              </w:rPr>
            </w:pPr>
          </w:p>
        </w:tc>
        <w:tc>
          <w:tcPr>
            <w:tcW w:w="678" w:type="pct"/>
            <w:shd w:val="clear" w:color="auto" w:fill="auto"/>
            <w:vAlign w:val="center"/>
          </w:tcPr>
          <w:p w:rsidR="00394F7A" w:rsidRPr="004D237A" w:rsidRDefault="00394F7A" w:rsidP="00C1730C">
            <w:pPr>
              <w:jc w:val="center"/>
              <w:rPr>
                <w:b/>
                <w:sz w:val="20"/>
                <w:szCs w:val="20"/>
              </w:rPr>
            </w:pPr>
          </w:p>
        </w:tc>
        <w:tc>
          <w:tcPr>
            <w:tcW w:w="796" w:type="pct"/>
            <w:shd w:val="clear" w:color="auto" w:fill="auto"/>
            <w:vAlign w:val="center"/>
          </w:tcPr>
          <w:p w:rsidR="00394F7A" w:rsidRPr="004D237A" w:rsidRDefault="00394F7A" w:rsidP="00C1730C">
            <w:pPr>
              <w:jc w:val="center"/>
              <w:rPr>
                <w:b/>
                <w:sz w:val="20"/>
                <w:szCs w:val="20"/>
              </w:rPr>
            </w:pPr>
          </w:p>
        </w:tc>
      </w:tr>
      <w:tr w:rsidR="002F48CF" w:rsidRPr="004D237A" w:rsidTr="00DA12D5">
        <w:trPr>
          <w:trHeight w:val="605"/>
          <w:jc w:val="center"/>
        </w:trPr>
        <w:tc>
          <w:tcPr>
            <w:tcW w:w="182" w:type="pct"/>
            <w:shd w:val="clear" w:color="auto" w:fill="auto"/>
            <w:vAlign w:val="center"/>
          </w:tcPr>
          <w:p w:rsidR="00394F7A" w:rsidRPr="004D237A" w:rsidRDefault="00394F7A" w:rsidP="00C1730C">
            <w:pPr>
              <w:jc w:val="center"/>
              <w:rPr>
                <w:b/>
                <w:sz w:val="20"/>
                <w:szCs w:val="20"/>
              </w:rPr>
            </w:pPr>
          </w:p>
        </w:tc>
        <w:tc>
          <w:tcPr>
            <w:tcW w:w="658" w:type="pct"/>
            <w:shd w:val="clear" w:color="auto" w:fill="auto"/>
            <w:vAlign w:val="center"/>
          </w:tcPr>
          <w:p w:rsidR="00394F7A" w:rsidRPr="004D237A" w:rsidRDefault="00394F7A" w:rsidP="00C1730C">
            <w:pPr>
              <w:jc w:val="center"/>
              <w:rPr>
                <w:b/>
                <w:sz w:val="20"/>
                <w:szCs w:val="20"/>
              </w:rPr>
            </w:pPr>
          </w:p>
        </w:tc>
        <w:tc>
          <w:tcPr>
            <w:tcW w:w="538" w:type="pct"/>
            <w:shd w:val="clear" w:color="auto" w:fill="auto"/>
            <w:vAlign w:val="center"/>
          </w:tcPr>
          <w:p w:rsidR="00394F7A" w:rsidRPr="004D237A" w:rsidRDefault="00394F7A" w:rsidP="00C1730C">
            <w:pPr>
              <w:jc w:val="center"/>
              <w:rPr>
                <w:b/>
                <w:sz w:val="20"/>
                <w:szCs w:val="20"/>
              </w:rPr>
            </w:pPr>
          </w:p>
        </w:tc>
        <w:tc>
          <w:tcPr>
            <w:tcW w:w="417" w:type="pct"/>
            <w:shd w:val="clear" w:color="auto" w:fill="auto"/>
            <w:vAlign w:val="center"/>
          </w:tcPr>
          <w:p w:rsidR="00394F7A" w:rsidRPr="004D237A" w:rsidRDefault="00394F7A" w:rsidP="00C1730C">
            <w:pPr>
              <w:jc w:val="center"/>
              <w:rPr>
                <w:b/>
                <w:sz w:val="20"/>
                <w:szCs w:val="20"/>
              </w:rPr>
            </w:pPr>
          </w:p>
        </w:tc>
        <w:tc>
          <w:tcPr>
            <w:tcW w:w="536" w:type="pct"/>
            <w:shd w:val="clear" w:color="auto" w:fill="auto"/>
            <w:vAlign w:val="center"/>
          </w:tcPr>
          <w:p w:rsidR="00394F7A" w:rsidRPr="004D237A" w:rsidRDefault="00394F7A" w:rsidP="00C1730C">
            <w:pPr>
              <w:jc w:val="center"/>
              <w:rPr>
                <w:b/>
                <w:sz w:val="20"/>
                <w:szCs w:val="20"/>
              </w:rPr>
            </w:pPr>
          </w:p>
        </w:tc>
        <w:tc>
          <w:tcPr>
            <w:tcW w:w="847" w:type="pct"/>
            <w:shd w:val="clear" w:color="auto" w:fill="auto"/>
            <w:vAlign w:val="center"/>
          </w:tcPr>
          <w:p w:rsidR="00394F7A" w:rsidRPr="004D237A" w:rsidRDefault="00394F7A" w:rsidP="00C1730C">
            <w:pPr>
              <w:jc w:val="center"/>
              <w:rPr>
                <w:b/>
                <w:sz w:val="20"/>
                <w:szCs w:val="20"/>
              </w:rPr>
            </w:pPr>
          </w:p>
        </w:tc>
        <w:tc>
          <w:tcPr>
            <w:tcW w:w="349" w:type="pct"/>
            <w:shd w:val="clear" w:color="auto" w:fill="auto"/>
            <w:vAlign w:val="center"/>
          </w:tcPr>
          <w:p w:rsidR="00394F7A" w:rsidRPr="004D237A" w:rsidRDefault="00394F7A" w:rsidP="00C1730C">
            <w:pPr>
              <w:jc w:val="center"/>
              <w:rPr>
                <w:b/>
                <w:sz w:val="20"/>
                <w:szCs w:val="20"/>
              </w:rPr>
            </w:pPr>
          </w:p>
        </w:tc>
        <w:tc>
          <w:tcPr>
            <w:tcW w:w="678" w:type="pct"/>
            <w:shd w:val="clear" w:color="auto" w:fill="auto"/>
            <w:vAlign w:val="center"/>
          </w:tcPr>
          <w:p w:rsidR="00394F7A" w:rsidRPr="004D237A" w:rsidRDefault="00394F7A" w:rsidP="00C1730C">
            <w:pPr>
              <w:jc w:val="center"/>
              <w:rPr>
                <w:b/>
                <w:sz w:val="20"/>
                <w:szCs w:val="20"/>
              </w:rPr>
            </w:pPr>
          </w:p>
        </w:tc>
        <w:tc>
          <w:tcPr>
            <w:tcW w:w="796" w:type="pct"/>
            <w:shd w:val="clear" w:color="auto" w:fill="auto"/>
            <w:vAlign w:val="center"/>
          </w:tcPr>
          <w:p w:rsidR="00394F7A" w:rsidRPr="004D237A" w:rsidRDefault="00394F7A" w:rsidP="00C1730C">
            <w:pPr>
              <w:jc w:val="center"/>
              <w:rPr>
                <w:b/>
                <w:sz w:val="20"/>
                <w:szCs w:val="20"/>
              </w:rPr>
            </w:pPr>
          </w:p>
        </w:tc>
      </w:tr>
      <w:tr w:rsidR="002F48CF" w:rsidRPr="004D237A" w:rsidTr="00DA12D5">
        <w:trPr>
          <w:trHeight w:val="605"/>
          <w:jc w:val="center"/>
        </w:trPr>
        <w:tc>
          <w:tcPr>
            <w:tcW w:w="182" w:type="pct"/>
            <w:shd w:val="clear" w:color="auto" w:fill="auto"/>
            <w:vAlign w:val="center"/>
          </w:tcPr>
          <w:p w:rsidR="00394F7A" w:rsidRPr="004D237A" w:rsidRDefault="00394F7A" w:rsidP="00C1730C">
            <w:pPr>
              <w:jc w:val="center"/>
              <w:rPr>
                <w:b/>
                <w:sz w:val="20"/>
                <w:szCs w:val="20"/>
              </w:rPr>
            </w:pPr>
          </w:p>
        </w:tc>
        <w:tc>
          <w:tcPr>
            <w:tcW w:w="658" w:type="pct"/>
            <w:shd w:val="clear" w:color="auto" w:fill="auto"/>
            <w:vAlign w:val="center"/>
          </w:tcPr>
          <w:p w:rsidR="00394F7A" w:rsidRPr="004D237A" w:rsidRDefault="00394F7A" w:rsidP="00C1730C">
            <w:pPr>
              <w:jc w:val="center"/>
              <w:rPr>
                <w:b/>
                <w:sz w:val="20"/>
                <w:szCs w:val="20"/>
              </w:rPr>
            </w:pPr>
          </w:p>
        </w:tc>
        <w:tc>
          <w:tcPr>
            <w:tcW w:w="538" w:type="pct"/>
            <w:shd w:val="clear" w:color="auto" w:fill="auto"/>
            <w:vAlign w:val="center"/>
          </w:tcPr>
          <w:p w:rsidR="00394F7A" w:rsidRPr="004D237A" w:rsidRDefault="00394F7A" w:rsidP="00C1730C">
            <w:pPr>
              <w:jc w:val="center"/>
              <w:rPr>
                <w:b/>
                <w:sz w:val="20"/>
                <w:szCs w:val="20"/>
              </w:rPr>
            </w:pPr>
          </w:p>
        </w:tc>
        <w:tc>
          <w:tcPr>
            <w:tcW w:w="417" w:type="pct"/>
            <w:shd w:val="clear" w:color="auto" w:fill="auto"/>
            <w:vAlign w:val="center"/>
          </w:tcPr>
          <w:p w:rsidR="00394F7A" w:rsidRPr="004D237A" w:rsidRDefault="00394F7A" w:rsidP="00C1730C">
            <w:pPr>
              <w:jc w:val="center"/>
              <w:rPr>
                <w:b/>
                <w:sz w:val="20"/>
                <w:szCs w:val="20"/>
              </w:rPr>
            </w:pPr>
          </w:p>
        </w:tc>
        <w:tc>
          <w:tcPr>
            <w:tcW w:w="536" w:type="pct"/>
            <w:shd w:val="clear" w:color="auto" w:fill="auto"/>
            <w:vAlign w:val="center"/>
          </w:tcPr>
          <w:p w:rsidR="00394F7A" w:rsidRPr="004D237A" w:rsidRDefault="00394F7A" w:rsidP="00C1730C">
            <w:pPr>
              <w:jc w:val="center"/>
              <w:rPr>
                <w:b/>
                <w:sz w:val="20"/>
                <w:szCs w:val="20"/>
              </w:rPr>
            </w:pPr>
          </w:p>
        </w:tc>
        <w:tc>
          <w:tcPr>
            <w:tcW w:w="847" w:type="pct"/>
            <w:shd w:val="clear" w:color="auto" w:fill="auto"/>
            <w:vAlign w:val="center"/>
          </w:tcPr>
          <w:p w:rsidR="00394F7A" w:rsidRPr="004D237A" w:rsidRDefault="00394F7A" w:rsidP="00C1730C">
            <w:pPr>
              <w:jc w:val="center"/>
              <w:rPr>
                <w:b/>
                <w:sz w:val="20"/>
                <w:szCs w:val="20"/>
              </w:rPr>
            </w:pPr>
          </w:p>
        </w:tc>
        <w:tc>
          <w:tcPr>
            <w:tcW w:w="349" w:type="pct"/>
            <w:shd w:val="clear" w:color="auto" w:fill="auto"/>
            <w:vAlign w:val="center"/>
          </w:tcPr>
          <w:p w:rsidR="00394F7A" w:rsidRPr="004D237A" w:rsidRDefault="00394F7A" w:rsidP="00C1730C">
            <w:pPr>
              <w:jc w:val="center"/>
              <w:rPr>
                <w:b/>
                <w:sz w:val="20"/>
                <w:szCs w:val="20"/>
              </w:rPr>
            </w:pPr>
          </w:p>
        </w:tc>
        <w:tc>
          <w:tcPr>
            <w:tcW w:w="678" w:type="pct"/>
            <w:shd w:val="clear" w:color="auto" w:fill="auto"/>
            <w:vAlign w:val="center"/>
          </w:tcPr>
          <w:p w:rsidR="00394F7A" w:rsidRPr="004D237A" w:rsidRDefault="00394F7A" w:rsidP="00C1730C">
            <w:pPr>
              <w:jc w:val="center"/>
              <w:rPr>
                <w:b/>
                <w:sz w:val="20"/>
                <w:szCs w:val="20"/>
              </w:rPr>
            </w:pPr>
          </w:p>
        </w:tc>
        <w:tc>
          <w:tcPr>
            <w:tcW w:w="796" w:type="pct"/>
            <w:shd w:val="clear" w:color="auto" w:fill="auto"/>
            <w:vAlign w:val="center"/>
          </w:tcPr>
          <w:p w:rsidR="00394F7A" w:rsidRPr="004D237A" w:rsidRDefault="00394F7A" w:rsidP="00C1730C">
            <w:pPr>
              <w:jc w:val="center"/>
              <w:rPr>
                <w:b/>
                <w:sz w:val="20"/>
                <w:szCs w:val="20"/>
              </w:rPr>
            </w:pPr>
          </w:p>
        </w:tc>
      </w:tr>
    </w:tbl>
    <w:p w:rsidR="00394F7A" w:rsidRPr="004D237A" w:rsidRDefault="00394F7A" w:rsidP="00394F7A">
      <w:pPr>
        <w:rPr>
          <w:b/>
          <w:sz w:val="20"/>
          <w:szCs w:val="20"/>
        </w:rPr>
      </w:pPr>
    </w:p>
    <w:p w:rsidR="00394F7A" w:rsidRPr="00DA12D5" w:rsidRDefault="00394F7A" w:rsidP="00394F7A">
      <w:pPr>
        <w:tabs>
          <w:tab w:val="left" w:pos="9180"/>
        </w:tabs>
        <w:spacing w:after="60"/>
        <w:rPr>
          <w:rFonts w:ascii="Times New Roman" w:hAnsi="Times New Roman" w:cs="Times New Roman"/>
          <w:sz w:val="18"/>
          <w:szCs w:val="18"/>
        </w:rPr>
      </w:pPr>
      <w:r w:rsidRPr="00DA12D5">
        <w:rPr>
          <w:rFonts w:ascii="Times New Roman" w:hAnsi="Times New Roman" w:cs="Times New Roman"/>
          <w:sz w:val="18"/>
          <w:szCs w:val="18"/>
        </w:rPr>
        <w:t xml:space="preserve">Дата: </w:t>
      </w:r>
      <w:r w:rsidR="0025798B">
        <w:rPr>
          <w:rFonts w:ascii="Times New Roman" w:hAnsi="Times New Roman" w:cs="Times New Roman"/>
          <w:sz w:val="18"/>
          <w:szCs w:val="18"/>
        </w:rPr>
        <w:t>(</w:t>
      </w:r>
      <w:r w:rsidRPr="00DA12D5">
        <w:rPr>
          <w:rFonts w:ascii="Times New Roman" w:hAnsi="Times New Roman" w:cs="Times New Roman"/>
          <w:i/>
          <w:iCs/>
          <w:sz w:val="18"/>
          <w:szCs w:val="18"/>
        </w:rPr>
        <w:t>дата на подписване</w:t>
      </w:r>
      <w:r w:rsidR="0025798B">
        <w:rPr>
          <w:rFonts w:ascii="Times New Roman" w:hAnsi="Times New Roman" w:cs="Times New Roman"/>
          <w:i/>
          <w:iCs/>
          <w:sz w:val="18"/>
          <w:szCs w:val="18"/>
        </w:rPr>
        <w:t>)………………………………..</w:t>
      </w:r>
      <w:r w:rsidRPr="00DA12D5">
        <w:rPr>
          <w:rFonts w:ascii="Times New Roman" w:hAnsi="Times New Roman" w:cs="Times New Roman"/>
          <w:sz w:val="18"/>
          <w:szCs w:val="18"/>
        </w:rPr>
        <w:tab/>
      </w:r>
    </w:p>
    <w:p w:rsidR="00394F7A" w:rsidRPr="00DA12D5" w:rsidRDefault="0025798B" w:rsidP="00394F7A">
      <w:pPr>
        <w:tabs>
          <w:tab w:val="left" w:pos="0"/>
          <w:tab w:val="left" w:pos="9180"/>
        </w:tabs>
        <w:spacing w:after="60"/>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i/>
          <w:iCs/>
          <w:sz w:val="18"/>
          <w:szCs w:val="18"/>
        </w:rPr>
        <w:t xml:space="preserve">име, </w:t>
      </w:r>
      <w:r w:rsidR="00394F7A" w:rsidRPr="00DA12D5">
        <w:rPr>
          <w:rFonts w:ascii="Times New Roman" w:hAnsi="Times New Roman" w:cs="Times New Roman"/>
          <w:i/>
          <w:iCs/>
          <w:sz w:val="18"/>
          <w:szCs w:val="18"/>
        </w:rPr>
        <w:t>фамилия</w:t>
      </w:r>
      <w:r>
        <w:rPr>
          <w:rFonts w:ascii="Times New Roman" w:hAnsi="Times New Roman" w:cs="Times New Roman"/>
          <w:i/>
          <w:iCs/>
          <w:sz w:val="18"/>
          <w:szCs w:val="18"/>
        </w:rPr>
        <w:t>, подпис и печат</w:t>
      </w:r>
      <w:r>
        <w:rPr>
          <w:rFonts w:ascii="Times New Roman" w:hAnsi="Times New Roman" w:cs="Times New Roman"/>
          <w:sz w:val="18"/>
          <w:szCs w:val="18"/>
        </w:rPr>
        <w:t>)………………………………………………………….</w:t>
      </w:r>
    </w:p>
    <w:p w:rsidR="00394F7A" w:rsidRPr="00DA12D5" w:rsidRDefault="0025798B" w:rsidP="00394F7A">
      <w:pPr>
        <w:tabs>
          <w:tab w:val="left" w:pos="0"/>
          <w:tab w:val="left" w:pos="9180"/>
        </w:tabs>
        <w:spacing w:after="60"/>
        <w:rPr>
          <w:rFonts w:ascii="Times New Roman" w:hAnsi="Times New Roman" w:cs="Times New Roman"/>
          <w:sz w:val="18"/>
          <w:szCs w:val="18"/>
        </w:rPr>
      </w:pPr>
      <w:r>
        <w:rPr>
          <w:rFonts w:ascii="Times New Roman" w:hAnsi="Times New Roman" w:cs="Times New Roman"/>
          <w:sz w:val="18"/>
          <w:szCs w:val="18"/>
        </w:rPr>
        <w:t>(</w:t>
      </w:r>
      <w:r w:rsidR="00394F7A" w:rsidRPr="00DA12D5">
        <w:rPr>
          <w:rFonts w:ascii="Times New Roman" w:hAnsi="Times New Roman" w:cs="Times New Roman"/>
          <w:i/>
          <w:iCs/>
          <w:sz w:val="18"/>
          <w:szCs w:val="18"/>
        </w:rPr>
        <w:t>качество на представляващия участника</w:t>
      </w:r>
      <w:r>
        <w:rPr>
          <w:rFonts w:ascii="Times New Roman" w:hAnsi="Times New Roman" w:cs="Times New Roman"/>
          <w:i/>
          <w:iCs/>
          <w:sz w:val="18"/>
          <w:szCs w:val="18"/>
        </w:rPr>
        <w:t>)…………………………………..</w:t>
      </w:r>
    </w:p>
    <w:p w:rsidR="00394F7A" w:rsidRPr="00DA12D5" w:rsidRDefault="00394F7A" w:rsidP="00C5590A">
      <w:pPr>
        <w:jc w:val="both"/>
        <w:rPr>
          <w:rFonts w:ascii="Times New Roman" w:hAnsi="Times New Roman" w:cs="Times New Roman"/>
          <w:sz w:val="18"/>
          <w:szCs w:val="18"/>
        </w:rPr>
      </w:pPr>
    </w:p>
    <w:p w:rsidR="00C5590A" w:rsidRPr="00C5590A" w:rsidRDefault="00C5590A" w:rsidP="00AD6D68">
      <w:pPr>
        <w:rPr>
          <w:iCs/>
          <w:sz w:val="21"/>
          <w:szCs w:val="21"/>
          <w:lang w:val="ru-RU"/>
        </w:rPr>
      </w:pPr>
    </w:p>
    <w:p w:rsidR="00AD6D68" w:rsidRDefault="00AD6D68" w:rsidP="00AD6D68">
      <w:pPr>
        <w:rPr>
          <w:i/>
          <w:iCs/>
          <w:sz w:val="21"/>
          <w:szCs w:val="21"/>
          <w:lang w:val="ru-RU"/>
        </w:rPr>
      </w:pPr>
    </w:p>
    <w:p w:rsidR="00591FDD" w:rsidRDefault="00591FDD" w:rsidP="006A7A72">
      <w:pPr>
        <w:spacing w:after="0" w:line="240" w:lineRule="auto"/>
        <w:ind w:left="2160" w:hanging="2160"/>
        <w:jc w:val="right"/>
        <w:rPr>
          <w:rFonts w:ascii="Times New Roman" w:hAnsi="Times New Roman" w:cs="Times New Roman"/>
          <w:sz w:val="24"/>
          <w:szCs w:val="24"/>
          <w:lang w:val="ru-RU"/>
        </w:rPr>
      </w:pPr>
    </w:p>
    <w:p w:rsidR="006A7A72" w:rsidRPr="006A7A72" w:rsidRDefault="006A7A72" w:rsidP="006A7A72">
      <w:pPr>
        <w:spacing w:after="0" w:line="240" w:lineRule="auto"/>
        <w:ind w:left="2160" w:hanging="2160"/>
        <w:jc w:val="right"/>
        <w:rPr>
          <w:rFonts w:ascii="Times New Roman" w:hAnsi="Times New Roman" w:cs="Times New Roman"/>
          <w:sz w:val="24"/>
          <w:szCs w:val="24"/>
          <w:lang w:val="ru-RU"/>
        </w:rPr>
      </w:pPr>
      <w:r w:rsidRPr="006A7A72">
        <w:rPr>
          <w:rFonts w:ascii="Times New Roman" w:hAnsi="Times New Roman" w:cs="Times New Roman"/>
          <w:sz w:val="24"/>
          <w:szCs w:val="24"/>
          <w:lang w:val="ru-RU"/>
        </w:rPr>
        <w:t>Приложение № 9</w:t>
      </w:r>
    </w:p>
    <w:p w:rsidR="006A7A72" w:rsidRPr="006A7A72" w:rsidRDefault="006A7A72" w:rsidP="006A7A72">
      <w:pPr>
        <w:spacing w:after="0" w:line="240" w:lineRule="auto"/>
        <w:ind w:left="2160" w:hanging="2160"/>
        <w:jc w:val="center"/>
        <w:rPr>
          <w:rFonts w:ascii="Times New Roman" w:hAnsi="Times New Roman" w:cs="Times New Roman"/>
          <w:b/>
          <w:sz w:val="24"/>
          <w:szCs w:val="24"/>
        </w:rPr>
      </w:pPr>
      <w:r w:rsidRPr="006A7A72">
        <w:rPr>
          <w:rFonts w:ascii="Times New Roman" w:hAnsi="Times New Roman" w:cs="Times New Roman"/>
          <w:b/>
          <w:sz w:val="24"/>
          <w:szCs w:val="24"/>
        </w:rPr>
        <w:t>Д Е К Л А Р А Ц И Я</w:t>
      </w:r>
    </w:p>
    <w:p w:rsidR="006A7A72" w:rsidRPr="006A7A72" w:rsidRDefault="006A7A72" w:rsidP="006A7A72">
      <w:pPr>
        <w:spacing w:after="0" w:line="240" w:lineRule="auto"/>
        <w:rPr>
          <w:rFonts w:ascii="Times New Roman" w:hAnsi="Times New Roman" w:cs="Times New Roman"/>
          <w:b/>
          <w:sz w:val="24"/>
          <w:szCs w:val="24"/>
        </w:rPr>
      </w:pPr>
    </w:p>
    <w:p w:rsidR="006A7A72" w:rsidRPr="006A7A72" w:rsidRDefault="006A7A72" w:rsidP="006A7A72">
      <w:pPr>
        <w:spacing w:after="0" w:line="240" w:lineRule="auto"/>
        <w:jc w:val="center"/>
        <w:rPr>
          <w:rFonts w:ascii="Times New Roman" w:hAnsi="Times New Roman" w:cs="Times New Roman"/>
          <w:sz w:val="24"/>
          <w:szCs w:val="24"/>
        </w:rPr>
      </w:pPr>
      <w:r w:rsidRPr="006A7A72">
        <w:rPr>
          <w:rFonts w:ascii="Times New Roman" w:hAnsi="Times New Roman" w:cs="Times New Roman"/>
          <w:sz w:val="24"/>
          <w:szCs w:val="24"/>
        </w:rPr>
        <w:t xml:space="preserve">по чл. 56, ал. 1, т. 8 от Закона за обществените поръчки </w:t>
      </w:r>
    </w:p>
    <w:p w:rsidR="006A7A72" w:rsidRPr="006A7A72" w:rsidRDefault="006A7A72" w:rsidP="006A7A72">
      <w:pPr>
        <w:spacing w:after="0" w:line="240" w:lineRule="auto"/>
        <w:ind w:hanging="720"/>
        <w:rPr>
          <w:rFonts w:ascii="Times New Roman" w:hAnsi="Times New Roman" w:cs="Times New Roman"/>
          <w:sz w:val="24"/>
          <w:szCs w:val="24"/>
        </w:rPr>
      </w:pPr>
    </w:p>
    <w:p w:rsidR="006A7A72" w:rsidRPr="006A7A72" w:rsidRDefault="006A7A72" w:rsidP="006A7A72">
      <w:pPr>
        <w:spacing w:after="0" w:line="240" w:lineRule="auto"/>
        <w:jc w:val="both"/>
        <w:rPr>
          <w:rFonts w:ascii="Times New Roman" w:hAnsi="Times New Roman" w:cs="Times New Roman"/>
          <w:b/>
          <w:sz w:val="24"/>
          <w:szCs w:val="24"/>
        </w:rPr>
      </w:pPr>
      <w:r w:rsidRPr="006A7A72">
        <w:rPr>
          <w:rFonts w:ascii="Times New Roman" w:hAnsi="Times New Roman" w:cs="Times New Roman"/>
          <w:sz w:val="24"/>
          <w:szCs w:val="24"/>
        </w:rPr>
        <w:t>Долуподписаният /-ната/ ………………………………………………………………., с лична карта № ………………………………….., издадена на …………………… от ………………………………., с ЕГН ……………………………………, в качеството ми на</w:t>
      </w:r>
      <w:r w:rsidRPr="006A7A72">
        <w:rPr>
          <w:rFonts w:ascii="Times New Roman" w:hAnsi="Times New Roman" w:cs="Times New Roman"/>
          <w:sz w:val="24"/>
          <w:szCs w:val="24"/>
        </w:rPr>
        <w:tab/>
        <w:t>…………………………………</w:t>
      </w:r>
      <w:r w:rsidR="009920D2">
        <w:rPr>
          <w:rFonts w:ascii="Times New Roman" w:hAnsi="Times New Roman" w:cs="Times New Roman"/>
          <w:sz w:val="24"/>
          <w:szCs w:val="24"/>
        </w:rPr>
        <w:t>………………..</w:t>
      </w:r>
      <w:r w:rsidRPr="006A7A72">
        <w:rPr>
          <w:rFonts w:ascii="Times New Roman" w:hAnsi="Times New Roman" w:cs="Times New Roman"/>
          <w:sz w:val="24"/>
          <w:szCs w:val="24"/>
        </w:rPr>
        <w:t>……..</w:t>
      </w:r>
      <w:r w:rsidRPr="006A7A72">
        <w:rPr>
          <w:rFonts w:ascii="Times New Roman" w:hAnsi="Times New Roman" w:cs="Times New Roman"/>
          <w:i/>
          <w:iCs/>
          <w:sz w:val="24"/>
          <w:szCs w:val="24"/>
        </w:rPr>
        <w:t xml:space="preserve">(посочете длъжността) </w:t>
      </w:r>
      <w:r w:rsidRPr="006A7A72">
        <w:rPr>
          <w:rFonts w:ascii="Times New Roman" w:hAnsi="Times New Roman" w:cs="Times New Roman"/>
          <w:sz w:val="24"/>
          <w:szCs w:val="24"/>
        </w:rPr>
        <w:t>на  ……………………………………………………</w:t>
      </w:r>
      <w:r w:rsidR="009920D2">
        <w:rPr>
          <w:rFonts w:ascii="Times New Roman" w:hAnsi="Times New Roman" w:cs="Times New Roman"/>
          <w:sz w:val="24"/>
          <w:szCs w:val="24"/>
        </w:rPr>
        <w:t>………………</w:t>
      </w:r>
      <w:r w:rsidRPr="006A7A72">
        <w:rPr>
          <w:rFonts w:ascii="Times New Roman" w:hAnsi="Times New Roman" w:cs="Times New Roman"/>
          <w:sz w:val="24"/>
          <w:szCs w:val="24"/>
        </w:rPr>
        <w:t>……………………………..</w:t>
      </w:r>
      <w:r w:rsidRPr="006A7A72">
        <w:rPr>
          <w:rFonts w:ascii="Times New Roman" w:hAnsi="Times New Roman" w:cs="Times New Roman"/>
          <w:i/>
          <w:iCs/>
          <w:sz w:val="24"/>
          <w:szCs w:val="24"/>
        </w:rPr>
        <w:t xml:space="preserve">(посочете наименованието на участника) </w:t>
      </w:r>
      <w:r w:rsidRPr="006A7A72">
        <w:rPr>
          <w:rFonts w:ascii="Times New Roman" w:hAnsi="Times New Roman" w:cs="Times New Roman"/>
          <w:sz w:val="24"/>
          <w:szCs w:val="24"/>
        </w:rPr>
        <w:t xml:space="preserve">– участник в открита процедура за сключване договор с предмет: </w:t>
      </w:r>
      <w:r w:rsidR="009920D2" w:rsidRPr="00CA2014">
        <w:rPr>
          <w:rFonts w:ascii="Times New Roman" w:hAnsi="Times New Roman" w:cs="Times New Roman"/>
          <w:b/>
          <w:bCs/>
          <w:sz w:val="24"/>
          <w:szCs w:val="24"/>
        </w:rPr>
        <w:t>„Реконструкция и рехабилитация на пътни настилки на територията на община Садово”</w:t>
      </w:r>
    </w:p>
    <w:p w:rsidR="006A7A72" w:rsidRPr="006A7A72" w:rsidRDefault="006A7A72" w:rsidP="006A7A72">
      <w:pPr>
        <w:spacing w:after="0" w:line="240" w:lineRule="auto"/>
        <w:jc w:val="both"/>
        <w:rPr>
          <w:rFonts w:ascii="Times New Roman" w:hAnsi="Times New Roman" w:cs="Times New Roman"/>
          <w:b/>
          <w:sz w:val="24"/>
          <w:szCs w:val="24"/>
        </w:rPr>
      </w:pPr>
    </w:p>
    <w:p w:rsidR="006A7A72" w:rsidRPr="006A7A72" w:rsidRDefault="006A7A72" w:rsidP="006A7A72">
      <w:pPr>
        <w:spacing w:after="0" w:line="240" w:lineRule="auto"/>
        <w:ind w:left="2832" w:firstLine="708"/>
        <w:jc w:val="both"/>
        <w:rPr>
          <w:rFonts w:ascii="Times New Roman" w:hAnsi="Times New Roman" w:cs="Times New Roman"/>
          <w:b/>
          <w:sz w:val="24"/>
          <w:szCs w:val="24"/>
        </w:rPr>
      </w:pPr>
      <w:r w:rsidRPr="006A7A72">
        <w:rPr>
          <w:rFonts w:ascii="Times New Roman" w:hAnsi="Times New Roman" w:cs="Times New Roman"/>
          <w:b/>
          <w:sz w:val="24"/>
          <w:szCs w:val="24"/>
        </w:rPr>
        <w:t>Д Е К Л А Р И Р А М:</w:t>
      </w:r>
    </w:p>
    <w:p w:rsidR="006A7A72" w:rsidRPr="006A7A72" w:rsidRDefault="006A7A72" w:rsidP="006A7A72">
      <w:pPr>
        <w:spacing w:after="0" w:line="240" w:lineRule="auto"/>
        <w:ind w:firstLine="540"/>
        <w:rPr>
          <w:rFonts w:ascii="Times New Roman" w:hAnsi="Times New Roman" w:cs="Times New Roman"/>
          <w:sz w:val="24"/>
          <w:szCs w:val="24"/>
        </w:rPr>
      </w:pPr>
    </w:p>
    <w:p w:rsidR="006A7A72" w:rsidRPr="006A7A72" w:rsidRDefault="006A7A72" w:rsidP="006A7A72">
      <w:pPr>
        <w:spacing w:after="0" w:line="240" w:lineRule="auto"/>
        <w:ind w:firstLine="720"/>
        <w:jc w:val="both"/>
        <w:rPr>
          <w:rFonts w:ascii="Times New Roman" w:hAnsi="Times New Roman" w:cs="Times New Roman"/>
          <w:position w:val="8"/>
          <w:sz w:val="24"/>
          <w:szCs w:val="24"/>
        </w:rPr>
      </w:pPr>
      <w:r w:rsidRPr="006A7A72">
        <w:rPr>
          <w:rFonts w:ascii="Times New Roman" w:hAnsi="Times New Roman" w:cs="Times New Roman"/>
          <w:position w:val="8"/>
          <w:sz w:val="24"/>
          <w:szCs w:val="24"/>
        </w:rPr>
        <w:t>Участникът ………………………………………………………........</w:t>
      </w:r>
      <w:r w:rsidRPr="006A7A72">
        <w:rPr>
          <w:rFonts w:ascii="Times New Roman" w:hAnsi="Times New Roman" w:cs="Times New Roman"/>
          <w:i/>
          <w:iCs/>
          <w:position w:val="8"/>
          <w:sz w:val="24"/>
          <w:szCs w:val="24"/>
        </w:rPr>
        <w:t>(посочете наименованието на участника)</w:t>
      </w:r>
      <w:r w:rsidRPr="006A7A72">
        <w:rPr>
          <w:rFonts w:ascii="Times New Roman" w:hAnsi="Times New Roman" w:cs="Times New Roman"/>
          <w:position w:val="8"/>
          <w:sz w:val="24"/>
          <w:szCs w:val="24"/>
        </w:rPr>
        <w:t>, който представлявам:</w:t>
      </w:r>
    </w:p>
    <w:p w:rsidR="006A7A72" w:rsidRPr="006A7A72" w:rsidRDefault="006A7A72" w:rsidP="006A7A72">
      <w:pPr>
        <w:spacing w:after="0" w:line="240" w:lineRule="auto"/>
        <w:ind w:firstLine="567"/>
        <w:jc w:val="both"/>
        <w:rPr>
          <w:rFonts w:ascii="Times New Roman" w:hAnsi="Times New Roman" w:cs="Times New Roman"/>
          <w:sz w:val="24"/>
          <w:szCs w:val="24"/>
        </w:rPr>
      </w:pPr>
    </w:p>
    <w:p w:rsidR="006A7A72" w:rsidRPr="006A7A72" w:rsidRDefault="006A7A72" w:rsidP="006A7A72">
      <w:pPr>
        <w:spacing w:after="0" w:line="240" w:lineRule="auto"/>
        <w:ind w:firstLine="567"/>
        <w:jc w:val="both"/>
        <w:rPr>
          <w:rFonts w:ascii="Times New Roman" w:hAnsi="Times New Roman" w:cs="Times New Roman"/>
          <w:i/>
          <w:sz w:val="24"/>
          <w:szCs w:val="24"/>
        </w:rPr>
      </w:pPr>
      <w:r w:rsidRPr="006A7A72">
        <w:rPr>
          <w:rFonts w:ascii="Times New Roman" w:hAnsi="Times New Roman" w:cs="Times New Roman"/>
          <w:sz w:val="24"/>
          <w:szCs w:val="24"/>
        </w:rPr>
        <w:t xml:space="preserve">1. при изпълнението на горецитираната обществена поръчка </w:t>
      </w:r>
      <w:r w:rsidRPr="006A7A72">
        <w:rPr>
          <w:rFonts w:ascii="Times New Roman" w:hAnsi="Times New Roman" w:cs="Times New Roman"/>
          <w:i/>
          <w:sz w:val="24"/>
          <w:szCs w:val="24"/>
        </w:rPr>
        <w:t>няма да използва / ще използва подизпълнители (ненужното се зачерква);</w:t>
      </w:r>
    </w:p>
    <w:p w:rsidR="006A7A72" w:rsidRPr="006A7A72" w:rsidRDefault="006A7A72" w:rsidP="006A7A72">
      <w:pPr>
        <w:spacing w:after="0" w:line="240" w:lineRule="auto"/>
        <w:ind w:firstLine="567"/>
        <w:jc w:val="both"/>
        <w:rPr>
          <w:rFonts w:ascii="Times New Roman" w:hAnsi="Times New Roman" w:cs="Times New Roman"/>
          <w:sz w:val="24"/>
          <w:szCs w:val="24"/>
        </w:rPr>
      </w:pPr>
    </w:p>
    <w:p w:rsidR="006A7A72" w:rsidRPr="006A7A72" w:rsidRDefault="006A7A72" w:rsidP="006A7A72">
      <w:pPr>
        <w:spacing w:after="0" w:line="240" w:lineRule="auto"/>
        <w:ind w:firstLine="567"/>
        <w:jc w:val="both"/>
        <w:rPr>
          <w:rFonts w:ascii="Times New Roman" w:hAnsi="Times New Roman" w:cs="Times New Roman"/>
          <w:sz w:val="24"/>
          <w:szCs w:val="24"/>
        </w:rPr>
      </w:pPr>
      <w:r w:rsidRPr="006A7A72">
        <w:rPr>
          <w:rFonts w:ascii="Times New Roman" w:hAnsi="Times New Roman" w:cs="Times New Roman"/>
          <w:sz w:val="24"/>
          <w:szCs w:val="24"/>
        </w:rPr>
        <w:t xml:space="preserve">2. подизпълнител/и ще бъде/бъдат ........................................... </w:t>
      </w:r>
      <w:r w:rsidRPr="006A7A72">
        <w:rPr>
          <w:rFonts w:ascii="Times New Roman" w:hAnsi="Times New Roman" w:cs="Times New Roman"/>
          <w:i/>
          <w:sz w:val="24"/>
          <w:szCs w:val="24"/>
        </w:rPr>
        <w:t>(изписват се наименованията на дружествата/лицата подизпълнители)</w:t>
      </w:r>
      <w:r w:rsidRPr="006A7A72">
        <w:rPr>
          <w:rFonts w:ascii="Times New Roman" w:hAnsi="Times New Roman" w:cs="Times New Roman"/>
          <w:sz w:val="24"/>
          <w:szCs w:val="24"/>
        </w:rPr>
        <w:t>, които са запознати с предмета на поръчката и са дали съгласието си за участие в процедурата;</w:t>
      </w:r>
    </w:p>
    <w:p w:rsidR="006A7A72" w:rsidRPr="006A7A72" w:rsidRDefault="006A7A72" w:rsidP="006A7A72">
      <w:pPr>
        <w:spacing w:after="0" w:line="240" w:lineRule="auto"/>
        <w:ind w:firstLine="567"/>
        <w:jc w:val="both"/>
        <w:rPr>
          <w:rFonts w:ascii="Times New Roman" w:hAnsi="Times New Roman" w:cs="Times New Roman"/>
          <w:sz w:val="24"/>
          <w:szCs w:val="24"/>
        </w:rPr>
      </w:pPr>
    </w:p>
    <w:p w:rsidR="006A7A72" w:rsidRPr="006A7A72" w:rsidRDefault="006A7A72" w:rsidP="006A7A72">
      <w:pPr>
        <w:spacing w:after="0" w:line="240" w:lineRule="auto"/>
        <w:ind w:firstLine="567"/>
        <w:jc w:val="both"/>
        <w:rPr>
          <w:rFonts w:ascii="Times New Roman" w:hAnsi="Times New Roman" w:cs="Times New Roman"/>
          <w:sz w:val="24"/>
          <w:szCs w:val="24"/>
        </w:rPr>
      </w:pPr>
      <w:r w:rsidRPr="006A7A72">
        <w:rPr>
          <w:rFonts w:ascii="Times New Roman" w:hAnsi="Times New Roman" w:cs="Times New Roman"/>
          <w:sz w:val="24"/>
          <w:szCs w:val="24"/>
        </w:rPr>
        <w:t>3. вида на работите, които ще бъдат извършвани от подизпълнителите е, както следва:</w:t>
      </w:r>
    </w:p>
    <w:p w:rsidR="006A7A72" w:rsidRPr="006A7A72" w:rsidRDefault="006A7A72" w:rsidP="006A7A72">
      <w:pPr>
        <w:spacing w:after="0" w:line="240" w:lineRule="auto"/>
        <w:ind w:firstLine="567"/>
        <w:jc w:val="both"/>
        <w:rPr>
          <w:rFonts w:ascii="Times New Roman" w:hAnsi="Times New Roman" w:cs="Times New Roman"/>
          <w:sz w:val="24"/>
          <w:szCs w:val="24"/>
        </w:rPr>
      </w:pPr>
    </w:p>
    <w:p w:rsidR="006A7A72" w:rsidRPr="006A7A72" w:rsidRDefault="006A7A72" w:rsidP="006A7A72">
      <w:pPr>
        <w:spacing w:after="0" w:line="240" w:lineRule="auto"/>
        <w:jc w:val="both"/>
        <w:rPr>
          <w:rFonts w:ascii="Times New Roman" w:hAnsi="Times New Roman" w:cs="Times New Roman"/>
          <w:sz w:val="24"/>
          <w:szCs w:val="24"/>
        </w:rPr>
      </w:pPr>
      <w:r w:rsidRPr="006A7A72">
        <w:rPr>
          <w:rFonts w:ascii="Times New Roman" w:hAnsi="Times New Roman" w:cs="Times New Roman"/>
          <w:sz w:val="24"/>
          <w:szCs w:val="24"/>
        </w:rPr>
        <w:t xml:space="preserve">подизпълнител 1 ...................................... </w:t>
      </w:r>
      <w:r w:rsidRPr="006A7A72">
        <w:rPr>
          <w:rFonts w:ascii="Times New Roman" w:hAnsi="Times New Roman" w:cs="Times New Roman"/>
          <w:i/>
          <w:sz w:val="24"/>
          <w:szCs w:val="24"/>
        </w:rPr>
        <w:t xml:space="preserve">(изписва се наименованието на първия подизпълнител) </w:t>
      </w:r>
      <w:r w:rsidRPr="006A7A72">
        <w:rPr>
          <w:rFonts w:ascii="Times New Roman" w:hAnsi="Times New Roman" w:cs="Times New Roman"/>
          <w:sz w:val="24"/>
          <w:szCs w:val="24"/>
        </w:rPr>
        <w:t>ще изпълнява следните дейности: ………………………………………………..</w:t>
      </w:r>
    </w:p>
    <w:p w:rsidR="006A7A72" w:rsidRPr="006A7A72" w:rsidRDefault="006A7A72" w:rsidP="006A7A72">
      <w:pPr>
        <w:spacing w:after="0" w:line="240" w:lineRule="auto"/>
        <w:jc w:val="both"/>
        <w:rPr>
          <w:rFonts w:ascii="Times New Roman" w:hAnsi="Times New Roman" w:cs="Times New Roman"/>
          <w:sz w:val="24"/>
          <w:szCs w:val="24"/>
        </w:rPr>
      </w:pPr>
    </w:p>
    <w:p w:rsidR="006A7A72" w:rsidRPr="006A7A72" w:rsidRDefault="006A7A72" w:rsidP="006A7A72">
      <w:pPr>
        <w:spacing w:after="0" w:line="240" w:lineRule="auto"/>
        <w:jc w:val="both"/>
        <w:rPr>
          <w:rFonts w:ascii="Times New Roman" w:hAnsi="Times New Roman" w:cs="Times New Roman"/>
          <w:sz w:val="24"/>
          <w:szCs w:val="24"/>
        </w:rPr>
      </w:pPr>
      <w:r w:rsidRPr="006A7A72">
        <w:rPr>
          <w:rFonts w:ascii="Times New Roman" w:hAnsi="Times New Roman" w:cs="Times New Roman"/>
          <w:sz w:val="24"/>
          <w:szCs w:val="24"/>
        </w:rPr>
        <w:t xml:space="preserve">подизпълнител 2 ...................................... </w:t>
      </w:r>
      <w:r w:rsidRPr="006A7A72">
        <w:rPr>
          <w:rFonts w:ascii="Times New Roman" w:hAnsi="Times New Roman" w:cs="Times New Roman"/>
          <w:i/>
          <w:sz w:val="24"/>
          <w:szCs w:val="24"/>
        </w:rPr>
        <w:t xml:space="preserve">(изписва се наименованието на втория подизпълнител) </w:t>
      </w:r>
      <w:r w:rsidRPr="006A7A72">
        <w:rPr>
          <w:rFonts w:ascii="Times New Roman" w:hAnsi="Times New Roman" w:cs="Times New Roman"/>
          <w:sz w:val="24"/>
          <w:szCs w:val="24"/>
        </w:rPr>
        <w:t>ще изпълнява следните дейности: ………………………………………………..</w:t>
      </w:r>
    </w:p>
    <w:p w:rsidR="006A7A72" w:rsidRPr="006A7A72" w:rsidRDefault="006A7A72" w:rsidP="006A7A72">
      <w:pPr>
        <w:spacing w:after="0" w:line="240" w:lineRule="auto"/>
        <w:jc w:val="both"/>
        <w:rPr>
          <w:rFonts w:ascii="Times New Roman" w:hAnsi="Times New Roman" w:cs="Times New Roman"/>
          <w:sz w:val="24"/>
          <w:szCs w:val="24"/>
        </w:rPr>
      </w:pPr>
    </w:p>
    <w:p w:rsidR="006A7A72" w:rsidRPr="006A7A72" w:rsidRDefault="006A7A72" w:rsidP="006A7A72">
      <w:pPr>
        <w:spacing w:after="0" w:line="240" w:lineRule="auto"/>
        <w:jc w:val="both"/>
        <w:rPr>
          <w:rFonts w:ascii="Times New Roman" w:hAnsi="Times New Roman" w:cs="Times New Roman"/>
          <w:b/>
          <w:i/>
          <w:sz w:val="24"/>
          <w:szCs w:val="24"/>
        </w:rPr>
      </w:pPr>
      <w:r w:rsidRPr="006A7A72">
        <w:rPr>
          <w:rFonts w:ascii="Times New Roman" w:hAnsi="Times New Roman" w:cs="Times New Roman"/>
          <w:b/>
          <w:i/>
          <w:sz w:val="24"/>
          <w:szCs w:val="24"/>
        </w:rPr>
        <w:t>Попълнете горните данни колкото пъти е необходимо съобразно броя на подизпълнителите, които ще вземат участие.</w:t>
      </w:r>
    </w:p>
    <w:p w:rsidR="006A7A72" w:rsidRPr="006A7A72" w:rsidRDefault="006A7A72" w:rsidP="006A7A72">
      <w:pPr>
        <w:spacing w:after="0" w:line="240" w:lineRule="auto"/>
        <w:ind w:firstLine="567"/>
        <w:jc w:val="both"/>
        <w:rPr>
          <w:rFonts w:ascii="Times New Roman" w:hAnsi="Times New Roman" w:cs="Times New Roman"/>
          <w:sz w:val="24"/>
          <w:szCs w:val="24"/>
        </w:rPr>
      </w:pPr>
    </w:p>
    <w:p w:rsidR="006A7A72" w:rsidRPr="006A7A72" w:rsidRDefault="006A7A72" w:rsidP="006A7A72">
      <w:pPr>
        <w:spacing w:after="0" w:line="240" w:lineRule="auto"/>
        <w:ind w:firstLine="567"/>
        <w:jc w:val="both"/>
        <w:rPr>
          <w:rFonts w:ascii="Times New Roman" w:hAnsi="Times New Roman" w:cs="Times New Roman"/>
          <w:sz w:val="24"/>
          <w:szCs w:val="24"/>
        </w:rPr>
      </w:pPr>
      <w:r w:rsidRPr="006A7A72">
        <w:rPr>
          <w:rFonts w:ascii="Times New Roman" w:hAnsi="Times New Roman" w:cs="Times New Roman"/>
          <w:sz w:val="24"/>
          <w:szCs w:val="24"/>
        </w:rPr>
        <w:t>4. дела на участие на всички подизпълнители при изпълнение на поръчката ще бъде общо ........... % от общата стойност на поръчката, в т.ч.:</w:t>
      </w:r>
    </w:p>
    <w:p w:rsidR="006A7A72" w:rsidRPr="006A7A72" w:rsidRDefault="006A7A72" w:rsidP="006A7A72">
      <w:pPr>
        <w:spacing w:after="0" w:line="240" w:lineRule="auto"/>
        <w:ind w:firstLine="567"/>
        <w:jc w:val="both"/>
        <w:rPr>
          <w:rFonts w:ascii="Times New Roman" w:hAnsi="Times New Roman" w:cs="Times New Roman"/>
          <w:sz w:val="24"/>
          <w:szCs w:val="24"/>
        </w:rPr>
      </w:pPr>
      <w:r w:rsidRPr="006A7A72">
        <w:rPr>
          <w:rFonts w:ascii="Times New Roman" w:hAnsi="Times New Roman" w:cs="Times New Roman"/>
          <w:sz w:val="24"/>
          <w:szCs w:val="24"/>
        </w:rPr>
        <w:t xml:space="preserve">- участието на подизпълнител 1 ...................................... </w:t>
      </w:r>
      <w:r w:rsidRPr="006A7A72">
        <w:rPr>
          <w:rFonts w:ascii="Times New Roman" w:hAnsi="Times New Roman" w:cs="Times New Roman"/>
          <w:i/>
          <w:sz w:val="24"/>
          <w:szCs w:val="24"/>
        </w:rPr>
        <w:t xml:space="preserve">(изписва се наименованието на първия подизпълнител) </w:t>
      </w:r>
      <w:r w:rsidRPr="006A7A72">
        <w:rPr>
          <w:rFonts w:ascii="Times New Roman" w:hAnsi="Times New Roman" w:cs="Times New Roman"/>
          <w:sz w:val="24"/>
          <w:szCs w:val="24"/>
        </w:rPr>
        <w:t>ще бъде .............% от общата стойност на поръчката;</w:t>
      </w:r>
    </w:p>
    <w:p w:rsidR="006A7A72" w:rsidRPr="006A7A72" w:rsidRDefault="006A7A72" w:rsidP="006A7A72">
      <w:pPr>
        <w:spacing w:after="0" w:line="240" w:lineRule="auto"/>
        <w:ind w:firstLine="567"/>
        <w:jc w:val="both"/>
        <w:rPr>
          <w:rFonts w:ascii="Times New Roman" w:hAnsi="Times New Roman" w:cs="Times New Roman"/>
          <w:sz w:val="24"/>
          <w:szCs w:val="24"/>
        </w:rPr>
      </w:pPr>
      <w:r w:rsidRPr="006A7A72">
        <w:rPr>
          <w:rFonts w:ascii="Times New Roman" w:hAnsi="Times New Roman" w:cs="Times New Roman"/>
          <w:sz w:val="24"/>
          <w:szCs w:val="24"/>
        </w:rPr>
        <w:t xml:space="preserve">- участието на подизпълнител 2 ............................................ </w:t>
      </w:r>
      <w:r w:rsidRPr="006A7A72">
        <w:rPr>
          <w:rFonts w:ascii="Times New Roman" w:hAnsi="Times New Roman" w:cs="Times New Roman"/>
          <w:i/>
          <w:sz w:val="24"/>
          <w:szCs w:val="24"/>
        </w:rPr>
        <w:t xml:space="preserve">(изписва се наименованието на втория подизпълнител) </w:t>
      </w:r>
      <w:r w:rsidRPr="006A7A72">
        <w:rPr>
          <w:rFonts w:ascii="Times New Roman" w:hAnsi="Times New Roman" w:cs="Times New Roman"/>
          <w:sz w:val="24"/>
          <w:szCs w:val="24"/>
        </w:rPr>
        <w:t>ще бъде ..................% от общата стойност на поръчката.</w:t>
      </w:r>
    </w:p>
    <w:p w:rsidR="006A7A72" w:rsidRPr="006A7A72" w:rsidRDefault="006A7A72" w:rsidP="006A7A72">
      <w:pPr>
        <w:spacing w:after="0" w:line="240" w:lineRule="auto"/>
        <w:jc w:val="both"/>
        <w:rPr>
          <w:rFonts w:ascii="Times New Roman" w:hAnsi="Times New Roman" w:cs="Times New Roman"/>
          <w:b/>
          <w:i/>
          <w:sz w:val="24"/>
          <w:szCs w:val="24"/>
        </w:rPr>
      </w:pPr>
    </w:p>
    <w:p w:rsidR="006A7A72" w:rsidRPr="006A7A72" w:rsidRDefault="006A7A72" w:rsidP="006A7A72">
      <w:pPr>
        <w:spacing w:after="0" w:line="240" w:lineRule="auto"/>
        <w:jc w:val="both"/>
        <w:rPr>
          <w:rFonts w:ascii="Times New Roman" w:hAnsi="Times New Roman" w:cs="Times New Roman"/>
          <w:b/>
          <w:i/>
          <w:sz w:val="24"/>
          <w:szCs w:val="24"/>
        </w:rPr>
      </w:pPr>
      <w:r w:rsidRPr="006A7A72">
        <w:rPr>
          <w:rFonts w:ascii="Times New Roman" w:hAnsi="Times New Roman" w:cs="Times New Roman"/>
          <w:b/>
          <w:i/>
          <w:sz w:val="24"/>
          <w:szCs w:val="24"/>
        </w:rPr>
        <w:lastRenderedPageBreak/>
        <w:t>Попълнете горните данни колкото пъти е необходимо съобразно броя на подизпълнителите, които ще вземат участие.</w:t>
      </w:r>
    </w:p>
    <w:p w:rsidR="006A7A72" w:rsidRPr="006A7A72" w:rsidRDefault="006A7A72" w:rsidP="006A7A72">
      <w:pPr>
        <w:spacing w:after="0" w:line="240" w:lineRule="auto"/>
        <w:ind w:firstLine="567"/>
        <w:jc w:val="both"/>
        <w:rPr>
          <w:rFonts w:ascii="Times New Roman" w:hAnsi="Times New Roman" w:cs="Times New Roman"/>
          <w:sz w:val="24"/>
          <w:szCs w:val="24"/>
        </w:rPr>
      </w:pPr>
    </w:p>
    <w:p w:rsidR="006A7A72" w:rsidRPr="006A7A72" w:rsidRDefault="006A7A72" w:rsidP="006A7A72">
      <w:pPr>
        <w:spacing w:after="0" w:line="240" w:lineRule="auto"/>
        <w:ind w:firstLine="708"/>
        <w:jc w:val="both"/>
        <w:rPr>
          <w:rFonts w:ascii="Times New Roman" w:hAnsi="Times New Roman" w:cs="Times New Roman"/>
          <w:sz w:val="24"/>
          <w:szCs w:val="24"/>
        </w:rPr>
      </w:pPr>
      <w:r w:rsidRPr="006A7A72">
        <w:rPr>
          <w:rFonts w:ascii="Times New Roman" w:hAnsi="Times New Roman" w:cs="Times New Roman"/>
          <w:sz w:val="24"/>
          <w:szCs w:val="24"/>
        </w:rPr>
        <w:t>5. Задължаваме се да отговаряме за действията, бездействията и работата на посочените подизпълнители като за свои действия, бездействия и работа.</w:t>
      </w:r>
    </w:p>
    <w:p w:rsidR="006A7A72" w:rsidRPr="006A7A72" w:rsidRDefault="006A7A72" w:rsidP="006A7A72">
      <w:pPr>
        <w:spacing w:after="0" w:line="240" w:lineRule="auto"/>
        <w:jc w:val="both"/>
        <w:rPr>
          <w:rFonts w:ascii="Times New Roman" w:hAnsi="Times New Roman" w:cs="Times New Roman"/>
          <w:sz w:val="24"/>
          <w:szCs w:val="24"/>
        </w:rPr>
      </w:pPr>
    </w:p>
    <w:p w:rsidR="006A7A72" w:rsidRPr="006A7A72" w:rsidRDefault="006A7A72" w:rsidP="006A7A72">
      <w:pPr>
        <w:spacing w:after="0" w:line="240" w:lineRule="auto"/>
        <w:jc w:val="both"/>
        <w:rPr>
          <w:rFonts w:ascii="Times New Roman" w:hAnsi="Times New Roman" w:cs="Times New Roman"/>
          <w:sz w:val="24"/>
          <w:szCs w:val="24"/>
        </w:rPr>
      </w:pPr>
      <w:r w:rsidRPr="006A7A72">
        <w:rPr>
          <w:rFonts w:ascii="Times New Roman" w:hAnsi="Times New Roman" w:cs="Times New Roman"/>
          <w:sz w:val="24"/>
          <w:szCs w:val="24"/>
        </w:rPr>
        <w:t>Известна ми е отговорността по чл. 313 от Наказателния кодекс за посочване на неверни данни.</w:t>
      </w:r>
    </w:p>
    <w:p w:rsidR="006A7A72" w:rsidRPr="006A7A72" w:rsidRDefault="006A7A72" w:rsidP="006A7A72">
      <w:pPr>
        <w:spacing w:after="0" w:line="240" w:lineRule="auto"/>
        <w:rPr>
          <w:rFonts w:ascii="Times New Roman" w:hAnsi="Times New Roman" w:cs="Times New Roman"/>
          <w:sz w:val="24"/>
          <w:szCs w:val="24"/>
        </w:rPr>
      </w:pPr>
    </w:p>
    <w:p w:rsidR="006A7A72" w:rsidRPr="006A7A72" w:rsidRDefault="006A7A72" w:rsidP="006A7A72">
      <w:pPr>
        <w:spacing w:after="0" w:line="240" w:lineRule="auto"/>
        <w:jc w:val="both"/>
        <w:rPr>
          <w:rFonts w:ascii="Times New Roman" w:hAnsi="Times New Roman" w:cs="Times New Roman"/>
          <w:sz w:val="24"/>
          <w:szCs w:val="24"/>
        </w:rPr>
      </w:pPr>
    </w:p>
    <w:p w:rsidR="006A7A72" w:rsidRPr="009920D2" w:rsidRDefault="006A7A72" w:rsidP="006A7A72">
      <w:pPr>
        <w:spacing w:after="0" w:line="240" w:lineRule="auto"/>
        <w:jc w:val="both"/>
        <w:rPr>
          <w:rFonts w:ascii="Times New Roman" w:hAnsi="Times New Roman" w:cs="Times New Roman"/>
          <w:b/>
          <w:i/>
          <w:iCs/>
          <w:sz w:val="24"/>
          <w:szCs w:val="24"/>
          <w:u w:val="single"/>
        </w:rPr>
      </w:pPr>
      <w:r w:rsidRPr="009920D2">
        <w:rPr>
          <w:rFonts w:ascii="Times New Roman" w:hAnsi="Times New Roman" w:cs="Times New Roman"/>
          <w:b/>
          <w:i/>
          <w:iCs/>
          <w:sz w:val="24"/>
          <w:szCs w:val="24"/>
          <w:u w:val="single"/>
        </w:rPr>
        <w:t>Забележка: Настоящата декларация се попълва задължително от управляващия участника по регистрация. В случай, че участник в процедурата е обединение декларацията се попълва от представляващия обединението.</w:t>
      </w:r>
    </w:p>
    <w:p w:rsidR="006A7A72" w:rsidRPr="009920D2" w:rsidRDefault="006A7A72" w:rsidP="006A7A72">
      <w:pPr>
        <w:spacing w:after="0" w:line="240" w:lineRule="auto"/>
        <w:jc w:val="both"/>
        <w:rPr>
          <w:rFonts w:ascii="Times New Roman" w:hAnsi="Times New Roman" w:cs="Times New Roman"/>
          <w:i/>
          <w:iCs/>
          <w:sz w:val="24"/>
          <w:szCs w:val="24"/>
        </w:rPr>
      </w:pPr>
    </w:p>
    <w:p w:rsidR="006A7A72" w:rsidRPr="009920D2" w:rsidRDefault="006A7A72" w:rsidP="006A7A72">
      <w:pPr>
        <w:spacing w:after="0" w:line="240" w:lineRule="auto"/>
        <w:rPr>
          <w:rFonts w:ascii="Times New Roman" w:hAnsi="Times New Roman" w:cs="Times New Roman"/>
          <w:sz w:val="24"/>
          <w:szCs w:val="24"/>
        </w:rPr>
      </w:pPr>
    </w:p>
    <w:p w:rsidR="006A7A72" w:rsidRPr="009920D2" w:rsidRDefault="006A7A72" w:rsidP="006A7A72">
      <w:pPr>
        <w:spacing w:after="0" w:line="240" w:lineRule="auto"/>
        <w:rPr>
          <w:rFonts w:ascii="Times New Roman" w:hAnsi="Times New Roman" w:cs="Times New Roman"/>
          <w:sz w:val="24"/>
          <w:szCs w:val="24"/>
        </w:rPr>
      </w:pPr>
    </w:p>
    <w:p w:rsidR="006A7A72" w:rsidRPr="009920D2" w:rsidRDefault="006A7A72" w:rsidP="006A7A72">
      <w:pPr>
        <w:spacing w:after="0"/>
        <w:rPr>
          <w:rFonts w:ascii="Times New Roman" w:hAnsi="Times New Roman" w:cs="Times New Roman"/>
          <w:sz w:val="24"/>
          <w:szCs w:val="24"/>
          <w:u w:val="single"/>
        </w:rPr>
      </w:pPr>
      <w:r w:rsidRPr="009920D2">
        <w:rPr>
          <w:rFonts w:ascii="Times New Roman" w:hAnsi="Times New Roman" w:cs="Times New Roman"/>
          <w:sz w:val="24"/>
          <w:szCs w:val="24"/>
        </w:rPr>
        <w:t>………………2015 г.</w:t>
      </w:r>
      <w:r w:rsidRPr="009920D2">
        <w:rPr>
          <w:rFonts w:ascii="Times New Roman" w:hAnsi="Times New Roman" w:cs="Times New Roman"/>
          <w:sz w:val="24"/>
          <w:szCs w:val="24"/>
        </w:rPr>
        <w:tab/>
      </w:r>
      <w:r w:rsidRPr="009920D2">
        <w:rPr>
          <w:rFonts w:ascii="Times New Roman" w:hAnsi="Times New Roman" w:cs="Times New Roman"/>
          <w:sz w:val="24"/>
          <w:szCs w:val="24"/>
        </w:rPr>
        <w:tab/>
      </w:r>
      <w:r w:rsidRPr="009920D2">
        <w:rPr>
          <w:rFonts w:ascii="Times New Roman" w:hAnsi="Times New Roman" w:cs="Times New Roman"/>
          <w:sz w:val="24"/>
          <w:szCs w:val="24"/>
        </w:rPr>
        <w:tab/>
        <w:t>Декларатор: ………………………………</w:t>
      </w:r>
    </w:p>
    <w:p w:rsidR="006A7A72" w:rsidRPr="009920D2" w:rsidRDefault="006A7A72" w:rsidP="006A7A72">
      <w:pPr>
        <w:rPr>
          <w:rFonts w:ascii="Times New Roman" w:hAnsi="Times New Roman" w:cs="Times New Roman"/>
          <w:i/>
          <w:iCs/>
          <w:sz w:val="24"/>
          <w:szCs w:val="24"/>
        </w:rPr>
      </w:pPr>
      <w:r w:rsidRPr="009920D2">
        <w:rPr>
          <w:rFonts w:ascii="Times New Roman" w:hAnsi="Times New Roman" w:cs="Times New Roman"/>
          <w:i/>
          <w:iCs/>
          <w:sz w:val="24"/>
          <w:szCs w:val="24"/>
        </w:rPr>
        <w:t xml:space="preserve">(дата на подписване) </w:t>
      </w:r>
      <w:r w:rsidRPr="009920D2">
        <w:rPr>
          <w:rFonts w:ascii="Times New Roman" w:hAnsi="Times New Roman" w:cs="Times New Roman"/>
          <w:i/>
          <w:iCs/>
          <w:sz w:val="24"/>
          <w:szCs w:val="24"/>
        </w:rPr>
        <w:tab/>
      </w:r>
      <w:r w:rsidRPr="009920D2">
        <w:rPr>
          <w:rFonts w:ascii="Times New Roman" w:hAnsi="Times New Roman" w:cs="Times New Roman"/>
          <w:i/>
          <w:iCs/>
          <w:sz w:val="24"/>
          <w:szCs w:val="24"/>
        </w:rPr>
        <w:tab/>
      </w:r>
      <w:r w:rsidRPr="009920D2">
        <w:rPr>
          <w:rFonts w:ascii="Times New Roman" w:hAnsi="Times New Roman" w:cs="Times New Roman"/>
          <w:i/>
          <w:iCs/>
          <w:sz w:val="24"/>
          <w:szCs w:val="24"/>
        </w:rPr>
        <w:tab/>
      </w:r>
      <w:r w:rsidRPr="009920D2">
        <w:rPr>
          <w:rFonts w:ascii="Times New Roman" w:hAnsi="Times New Roman" w:cs="Times New Roman"/>
          <w:i/>
          <w:iCs/>
          <w:sz w:val="24"/>
          <w:szCs w:val="24"/>
        </w:rPr>
        <w:tab/>
      </w:r>
      <w:r w:rsidRPr="009920D2">
        <w:rPr>
          <w:rFonts w:ascii="Times New Roman" w:hAnsi="Times New Roman" w:cs="Times New Roman"/>
          <w:i/>
          <w:iCs/>
          <w:sz w:val="24"/>
          <w:szCs w:val="24"/>
        </w:rPr>
        <w:tab/>
      </w:r>
      <w:r w:rsidRPr="009920D2">
        <w:rPr>
          <w:rFonts w:ascii="Times New Roman" w:hAnsi="Times New Roman" w:cs="Times New Roman"/>
          <w:i/>
          <w:iCs/>
          <w:sz w:val="24"/>
          <w:szCs w:val="24"/>
        </w:rPr>
        <w:tab/>
        <w:t xml:space="preserve">        (подпис и печат)</w:t>
      </w:r>
    </w:p>
    <w:p w:rsidR="006A7A72" w:rsidRPr="009920D2" w:rsidRDefault="006A7A72" w:rsidP="006A7A72">
      <w:pPr>
        <w:rPr>
          <w:rFonts w:ascii="Times New Roman" w:hAnsi="Times New Roman" w:cs="Times New Roman"/>
          <w:i/>
          <w:iCs/>
          <w:sz w:val="24"/>
          <w:szCs w:val="24"/>
        </w:rPr>
      </w:pPr>
    </w:p>
    <w:p w:rsidR="006A7A72" w:rsidRDefault="006A7A72" w:rsidP="006A7A72">
      <w:pPr>
        <w:tabs>
          <w:tab w:val="left" w:pos="910"/>
        </w:tabs>
        <w:autoSpaceDE w:val="0"/>
        <w:autoSpaceDN w:val="0"/>
        <w:adjustRightInd w:val="0"/>
        <w:jc w:val="both"/>
        <w:rPr>
          <w:color w:val="0000FF"/>
        </w:rPr>
      </w:pPr>
    </w:p>
    <w:p w:rsidR="002B7F47" w:rsidRDefault="002B7F47" w:rsidP="006A7A72">
      <w:pPr>
        <w:tabs>
          <w:tab w:val="left" w:pos="910"/>
        </w:tabs>
        <w:autoSpaceDE w:val="0"/>
        <w:autoSpaceDN w:val="0"/>
        <w:adjustRightInd w:val="0"/>
        <w:jc w:val="both"/>
        <w:rPr>
          <w:color w:val="0000FF"/>
        </w:rPr>
      </w:pPr>
    </w:p>
    <w:p w:rsidR="002B7F47" w:rsidRDefault="002B7F47" w:rsidP="006A7A72">
      <w:pPr>
        <w:tabs>
          <w:tab w:val="left" w:pos="910"/>
        </w:tabs>
        <w:autoSpaceDE w:val="0"/>
        <w:autoSpaceDN w:val="0"/>
        <w:adjustRightInd w:val="0"/>
        <w:jc w:val="both"/>
        <w:rPr>
          <w:color w:val="0000FF"/>
        </w:rPr>
      </w:pPr>
    </w:p>
    <w:p w:rsidR="002B7F47" w:rsidRDefault="002B7F47" w:rsidP="006A7A72">
      <w:pPr>
        <w:tabs>
          <w:tab w:val="left" w:pos="910"/>
        </w:tabs>
        <w:autoSpaceDE w:val="0"/>
        <w:autoSpaceDN w:val="0"/>
        <w:adjustRightInd w:val="0"/>
        <w:jc w:val="both"/>
        <w:rPr>
          <w:color w:val="0000FF"/>
        </w:rPr>
      </w:pPr>
    </w:p>
    <w:p w:rsidR="002B7F47" w:rsidRDefault="002B7F47" w:rsidP="006A7A72">
      <w:pPr>
        <w:tabs>
          <w:tab w:val="left" w:pos="910"/>
        </w:tabs>
        <w:autoSpaceDE w:val="0"/>
        <w:autoSpaceDN w:val="0"/>
        <w:adjustRightInd w:val="0"/>
        <w:jc w:val="both"/>
        <w:rPr>
          <w:color w:val="0000FF"/>
        </w:rPr>
      </w:pPr>
    </w:p>
    <w:p w:rsidR="002B7F47" w:rsidRDefault="002B7F47" w:rsidP="006A7A72">
      <w:pPr>
        <w:tabs>
          <w:tab w:val="left" w:pos="910"/>
        </w:tabs>
        <w:autoSpaceDE w:val="0"/>
        <w:autoSpaceDN w:val="0"/>
        <w:adjustRightInd w:val="0"/>
        <w:jc w:val="both"/>
        <w:rPr>
          <w:color w:val="0000FF"/>
        </w:rPr>
      </w:pPr>
    </w:p>
    <w:p w:rsidR="002B7F47" w:rsidRDefault="002B7F47" w:rsidP="006A7A72">
      <w:pPr>
        <w:tabs>
          <w:tab w:val="left" w:pos="910"/>
        </w:tabs>
        <w:autoSpaceDE w:val="0"/>
        <w:autoSpaceDN w:val="0"/>
        <w:adjustRightInd w:val="0"/>
        <w:jc w:val="both"/>
        <w:rPr>
          <w:color w:val="0000FF"/>
        </w:rPr>
      </w:pPr>
    </w:p>
    <w:p w:rsidR="002B7F47" w:rsidRDefault="002B7F47" w:rsidP="006A7A72">
      <w:pPr>
        <w:tabs>
          <w:tab w:val="left" w:pos="910"/>
        </w:tabs>
        <w:autoSpaceDE w:val="0"/>
        <w:autoSpaceDN w:val="0"/>
        <w:adjustRightInd w:val="0"/>
        <w:jc w:val="both"/>
        <w:rPr>
          <w:color w:val="0000FF"/>
        </w:rPr>
      </w:pPr>
    </w:p>
    <w:p w:rsidR="002B7F47" w:rsidRDefault="002B7F47" w:rsidP="006A7A72">
      <w:pPr>
        <w:tabs>
          <w:tab w:val="left" w:pos="910"/>
        </w:tabs>
        <w:autoSpaceDE w:val="0"/>
        <w:autoSpaceDN w:val="0"/>
        <w:adjustRightInd w:val="0"/>
        <w:jc w:val="both"/>
        <w:rPr>
          <w:color w:val="0000FF"/>
        </w:rPr>
      </w:pPr>
    </w:p>
    <w:p w:rsidR="002B7F47" w:rsidRDefault="002B7F47" w:rsidP="006A7A72">
      <w:pPr>
        <w:tabs>
          <w:tab w:val="left" w:pos="910"/>
        </w:tabs>
        <w:autoSpaceDE w:val="0"/>
        <w:autoSpaceDN w:val="0"/>
        <w:adjustRightInd w:val="0"/>
        <w:jc w:val="both"/>
        <w:rPr>
          <w:color w:val="0000FF"/>
        </w:rPr>
      </w:pPr>
    </w:p>
    <w:p w:rsidR="002B7F47" w:rsidRDefault="002B7F47" w:rsidP="006A7A72">
      <w:pPr>
        <w:tabs>
          <w:tab w:val="left" w:pos="910"/>
        </w:tabs>
        <w:autoSpaceDE w:val="0"/>
        <w:autoSpaceDN w:val="0"/>
        <w:adjustRightInd w:val="0"/>
        <w:jc w:val="both"/>
        <w:rPr>
          <w:color w:val="0000FF"/>
        </w:rPr>
      </w:pPr>
    </w:p>
    <w:p w:rsidR="002B7F47" w:rsidRDefault="002B7F47" w:rsidP="006A7A72">
      <w:pPr>
        <w:tabs>
          <w:tab w:val="left" w:pos="910"/>
        </w:tabs>
        <w:autoSpaceDE w:val="0"/>
        <w:autoSpaceDN w:val="0"/>
        <w:adjustRightInd w:val="0"/>
        <w:jc w:val="both"/>
        <w:rPr>
          <w:color w:val="0000FF"/>
        </w:rPr>
      </w:pPr>
    </w:p>
    <w:p w:rsidR="002B7F47" w:rsidRDefault="002B7F47" w:rsidP="006A7A72">
      <w:pPr>
        <w:tabs>
          <w:tab w:val="left" w:pos="910"/>
        </w:tabs>
        <w:autoSpaceDE w:val="0"/>
        <w:autoSpaceDN w:val="0"/>
        <w:adjustRightInd w:val="0"/>
        <w:jc w:val="both"/>
        <w:rPr>
          <w:color w:val="0000FF"/>
        </w:rPr>
      </w:pPr>
    </w:p>
    <w:p w:rsidR="002B7F47" w:rsidRDefault="002B7F47" w:rsidP="006A7A72">
      <w:pPr>
        <w:tabs>
          <w:tab w:val="left" w:pos="910"/>
        </w:tabs>
        <w:autoSpaceDE w:val="0"/>
        <w:autoSpaceDN w:val="0"/>
        <w:adjustRightInd w:val="0"/>
        <w:jc w:val="both"/>
        <w:rPr>
          <w:color w:val="0000FF"/>
        </w:rPr>
      </w:pPr>
    </w:p>
    <w:p w:rsidR="002B7F47" w:rsidRDefault="002B7F47" w:rsidP="006A7A72">
      <w:pPr>
        <w:tabs>
          <w:tab w:val="left" w:pos="910"/>
        </w:tabs>
        <w:autoSpaceDE w:val="0"/>
        <w:autoSpaceDN w:val="0"/>
        <w:adjustRightInd w:val="0"/>
        <w:jc w:val="both"/>
        <w:rPr>
          <w:color w:val="0000FF"/>
        </w:rPr>
      </w:pPr>
    </w:p>
    <w:p w:rsidR="009920D2" w:rsidRDefault="009920D2" w:rsidP="002B7F47">
      <w:pPr>
        <w:spacing w:after="0" w:line="240" w:lineRule="auto"/>
        <w:ind w:left="2160" w:hanging="2160"/>
        <w:jc w:val="right"/>
        <w:rPr>
          <w:rFonts w:ascii="Times New Roman" w:hAnsi="Times New Roman" w:cs="Times New Roman"/>
          <w:sz w:val="24"/>
          <w:szCs w:val="24"/>
          <w:lang w:val="ru-RU"/>
        </w:rPr>
      </w:pPr>
    </w:p>
    <w:p w:rsidR="009920D2" w:rsidRDefault="009920D2" w:rsidP="002B7F47">
      <w:pPr>
        <w:spacing w:after="0" w:line="240" w:lineRule="auto"/>
        <w:ind w:left="2160" w:hanging="2160"/>
        <w:jc w:val="right"/>
        <w:rPr>
          <w:rFonts w:ascii="Times New Roman" w:hAnsi="Times New Roman" w:cs="Times New Roman"/>
          <w:sz w:val="24"/>
          <w:szCs w:val="24"/>
          <w:lang w:val="ru-RU"/>
        </w:rPr>
      </w:pPr>
    </w:p>
    <w:p w:rsidR="002B7F47" w:rsidRPr="006A7A72" w:rsidRDefault="002B7F47" w:rsidP="002B7F47">
      <w:pPr>
        <w:spacing w:after="0" w:line="240" w:lineRule="auto"/>
        <w:ind w:left="2160" w:hanging="2160"/>
        <w:jc w:val="right"/>
        <w:rPr>
          <w:rFonts w:ascii="Times New Roman" w:hAnsi="Times New Roman" w:cs="Times New Roman"/>
          <w:sz w:val="24"/>
          <w:szCs w:val="24"/>
          <w:lang w:val="ru-RU"/>
        </w:rPr>
      </w:pPr>
      <w:r>
        <w:rPr>
          <w:rFonts w:ascii="Times New Roman" w:hAnsi="Times New Roman" w:cs="Times New Roman"/>
          <w:sz w:val="24"/>
          <w:szCs w:val="24"/>
          <w:lang w:val="ru-RU"/>
        </w:rPr>
        <w:lastRenderedPageBreak/>
        <w:t>Приложение № 10</w:t>
      </w:r>
    </w:p>
    <w:p w:rsidR="002B7F47" w:rsidRDefault="002B7F47" w:rsidP="006A7A72">
      <w:pPr>
        <w:tabs>
          <w:tab w:val="left" w:pos="910"/>
        </w:tabs>
        <w:autoSpaceDE w:val="0"/>
        <w:autoSpaceDN w:val="0"/>
        <w:adjustRightInd w:val="0"/>
        <w:jc w:val="both"/>
        <w:rPr>
          <w:color w:val="0000FF"/>
        </w:rPr>
      </w:pPr>
    </w:p>
    <w:p w:rsidR="002B7F47" w:rsidRPr="002B7F47" w:rsidRDefault="002B7F47" w:rsidP="009920D2">
      <w:pPr>
        <w:tabs>
          <w:tab w:val="left" w:pos="3795"/>
          <w:tab w:val="center" w:pos="4961"/>
        </w:tabs>
        <w:spacing w:after="0" w:line="240" w:lineRule="auto"/>
        <w:ind w:left="2160" w:hanging="2160"/>
        <w:jc w:val="center"/>
        <w:rPr>
          <w:rFonts w:ascii="Times New Roman" w:hAnsi="Times New Roman" w:cs="Times New Roman"/>
          <w:b/>
          <w:sz w:val="24"/>
          <w:szCs w:val="24"/>
        </w:rPr>
      </w:pPr>
      <w:r w:rsidRPr="002B7F47">
        <w:rPr>
          <w:rFonts w:ascii="Times New Roman" w:hAnsi="Times New Roman" w:cs="Times New Roman"/>
          <w:b/>
          <w:sz w:val="24"/>
          <w:szCs w:val="24"/>
        </w:rPr>
        <w:t>Д Е К Л А Р А Ц И Я</w:t>
      </w:r>
    </w:p>
    <w:p w:rsidR="002B7F47" w:rsidRPr="002B7F47" w:rsidRDefault="002B7F47" w:rsidP="002B7F47">
      <w:pPr>
        <w:spacing w:after="0" w:line="240" w:lineRule="auto"/>
        <w:ind w:left="720" w:hanging="720"/>
        <w:jc w:val="center"/>
        <w:rPr>
          <w:rFonts w:ascii="Times New Roman" w:hAnsi="Times New Roman" w:cs="Times New Roman"/>
          <w:b/>
          <w:sz w:val="24"/>
          <w:szCs w:val="24"/>
        </w:rPr>
      </w:pPr>
      <w:r w:rsidRPr="002B7F47">
        <w:rPr>
          <w:rFonts w:ascii="Times New Roman" w:hAnsi="Times New Roman" w:cs="Times New Roman"/>
          <w:b/>
          <w:sz w:val="24"/>
          <w:szCs w:val="24"/>
        </w:rPr>
        <w:t>за съгласие за участие като подизпълнител</w:t>
      </w:r>
    </w:p>
    <w:p w:rsidR="002B7F47" w:rsidRPr="002B7F47" w:rsidRDefault="002B7F47" w:rsidP="002B7F47">
      <w:pPr>
        <w:spacing w:after="0" w:line="240" w:lineRule="auto"/>
        <w:jc w:val="both"/>
        <w:rPr>
          <w:rFonts w:ascii="Times New Roman" w:hAnsi="Times New Roman" w:cs="Times New Roman"/>
          <w:sz w:val="24"/>
          <w:szCs w:val="24"/>
        </w:rPr>
      </w:pPr>
    </w:p>
    <w:p w:rsidR="002B7F47" w:rsidRPr="002B7F47" w:rsidRDefault="002B7F47" w:rsidP="002B7F47">
      <w:pPr>
        <w:spacing w:after="0" w:line="240" w:lineRule="auto"/>
        <w:jc w:val="both"/>
        <w:rPr>
          <w:rFonts w:ascii="Times New Roman" w:hAnsi="Times New Roman" w:cs="Times New Roman"/>
          <w:b/>
          <w:sz w:val="24"/>
          <w:szCs w:val="24"/>
        </w:rPr>
      </w:pPr>
      <w:r w:rsidRPr="002B7F47">
        <w:rPr>
          <w:rFonts w:ascii="Times New Roman" w:hAnsi="Times New Roman" w:cs="Times New Roman"/>
          <w:sz w:val="24"/>
          <w:szCs w:val="24"/>
        </w:rPr>
        <w:t>Долуподписаният /-ата/ ...................................................................................., с лична карта № ................................., издадена на ....................................от ......................................., с ЕГН ......................................., в качеството ми на ........</w:t>
      </w:r>
      <w:r w:rsidR="009920D2">
        <w:rPr>
          <w:rFonts w:ascii="Times New Roman" w:hAnsi="Times New Roman" w:cs="Times New Roman"/>
          <w:sz w:val="24"/>
          <w:szCs w:val="24"/>
        </w:rPr>
        <w:t>............</w:t>
      </w:r>
      <w:r w:rsidRPr="002B7F47">
        <w:rPr>
          <w:rFonts w:ascii="Times New Roman" w:hAnsi="Times New Roman" w:cs="Times New Roman"/>
          <w:sz w:val="24"/>
          <w:szCs w:val="24"/>
        </w:rPr>
        <w:t>........................</w:t>
      </w:r>
      <w:r w:rsidRPr="002B7F47">
        <w:rPr>
          <w:rFonts w:ascii="Times New Roman" w:hAnsi="Times New Roman" w:cs="Times New Roman"/>
          <w:i/>
          <w:iCs/>
          <w:sz w:val="24"/>
          <w:szCs w:val="24"/>
        </w:rPr>
        <w:t xml:space="preserve">(посочете длъжността) </w:t>
      </w:r>
      <w:r w:rsidRPr="002B7F47">
        <w:rPr>
          <w:rFonts w:ascii="Times New Roman" w:hAnsi="Times New Roman" w:cs="Times New Roman"/>
          <w:sz w:val="24"/>
          <w:szCs w:val="24"/>
        </w:rPr>
        <w:t>на .........................................................................</w:t>
      </w:r>
      <w:r w:rsidRPr="002B7F47">
        <w:rPr>
          <w:rFonts w:ascii="Times New Roman" w:hAnsi="Times New Roman" w:cs="Times New Roman"/>
          <w:i/>
          <w:iCs/>
          <w:sz w:val="24"/>
          <w:szCs w:val="24"/>
        </w:rPr>
        <w:t xml:space="preserve">(посочете дружеството, което представлявате) </w:t>
      </w:r>
      <w:r w:rsidRPr="002B7F47">
        <w:rPr>
          <w:rFonts w:ascii="Times New Roman" w:hAnsi="Times New Roman" w:cs="Times New Roman"/>
          <w:sz w:val="24"/>
          <w:szCs w:val="24"/>
        </w:rPr>
        <w:t xml:space="preserve">във връзка с обявената от </w:t>
      </w:r>
      <w:r w:rsidR="009920D2">
        <w:rPr>
          <w:rFonts w:ascii="Times New Roman" w:hAnsi="Times New Roman" w:cs="Times New Roman"/>
          <w:sz w:val="24"/>
          <w:szCs w:val="24"/>
        </w:rPr>
        <w:t>кмета на община Садово</w:t>
      </w:r>
      <w:r w:rsidRPr="002B7F47">
        <w:rPr>
          <w:rFonts w:ascii="Times New Roman" w:hAnsi="Times New Roman" w:cs="Times New Roman"/>
          <w:sz w:val="24"/>
          <w:szCs w:val="24"/>
        </w:rPr>
        <w:t xml:space="preserve"> открита процедура с предмет:</w:t>
      </w:r>
      <w:r w:rsidRPr="002B7F47">
        <w:rPr>
          <w:rFonts w:ascii="Times New Roman" w:hAnsi="Times New Roman" w:cs="Times New Roman"/>
          <w:b/>
          <w:sz w:val="24"/>
          <w:szCs w:val="24"/>
        </w:rPr>
        <w:t xml:space="preserve"> </w:t>
      </w:r>
      <w:r w:rsidR="009920D2" w:rsidRPr="00CA2014">
        <w:rPr>
          <w:rFonts w:ascii="Times New Roman" w:hAnsi="Times New Roman" w:cs="Times New Roman"/>
          <w:b/>
          <w:bCs/>
          <w:sz w:val="24"/>
          <w:szCs w:val="24"/>
        </w:rPr>
        <w:t>„Реконструкция и рехабилитация на пътни настилки на територията на община Садово”</w:t>
      </w:r>
    </w:p>
    <w:p w:rsidR="002B7F47" w:rsidRPr="002B7F47" w:rsidRDefault="002B7F47" w:rsidP="002B7F47">
      <w:pPr>
        <w:spacing w:after="0" w:line="240" w:lineRule="auto"/>
        <w:jc w:val="both"/>
        <w:rPr>
          <w:rFonts w:ascii="Times New Roman" w:hAnsi="Times New Roman" w:cs="Times New Roman"/>
          <w:b/>
          <w:sz w:val="24"/>
          <w:szCs w:val="24"/>
          <w:lang w:val="en-US"/>
        </w:rPr>
      </w:pPr>
    </w:p>
    <w:p w:rsidR="002B7F47" w:rsidRPr="002B7F47" w:rsidRDefault="002B7F47" w:rsidP="002B7F47">
      <w:pPr>
        <w:spacing w:after="0" w:line="240" w:lineRule="auto"/>
        <w:jc w:val="both"/>
        <w:rPr>
          <w:rFonts w:ascii="Times New Roman" w:hAnsi="Times New Roman" w:cs="Times New Roman"/>
          <w:b/>
          <w:sz w:val="24"/>
          <w:szCs w:val="24"/>
          <w:lang w:val="ru-RU"/>
        </w:rPr>
      </w:pPr>
    </w:p>
    <w:p w:rsidR="002B7F47" w:rsidRPr="002B7F47" w:rsidRDefault="002B7F47" w:rsidP="002B7F47">
      <w:pPr>
        <w:spacing w:after="0" w:line="240" w:lineRule="auto"/>
        <w:ind w:left="2160" w:hanging="2160"/>
        <w:jc w:val="center"/>
        <w:rPr>
          <w:rFonts w:ascii="Times New Roman" w:hAnsi="Times New Roman" w:cs="Times New Roman"/>
          <w:b/>
          <w:sz w:val="24"/>
          <w:szCs w:val="24"/>
          <w:lang w:val="ru-RU"/>
        </w:rPr>
      </w:pPr>
      <w:r w:rsidRPr="002B7F47">
        <w:rPr>
          <w:rFonts w:ascii="Times New Roman" w:hAnsi="Times New Roman" w:cs="Times New Roman"/>
          <w:b/>
          <w:sz w:val="24"/>
          <w:szCs w:val="24"/>
          <w:lang w:val="ru-RU"/>
        </w:rPr>
        <w:t>Д Е К Л А Р И Р А М:</w:t>
      </w:r>
    </w:p>
    <w:p w:rsidR="002B7F47" w:rsidRPr="002B7F47" w:rsidRDefault="002B7F47" w:rsidP="002B7F47">
      <w:pPr>
        <w:spacing w:after="0" w:line="240" w:lineRule="auto"/>
        <w:jc w:val="center"/>
        <w:rPr>
          <w:rFonts w:ascii="Times New Roman" w:hAnsi="Times New Roman" w:cs="Times New Roman"/>
          <w:b/>
          <w:sz w:val="24"/>
          <w:szCs w:val="24"/>
          <w:lang w:val="ru-RU"/>
        </w:rPr>
      </w:pPr>
      <w:r w:rsidRPr="002B7F47">
        <w:rPr>
          <w:rFonts w:ascii="Times New Roman" w:hAnsi="Times New Roman" w:cs="Times New Roman"/>
          <w:b/>
          <w:sz w:val="24"/>
          <w:szCs w:val="24"/>
          <w:lang w:val="ru-RU"/>
        </w:rPr>
        <w:t xml:space="preserve"> </w:t>
      </w:r>
    </w:p>
    <w:p w:rsidR="002B7F47" w:rsidRPr="002B7F47" w:rsidRDefault="002B7F47" w:rsidP="002B7F47">
      <w:pPr>
        <w:spacing w:after="0" w:line="240" w:lineRule="auto"/>
        <w:jc w:val="both"/>
        <w:rPr>
          <w:rFonts w:ascii="Times New Roman" w:hAnsi="Times New Roman" w:cs="Times New Roman"/>
          <w:sz w:val="24"/>
          <w:szCs w:val="24"/>
        </w:rPr>
      </w:pPr>
      <w:r w:rsidRPr="002B7F47">
        <w:rPr>
          <w:rFonts w:ascii="Times New Roman" w:hAnsi="Times New Roman" w:cs="Times New Roman"/>
          <w:sz w:val="24"/>
          <w:szCs w:val="24"/>
        </w:rPr>
        <w:tab/>
        <w:t>Ние, ................................................................................</w:t>
      </w:r>
      <w:r w:rsidRPr="002B7F47">
        <w:rPr>
          <w:rFonts w:ascii="Times New Roman" w:hAnsi="Times New Roman" w:cs="Times New Roman"/>
          <w:i/>
          <w:iCs/>
          <w:sz w:val="24"/>
          <w:szCs w:val="24"/>
        </w:rPr>
        <w:t>,</w:t>
      </w:r>
      <w:r w:rsidRPr="002B7F47">
        <w:rPr>
          <w:rFonts w:ascii="Times New Roman" w:hAnsi="Times New Roman" w:cs="Times New Roman"/>
          <w:sz w:val="24"/>
          <w:szCs w:val="24"/>
        </w:rPr>
        <w:t xml:space="preserve"> сме съгласни да участваме като</w:t>
      </w:r>
    </w:p>
    <w:p w:rsidR="002B7F47" w:rsidRPr="002B7F47" w:rsidRDefault="002B7F47" w:rsidP="009920D2">
      <w:pPr>
        <w:spacing w:after="0" w:line="240" w:lineRule="auto"/>
        <w:jc w:val="center"/>
        <w:rPr>
          <w:rFonts w:ascii="Times New Roman" w:hAnsi="Times New Roman" w:cs="Times New Roman"/>
          <w:sz w:val="24"/>
          <w:szCs w:val="24"/>
        </w:rPr>
      </w:pPr>
      <w:r w:rsidRPr="002B7F47">
        <w:rPr>
          <w:rFonts w:ascii="Times New Roman" w:hAnsi="Times New Roman" w:cs="Times New Roman"/>
          <w:i/>
          <w:iCs/>
          <w:sz w:val="24"/>
          <w:szCs w:val="24"/>
        </w:rPr>
        <w:t>(посочете лицето, което представлявате)</w:t>
      </w:r>
    </w:p>
    <w:p w:rsidR="002B7F47" w:rsidRPr="002B7F47" w:rsidRDefault="002B7F47" w:rsidP="002B7F47">
      <w:pPr>
        <w:spacing w:after="0" w:line="240" w:lineRule="auto"/>
        <w:jc w:val="both"/>
        <w:rPr>
          <w:rFonts w:ascii="Times New Roman" w:hAnsi="Times New Roman" w:cs="Times New Roman"/>
          <w:sz w:val="24"/>
          <w:szCs w:val="24"/>
          <w:u w:val="single"/>
        </w:rPr>
      </w:pPr>
      <w:r w:rsidRPr="002B7F47">
        <w:rPr>
          <w:rFonts w:ascii="Times New Roman" w:hAnsi="Times New Roman" w:cs="Times New Roman"/>
          <w:sz w:val="24"/>
          <w:szCs w:val="24"/>
        </w:rPr>
        <w:t xml:space="preserve">подизпълнител на ........................................................................................... при изпълнение на </w:t>
      </w:r>
    </w:p>
    <w:p w:rsidR="002B7F47" w:rsidRPr="002B7F47" w:rsidRDefault="002B7F47" w:rsidP="002B7F47">
      <w:pPr>
        <w:spacing w:after="0" w:line="240" w:lineRule="auto"/>
        <w:jc w:val="both"/>
        <w:rPr>
          <w:rFonts w:ascii="Times New Roman" w:hAnsi="Times New Roman" w:cs="Times New Roman"/>
          <w:sz w:val="24"/>
          <w:szCs w:val="24"/>
        </w:rPr>
      </w:pPr>
      <w:r w:rsidRPr="002B7F47">
        <w:rPr>
          <w:rFonts w:ascii="Times New Roman" w:hAnsi="Times New Roman" w:cs="Times New Roman"/>
          <w:sz w:val="24"/>
          <w:szCs w:val="24"/>
        </w:rPr>
        <w:tab/>
      </w:r>
      <w:r w:rsidRPr="002B7F47">
        <w:rPr>
          <w:rFonts w:ascii="Times New Roman" w:hAnsi="Times New Roman" w:cs="Times New Roman"/>
          <w:sz w:val="24"/>
          <w:szCs w:val="24"/>
        </w:rPr>
        <w:tab/>
      </w:r>
      <w:r w:rsidRPr="002B7F47">
        <w:rPr>
          <w:rFonts w:ascii="Times New Roman" w:hAnsi="Times New Roman" w:cs="Times New Roman"/>
          <w:sz w:val="24"/>
          <w:szCs w:val="24"/>
        </w:rPr>
        <w:tab/>
      </w:r>
      <w:r w:rsidRPr="002B7F47">
        <w:rPr>
          <w:rFonts w:ascii="Times New Roman" w:hAnsi="Times New Roman" w:cs="Times New Roman"/>
          <w:i/>
          <w:iCs/>
          <w:sz w:val="24"/>
          <w:szCs w:val="24"/>
        </w:rPr>
        <w:t>(посочете участника, чийто подизпълнител сте)</w:t>
      </w:r>
    </w:p>
    <w:p w:rsidR="002B7F47" w:rsidRPr="002B7F47" w:rsidRDefault="002B7F47" w:rsidP="002B7F47">
      <w:pPr>
        <w:spacing w:after="0" w:line="240" w:lineRule="auto"/>
        <w:jc w:val="both"/>
        <w:rPr>
          <w:rFonts w:ascii="Times New Roman" w:hAnsi="Times New Roman" w:cs="Times New Roman"/>
          <w:sz w:val="24"/>
          <w:szCs w:val="24"/>
        </w:rPr>
      </w:pPr>
      <w:r w:rsidRPr="002B7F47">
        <w:rPr>
          <w:rFonts w:ascii="Times New Roman" w:hAnsi="Times New Roman" w:cs="Times New Roman"/>
          <w:sz w:val="24"/>
          <w:szCs w:val="24"/>
        </w:rPr>
        <w:t xml:space="preserve">горепосочената поръчка.  </w:t>
      </w:r>
    </w:p>
    <w:p w:rsidR="002B7F47" w:rsidRPr="002B7F47" w:rsidRDefault="002B7F47" w:rsidP="002B7F47">
      <w:pPr>
        <w:spacing w:after="0" w:line="240" w:lineRule="auto"/>
        <w:jc w:val="both"/>
        <w:rPr>
          <w:rFonts w:ascii="Times New Roman" w:hAnsi="Times New Roman" w:cs="Times New Roman"/>
          <w:sz w:val="24"/>
          <w:szCs w:val="24"/>
        </w:rPr>
      </w:pPr>
      <w:r w:rsidRPr="002B7F47">
        <w:rPr>
          <w:rFonts w:ascii="Times New Roman" w:hAnsi="Times New Roman" w:cs="Times New Roman"/>
          <w:sz w:val="24"/>
          <w:szCs w:val="24"/>
        </w:rPr>
        <w:tab/>
      </w:r>
    </w:p>
    <w:p w:rsidR="002B7F47" w:rsidRPr="002B7F47" w:rsidRDefault="002B7F47" w:rsidP="002B7F47">
      <w:pPr>
        <w:spacing w:after="0" w:line="240" w:lineRule="auto"/>
        <w:jc w:val="both"/>
        <w:rPr>
          <w:rFonts w:ascii="Times New Roman" w:hAnsi="Times New Roman" w:cs="Times New Roman"/>
          <w:sz w:val="24"/>
          <w:szCs w:val="24"/>
        </w:rPr>
      </w:pPr>
      <w:r w:rsidRPr="002B7F47">
        <w:rPr>
          <w:rFonts w:ascii="Times New Roman" w:hAnsi="Times New Roman" w:cs="Times New Roman"/>
          <w:sz w:val="24"/>
          <w:szCs w:val="24"/>
        </w:rPr>
        <w:tab/>
        <w:t xml:space="preserve">Запознати сме, че заявявайки желанието си да бъдем подизпълнител, нямаме право да участваме като самостоятелен участник в горепосочената процедура, включително като член на обединение. </w:t>
      </w:r>
    </w:p>
    <w:p w:rsidR="002B7F47" w:rsidRPr="002B7F47" w:rsidRDefault="002B7F47" w:rsidP="002B7F47">
      <w:pPr>
        <w:spacing w:after="0" w:line="240" w:lineRule="auto"/>
        <w:jc w:val="both"/>
        <w:rPr>
          <w:rFonts w:ascii="Times New Roman" w:hAnsi="Times New Roman" w:cs="Times New Roman"/>
          <w:b/>
          <w:i/>
          <w:iCs/>
          <w:sz w:val="24"/>
          <w:szCs w:val="24"/>
          <w:lang w:val="ru-RU"/>
        </w:rPr>
      </w:pPr>
    </w:p>
    <w:p w:rsidR="002B7F47" w:rsidRPr="002B7F47" w:rsidRDefault="002B7F47" w:rsidP="002B7F47">
      <w:pPr>
        <w:spacing w:after="0" w:line="240" w:lineRule="auto"/>
        <w:ind w:firstLine="708"/>
        <w:jc w:val="both"/>
        <w:rPr>
          <w:rFonts w:ascii="Times New Roman" w:hAnsi="Times New Roman" w:cs="Times New Roman"/>
          <w:sz w:val="24"/>
          <w:szCs w:val="24"/>
          <w:lang w:val="en-US"/>
        </w:rPr>
      </w:pPr>
      <w:r w:rsidRPr="002B7F47">
        <w:rPr>
          <w:rFonts w:ascii="Times New Roman" w:hAnsi="Times New Roman" w:cs="Times New Roman"/>
          <w:sz w:val="24"/>
          <w:szCs w:val="24"/>
        </w:rPr>
        <w:t>Известна ми е отговорността по чл. 313 от Наказателния кодекс за посочване на неверни данни.</w:t>
      </w:r>
    </w:p>
    <w:p w:rsidR="002B7F47" w:rsidRPr="002B7F47" w:rsidRDefault="002B7F47" w:rsidP="002B7F47">
      <w:pPr>
        <w:spacing w:after="0" w:line="240" w:lineRule="auto"/>
        <w:ind w:firstLine="708"/>
        <w:jc w:val="both"/>
        <w:rPr>
          <w:rFonts w:ascii="Times New Roman" w:hAnsi="Times New Roman" w:cs="Times New Roman"/>
          <w:sz w:val="24"/>
          <w:szCs w:val="24"/>
          <w:lang w:val="en-US"/>
        </w:rPr>
      </w:pPr>
    </w:p>
    <w:p w:rsidR="002B7F47" w:rsidRPr="002B7F47" w:rsidRDefault="002B7F47" w:rsidP="002B7F47">
      <w:pPr>
        <w:spacing w:after="0" w:line="240" w:lineRule="auto"/>
        <w:jc w:val="both"/>
        <w:rPr>
          <w:rFonts w:ascii="Times New Roman" w:hAnsi="Times New Roman" w:cs="Times New Roman"/>
          <w:sz w:val="24"/>
          <w:szCs w:val="24"/>
          <w:lang w:val="en-US"/>
        </w:rPr>
      </w:pPr>
    </w:p>
    <w:p w:rsidR="002B7F47" w:rsidRPr="002B7F47" w:rsidRDefault="002B7F47" w:rsidP="002B7F47">
      <w:pPr>
        <w:spacing w:after="0" w:line="240" w:lineRule="auto"/>
        <w:jc w:val="both"/>
        <w:rPr>
          <w:rFonts w:ascii="Times New Roman" w:hAnsi="Times New Roman" w:cs="Times New Roman"/>
          <w:sz w:val="24"/>
          <w:szCs w:val="24"/>
          <w:lang w:val="en-US"/>
        </w:rPr>
      </w:pPr>
    </w:p>
    <w:p w:rsidR="002B7F47" w:rsidRPr="002B7F47" w:rsidRDefault="002B7F47" w:rsidP="002B7F47">
      <w:pPr>
        <w:spacing w:after="0" w:line="240" w:lineRule="auto"/>
        <w:rPr>
          <w:rFonts w:ascii="Times New Roman" w:hAnsi="Times New Roman" w:cs="Times New Roman"/>
          <w:sz w:val="24"/>
          <w:szCs w:val="24"/>
        </w:rPr>
      </w:pPr>
      <w:r w:rsidRPr="002B7F47">
        <w:rPr>
          <w:rFonts w:ascii="Times New Roman" w:hAnsi="Times New Roman" w:cs="Times New Roman"/>
          <w:sz w:val="24"/>
          <w:szCs w:val="24"/>
        </w:rPr>
        <w:t>..........................2015 г.</w:t>
      </w:r>
      <w:r w:rsidRPr="002B7F47">
        <w:rPr>
          <w:rFonts w:ascii="Times New Roman" w:hAnsi="Times New Roman" w:cs="Times New Roman"/>
          <w:sz w:val="24"/>
          <w:szCs w:val="24"/>
        </w:rPr>
        <w:tab/>
      </w:r>
      <w:r w:rsidRPr="002B7F47">
        <w:rPr>
          <w:rFonts w:ascii="Times New Roman" w:hAnsi="Times New Roman" w:cs="Times New Roman"/>
          <w:sz w:val="24"/>
          <w:szCs w:val="24"/>
        </w:rPr>
        <w:tab/>
      </w:r>
      <w:r w:rsidRPr="002B7F47">
        <w:rPr>
          <w:rFonts w:ascii="Times New Roman" w:hAnsi="Times New Roman" w:cs="Times New Roman"/>
          <w:sz w:val="24"/>
          <w:szCs w:val="24"/>
        </w:rPr>
        <w:tab/>
      </w:r>
      <w:r w:rsidRPr="002B7F47">
        <w:rPr>
          <w:rFonts w:ascii="Times New Roman" w:hAnsi="Times New Roman" w:cs="Times New Roman"/>
          <w:sz w:val="24"/>
          <w:szCs w:val="24"/>
        </w:rPr>
        <w:tab/>
      </w:r>
      <w:r w:rsidRPr="002B7F47">
        <w:rPr>
          <w:rFonts w:ascii="Times New Roman" w:hAnsi="Times New Roman" w:cs="Times New Roman"/>
          <w:b/>
          <w:sz w:val="24"/>
          <w:szCs w:val="24"/>
        </w:rPr>
        <w:t>Декларатор</w:t>
      </w:r>
      <w:r w:rsidRPr="002B7F47">
        <w:rPr>
          <w:rFonts w:ascii="Times New Roman" w:hAnsi="Times New Roman" w:cs="Times New Roman"/>
          <w:sz w:val="24"/>
          <w:szCs w:val="24"/>
        </w:rPr>
        <w:t xml:space="preserve">: </w:t>
      </w:r>
      <w:r w:rsidRPr="002B7F47">
        <w:rPr>
          <w:rFonts w:ascii="Times New Roman" w:hAnsi="Times New Roman" w:cs="Times New Roman"/>
          <w:sz w:val="24"/>
          <w:szCs w:val="24"/>
        </w:rPr>
        <w:softHyphen/>
        <w:t>.......................................</w:t>
      </w:r>
    </w:p>
    <w:p w:rsidR="002B7F47" w:rsidRPr="002B7F47" w:rsidRDefault="002B7F47" w:rsidP="002B7F47">
      <w:pPr>
        <w:spacing w:after="0" w:line="240" w:lineRule="auto"/>
        <w:rPr>
          <w:rFonts w:ascii="Times New Roman" w:hAnsi="Times New Roman" w:cs="Times New Roman"/>
          <w:sz w:val="24"/>
          <w:szCs w:val="24"/>
        </w:rPr>
      </w:pPr>
      <w:r w:rsidRPr="002B7F47">
        <w:rPr>
          <w:rFonts w:ascii="Times New Roman" w:hAnsi="Times New Roman" w:cs="Times New Roman"/>
          <w:i/>
          <w:iCs/>
          <w:sz w:val="24"/>
          <w:szCs w:val="24"/>
        </w:rPr>
        <w:t>(дата на под</w:t>
      </w:r>
      <w:r w:rsidR="009920D2">
        <w:rPr>
          <w:rFonts w:ascii="Times New Roman" w:hAnsi="Times New Roman" w:cs="Times New Roman"/>
          <w:i/>
          <w:iCs/>
          <w:sz w:val="24"/>
          <w:szCs w:val="24"/>
        </w:rPr>
        <w:t>писване)</w:t>
      </w:r>
      <w:r w:rsidR="009920D2">
        <w:rPr>
          <w:rFonts w:ascii="Times New Roman" w:hAnsi="Times New Roman" w:cs="Times New Roman"/>
          <w:i/>
          <w:iCs/>
          <w:sz w:val="24"/>
          <w:szCs w:val="24"/>
        </w:rPr>
        <w:tab/>
      </w:r>
      <w:r w:rsidR="009920D2">
        <w:rPr>
          <w:rFonts w:ascii="Times New Roman" w:hAnsi="Times New Roman" w:cs="Times New Roman"/>
          <w:i/>
          <w:iCs/>
          <w:sz w:val="24"/>
          <w:szCs w:val="24"/>
        </w:rPr>
        <w:tab/>
      </w:r>
      <w:r w:rsidR="009920D2">
        <w:rPr>
          <w:rFonts w:ascii="Times New Roman" w:hAnsi="Times New Roman" w:cs="Times New Roman"/>
          <w:i/>
          <w:iCs/>
          <w:sz w:val="24"/>
          <w:szCs w:val="24"/>
        </w:rPr>
        <w:tab/>
      </w:r>
      <w:r w:rsidR="009920D2">
        <w:rPr>
          <w:rFonts w:ascii="Times New Roman" w:hAnsi="Times New Roman" w:cs="Times New Roman"/>
          <w:i/>
          <w:iCs/>
          <w:sz w:val="24"/>
          <w:szCs w:val="24"/>
        </w:rPr>
        <w:tab/>
        <w:t xml:space="preserve">            </w:t>
      </w:r>
      <w:r w:rsidRPr="002B7F47">
        <w:rPr>
          <w:rFonts w:ascii="Times New Roman" w:hAnsi="Times New Roman" w:cs="Times New Roman"/>
          <w:i/>
          <w:iCs/>
          <w:sz w:val="24"/>
          <w:szCs w:val="24"/>
        </w:rPr>
        <w:tab/>
        <w:t>(подпис и печат)</w:t>
      </w:r>
    </w:p>
    <w:p w:rsidR="002B7F47" w:rsidRPr="002B7F47" w:rsidRDefault="002B7F47" w:rsidP="002B7F47">
      <w:pPr>
        <w:spacing w:after="0" w:line="240" w:lineRule="auto"/>
        <w:ind w:left="2160" w:hanging="2160"/>
        <w:jc w:val="center"/>
        <w:rPr>
          <w:rFonts w:ascii="Times New Roman" w:hAnsi="Times New Roman" w:cs="Times New Roman"/>
          <w:sz w:val="24"/>
          <w:szCs w:val="24"/>
        </w:rPr>
      </w:pPr>
    </w:p>
    <w:p w:rsidR="002B7F47" w:rsidRPr="002B7F47" w:rsidRDefault="002B7F47" w:rsidP="002B7F47">
      <w:pPr>
        <w:tabs>
          <w:tab w:val="left" w:pos="910"/>
        </w:tabs>
        <w:autoSpaceDE w:val="0"/>
        <w:autoSpaceDN w:val="0"/>
        <w:adjustRightInd w:val="0"/>
        <w:spacing w:after="0" w:line="240" w:lineRule="auto"/>
        <w:jc w:val="both"/>
        <w:rPr>
          <w:rFonts w:ascii="Times New Roman" w:hAnsi="Times New Roman" w:cs="Times New Roman"/>
          <w:color w:val="0000FF"/>
          <w:sz w:val="24"/>
          <w:szCs w:val="24"/>
        </w:rPr>
      </w:pPr>
    </w:p>
    <w:p w:rsidR="006A7A72" w:rsidRPr="002B7F47" w:rsidRDefault="006A7A72" w:rsidP="002B7F47">
      <w:pPr>
        <w:spacing w:after="0" w:line="240" w:lineRule="auto"/>
        <w:rPr>
          <w:rFonts w:ascii="Times New Roman" w:hAnsi="Times New Roman" w:cs="Times New Roman"/>
          <w:i/>
          <w:iCs/>
          <w:sz w:val="24"/>
          <w:szCs w:val="24"/>
        </w:rPr>
      </w:pPr>
    </w:p>
    <w:p w:rsidR="006A7A72" w:rsidRPr="002B7F47" w:rsidRDefault="006A7A72" w:rsidP="002B7F47">
      <w:pPr>
        <w:spacing w:before="120" w:after="0" w:line="240" w:lineRule="auto"/>
        <w:ind w:firstLine="720"/>
        <w:jc w:val="both"/>
        <w:rPr>
          <w:rFonts w:ascii="Times New Roman" w:hAnsi="Times New Roman" w:cs="Times New Roman"/>
          <w:position w:val="8"/>
          <w:sz w:val="24"/>
          <w:szCs w:val="24"/>
        </w:rPr>
      </w:pPr>
    </w:p>
    <w:p w:rsidR="006A7A72" w:rsidRPr="002B7F47" w:rsidRDefault="006A7A72" w:rsidP="002B7F47">
      <w:pPr>
        <w:spacing w:after="0" w:line="240" w:lineRule="auto"/>
        <w:rPr>
          <w:rFonts w:ascii="Times New Roman" w:hAnsi="Times New Roman" w:cs="Times New Roman"/>
          <w:iCs/>
          <w:sz w:val="24"/>
          <w:szCs w:val="24"/>
          <w:lang w:val="ru-RU"/>
        </w:rPr>
      </w:pPr>
    </w:p>
    <w:p w:rsidR="00AD6D68" w:rsidRPr="002B7F47" w:rsidRDefault="00AD6D68" w:rsidP="002B7F47">
      <w:pPr>
        <w:spacing w:after="0" w:line="240" w:lineRule="auto"/>
        <w:rPr>
          <w:rFonts w:ascii="Times New Roman" w:hAnsi="Times New Roman" w:cs="Times New Roman"/>
          <w:i/>
          <w:iCs/>
          <w:sz w:val="24"/>
          <w:szCs w:val="24"/>
          <w:lang w:val="ru-RU"/>
        </w:rPr>
      </w:pPr>
    </w:p>
    <w:p w:rsidR="00AD6D68" w:rsidRDefault="00AD6D68" w:rsidP="002B7F47">
      <w:pPr>
        <w:spacing w:after="0"/>
        <w:rPr>
          <w:i/>
          <w:iCs/>
          <w:sz w:val="21"/>
          <w:szCs w:val="21"/>
          <w:lang w:val="ru-RU"/>
        </w:rPr>
      </w:pPr>
    </w:p>
    <w:p w:rsidR="00AD6D68" w:rsidRDefault="00AD6D68" w:rsidP="00AD6D68">
      <w:pPr>
        <w:rPr>
          <w:i/>
          <w:iCs/>
          <w:sz w:val="21"/>
          <w:szCs w:val="21"/>
          <w:lang w:val="ru-RU"/>
        </w:rPr>
      </w:pPr>
    </w:p>
    <w:p w:rsidR="00AD6D68" w:rsidRDefault="00AD6D68" w:rsidP="00AD6D68">
      <w:pPr>
        <w:rPr>
          <w:i/>
          <w:iCs/>
          <w:sz w:val="21"/>
          <w:szCs w:val="21"/>
          <w:lang w:val="ru-RU"/>
        </w:rPr>
      </w:pPr>
    </w:p>
    <w:p w:rsidR="0058409B" w:rsidRDefault="0058409B" w:rsidP="00391D52">
      <w:pPr>
        <w:spacing w:after="0" w:line="240" w:lineRule="auto"/>
        <w:rPr>
          <w:rFonts w:ascii="Times New Roman" w:hAnsi="Times New Roman" w:cs="Times New Roman"/>
          <w:sz w:val="24"/>
          <w:szCs w:val="24"/>
        </w:rPr>
      </w:pPr>
    </w:p>
    <w:p w:rsidR="0058409B" w:rsidRDefault="0058409B" w:rsidP="00391D52">
      <w:pPr>
        <w:spacing w:after="0" w:line="240" w:lineRule="auto"/>
        <w:rPr>
          <w:rFonts w:ascii="Times New Roman" w:hAnsi="Times New Roman" w:cs="Times New Roman"/>
          <w:sz w:val="24"/>
          <w:szCs w:val="24"/>
        </w:rPr>
      </w:pPr>
    </w:p>
    <w:p w:rsidR="00AF6AB5" w:rsidRDefault="00AF6AB5" w:rsidP="006D3046">
      <w:pPr>
        <w:spacing w:after="0" w:line="240" w:lineRule="auto"/>
        <w:ind w:left="2160" w:hanging="2160"/>
        <w:jc w:val="right"/>
        <w:rPr>
          <w:rFonts w:ascii="Times New Roman" w:hAnsi="Times New Roman" w:cs="Times New Roman"/>
          <w:sz w:val="24"/>
          <w:szCs w:val="24"/>
          <w:lang w:val="ru-RU"/>
        </w:rPr>
      </w:pPr>
    </w:p>
    <w:p w:rsidR="006D3046" w:rsidRPr="006A7A72" w:rsidRDefault="006D3046" w:rsidP="006D3046">
      <w:pPr>
        <w:spacing w:after="0" w:line="240" w:lineRule="auto"/>
        <w:ind w:left="2160" w:hanging="2160"/>
        <w:jc w:val="right"/>
        <w:rPr>
          <w:rFonts w:ascii="Times New Roman" w:hAnsi="Times New Roman" w:cs="Times New Roman"/>
          <w:sz w:val="24"/>
          <w:szCs w:val="24"/>
          <w:lang w:val="ru-RU"/>
        </w:rPr>
      </w:pPr>
      <w:r>
        <w:rPr>
          <w:rFonts w:ascii="Times New Roman" w:hAnsi="Times New Roman" w:cs="Times New Roman"/>
          <w:sz w:val="24"/>
          <w:szCs w:val="24"/>
          <w:lang w:val="ru-RU"/>
        </w:rPr>
        <w:lastRenderedPageBreak/>
        <w:t>Приложение № 11</w:t>
      </w:r>
    </w:p>
    <w:p w:rsidR="006D3046" w:rsidRDefault="006D3046" w:rsidP="006D3046">
      <w:pPr>
        <w:ind w:left="2160" w:hanging="2160"/>
        <w:jc w:val="center"/>
        <w:outlineLvl w:val="0"/>
        <w:rPr>
          <w:b/>
          <w:sz w:val="32"/>
          <w:szCs w:val="32"/>
          <w:lang w:val="ru-RU"/>
        </w:rPr>
      </w:pPr>
    </w:p>
    <w:p w:rsidR="006D3046" w:rsidRPr="006D3046" w:rsidRDefault="006D3046" w:rsidP="006D3046">
      <w:pPr>
        <w:spacing w:after="0" w:line="240" w:lineRule="auto"/>
        <w:ind w:left="2160" w:hanging="2160"/>
        <w:jc w:val="center"/>
        <w:outlineLvl w:val="0"/>
        <w:rPr>
          <w:rFonts w:ascii="Times New Roman" w:hAnsi="Times New Roman" w:cs="Times New Roman"/>
          <w:b/>
          <w:sz w:val="24"/>
          <w:szCs w:val="24"/>
          <w:lang w:val="ru-RU"/>
        </w:rPr>
      </w:pPr>
      <w:r w:rsidRPr="006D3046">
        <w:rPr>
          <w:rFonts w:ascii="Times New Roman" w:hAnsi="Times New Roman" w:cs="Times New Roman"/>
          <w:b/>
          <w:sz w:val="24"/>
          <w:szCs w:val="24"/>
          <w:lang w:val="ru-RU"/>
        </w:rPr>
        <w:t>Д Е К Л А Р А Ц И Я</w:t>
      </w:r>
    </w:p>
    <w:p w:rsidR="006D3046" w:rsidRPr="006D3046" w:rsidRDefault="006D3046" w:rsidP="006D3046">
      <w:pPr>
        <w:spacing w:after="0" w:line="240" w:lineRule="auto"/>
        <w:rPr>
          <w:rFonts w:ascii="Times New Roman" w:hAnsi="Times New Roman" w:cs="Times New Roman"/>
          <w:b/>
          <w:sz w:val="24"/>
          <w:szCs w:val="24"/>
          <w:lang w:val="ru-RU"/>
        </w:rPr>
      </w:pPr>
    </w:p>
    <w:p w:rsidR="006D3046" w:rsidRPr="006D3046" w:rsidRDefault="006D3046" w:rsidP="006D3046">
      <w:pPr>
        <w:spacing w:after="0" w:line="240" w:lineRule="auto"/>
        <w:ind w:left="720" w:hanging="720"/>
        <w:jc w:val="center"/>
        <w:rPr>
          <w:rFonts w:ascii="Times New Roman" w:hAnsi="Times New Roman" w:cs="Times New Roman"/>
          <w:b/>
          <w:sz w:val="24"/>
          <w:szCs w:val="24"/>
          <w:lang w:val="ru-RU"/>
        </w:rPr>
      </w:pPr>
      <w:r w:rsidRPr="006D3046">
        <w:rPr>
          <w:rFonts w:ascii="Times New Roman" w:hAnsi="Times New Roman" w:cs="Times New Roman"/>
          <w:b/>
          <w:sz w:val="24"/>
          <w:szCs w:val="24"/>
          <w:lang w:val="ru-RU"/>
        </w:rPr>
        <w:t xml:space="preserve">по чл. </w:t>
      </w:r>
      <w:r w:rsidRPr="006D3046">
        <w:rPr>
          <w:rFonts w:ascii="Times New Roman" w:hAnsi="Times New Roman" w:cs="Times New Roman"/>
          <w:b/>
          <w:sz w:val="24"/>
          <w:szCs w:val="24"/>
          <w:lang w:val="en-US"/>
        </w:rPr>
        <w:t>56</w:t>
      </w:r>
      <w:r w:rsidRPr="006D3046">
        <w:rPr>
          <w:rFonts w:ascii="Times New Roman" w:hAnsi="Times New Roman" w:cs="Times New Roman"/>
          <w:b/>
          <w:sz w:val="24"/>
          <w:szCs w:val="24"/>
          <w:lang w:val="ru-RU"/>
        </w:rPr>
        <w:t xml:space="preserve">, ал. </w:t>
      </w:r>
      <w:r w:rsidRPr="006D3046">
        <w:rPr>
          <w:rFonts w:ascii="Times New Roman" w:hAnsi="Times New Roman" w:cs="Times New Roman"/>
          <w:b/>
          <w:sz w:val="24"/>
          <w:szCs w:val="24"/>
          <w:lang w:val="en-US"/>
        </w:rPr>
        <w:t>1</w:t>
      </w:r>
      <w:r w:rsidRPr="006D3046">
        <w:rPr>
          <w:rFonts w:ascii="Times New Roman" w:hAnsi="Times New Roman" w:cs="Times New Roman"/>
          <w:b/>
          <w:sz w:val="24"/>
          <w:szCs w:val="24"/>
        </w:rPr>
        <w:t xml:space="preserve">, т. 12 </w:t>
      </w:r>
      <w:r w:rsidRPr="006D3046">
        <w:rPr>
          <w:rFonts w:ascii="Times New Roman" w:hAnsi="Times New Roman" w:cs="Times New Roman"/>
          <w:b/>
          <w:sz w:val="24"/>
          <w:szCs w:val="24"/>
          <w:lang w:val="ru-RU"/>
        </w:rPr>
        <w:t>от Закона за обществените поръчки</w:t>
      </w:r>
    </w:p>
    <w:p w:rsidR="006D3046" w:rsidRPr="006D3046" w:rsidRDefault="006D3046" w:rsidP="006D3046">
      <w:pPr>
        <w:spacing w:after="0" w:line="240" w:lineRule="auto"/>
        <w:ind w:left="720" w:hanging="720"/>
        <w:jc w:val="center"/>
        <w:rPr>
          <w:rFonts w:ascii="Times New Roman" w:hAnsi="Times New Roman" w:cs="Times New Roman"/>
          <w:b/>
          <w:sz w:val="24"/>
          <w:szCs w:val="24"/>
          <w:lang w:val="ru-RU"/>
        </w:rPr>
      </w:pPr>
    </w:p>
    <w:p w:rsidR="006D3046" w:rsidRPr="006D3046" w:rsidRDefault="006D3046" w:rsidP="006D3046">
      <w:pPr>
        <w:spacing w:after="0" w:line="240" w:lineRule="auto"/>
        <w:ind w:hanging="720"/>
        <w:rPr>
          <w:rFonts w:ascii="Times New Roman" w:hAnsi="Times New Roman" w:cs="Times New Roman"/>
          <w:sz w:val="24"/>
          <w:szCs w:val="24"/>
        </w:rPr>
      </w:pPr>
    </w:p>
    <w:p w:rsidR="006D3046" w:rsidRPr="006D3046" w:rsidRDefault="006D3046" w:rsidP="006D3046">
      <w:pPr>
        <w:spacing w:after="0" w:line="240" w:lineRule="auto"/>
        <w:jc w:val="both"/>
        <w:rPr>
          <w:rFonts w:ascii="Times New Roman" w:hAnsi="Times New Roman" w:cs="Times New Roman"/>
          <w:i/>
          <w:iCs/>
          <w:sz w:val="24"/>
          <w:szCs w:val="24"/>
        </w:rPr>
      </w:pPr>
      <w:r w:rsidRPr="006D3046">
        <w:rPr>
          <w:rFonts w:ascii="Times New Roman" w:hAnsi="Times New Roman" w:cs="Times New Roman"/>
          <w:sz w:val="24"/>
          <w:szCs w:val="24"/>
        </w:rPr>
        <w:t>Долуподписаният /-ата/ ……………………………....................................…………………… лична карта №………………………… издадена на ............................…… от ……......…………, с ЕГН …………………</w:t>
      </w:r>
      <w:r w:rsidRPr="006D3046">
        <w:rPr>
          <w:rFonts w:ascii="Times New Roman" w:hAnsi="Times New Roman" w:cs="Times New Roman"/>
          <w:sz w:val="24"/>
          <w:szCs w:val="24"/>
          <w:lang w:val="ru-RU"/>
        </w:rPr>
        <w:t>…..….</w:t>
      </w:r>
      <w:r w:rsidRPr="006D3046">
        <w:rPr>
          <w:rFonts w:ascii="Times New Roman" w:hAnsi="Times New Roman" w:cs="Times New Roman"/>
          <w:sz w:val="24"/>
          <w:szCs w:val="24"/>
        </w:rPr>
        <w:t xml:space="preserve">, в качеството ми на ……….…..…..............…. </w:t>
      </w:r>
      <w:r w:rsidRPr="006D3046">
        <w:rPr>
          <w:rFonts w:ascii="Times New Roman" w:hAnsi="Times New Roman" w:cs="Times New Roman"/>
          <w:i/>
          <w:iCs/>
          <w:sz w:val="24"/>
          <w:szCs w:val="24"/>
        </w:rPr>
        <w:t xml:space="preserve">(посочете длъжността) </w:t>
      </w:r>
    </w:p>
    <w:p w:rsidR="006D3046" w:rsidRPr="006D3046" w:rsidRDefault="006D3046" w:rsidP="006D3046">
      <w:pPr>
        <w:spacing w:after="0" w:line="240" w:lineRule="auto"/>
        <w:jc w:val="both"/>
        <w:rPr>
          <w:rFonts w:ascii="Times New Roman" w:hAnsi="Times New Roman" w:cs="Times New Roman"/>
          <w:b/>
          <w:sz w:val="24"/>
          <w:szCs w:val="24"/>
        </w:rPr>
      </w:pPr>
      <w:r w:rsidRPr="006D3046">
        <w:rPr>
          <w:rFonts w:ascii="Times New Roman" w:hAnsi="Times New Roman" w:cs="Times New Roman"/>
          <w:sz w:val="24"/>
          <w:szCs w:val="24"/>
        </w:rPr>
        <w:t>на</w:t>
      </w:r>
      <w:r w:rsidRPr="006D3046">
        <w:rPr>
          <w:rFonts w:ascii="Times New Roman" w:hAnsi="Times New Roman" w:cs="Times New Roman"/>
          <w:sz w:val="24"/>
          <w:szCs w:val="24"/>
          <w:lang w:val="ru-RU"/>
        </w:rPr>
        <w:t xml:space="preserve">……………………………………................................… </w:t>
      </w:r>
      <w:r w:rsidRPr="006D3046">
        <w:rPr>
          <w:rFonts w:ascii="Times New Roman" w:hAnsi="Times New Roman" w:cs="Times New Roman"/>
          <w:i/>
          <w:iCs/>
          <w:sz w:val="24"/>
          <w:szCs w:val="24"/>
          <w:lang w:val="ru-RU"/>
        </w:rPr>
        <w:t>(</w:t>
      </w:r>
      <w:r w:rsidRPr="006D3046">
        <w:rPr>
          <w:rFonts w:ascii="Times New Roman" w:hAnsi="Times New Roman" w:cs="Times New Roman"/>
          <w:i/>
          <w:iCs/>
          <w:sz w:val="24"/>
          <w:szCs w:val="24"/>
        </w:rPr>
        <w:t>посочете</w:t>
      </w:r>
      <w:r w:rsidRPr="006D3046">
        <w:rPr>
          <w:rFonts w:ascii="Times New Roman" w:hAnsi="Times New Roman" w:cs="Times New Roman"/>
          <w:i/>
          <w:iCs/>
          <w:sz w:val="24"/>
          <w:szCs w:val="24"/>
          <w:lang w:val="en-US"/>
        </w:rPr>
        <w:t xml:space="preserve"> </w:t>
      </w:r>
      <w:r w:rsidRPr="006D3046">
        <w:rPr>
          <w:rFonts w:ascii="Times New Roman" w:hAnsi="Times New Roman" w:cs="Times New Roman"/>
          <w:i/>
          <w:iCs/>
          <w:sz w:val="24"/>
          <w:szCs w:val="24"/>
        </w:rPr>
        <w:t>наименованието на участника</w:t>
      </w:r>
      <w:r w:rsidRPr="006D3046">
        <w:rPr>
          <w:rFonts w:ascii="Times New Roman" w:hAnsi="Times New Roman" w:cs="Times New Roman"/>
          <w:sz w:val="24"/>
          <w:szCs w:val="24"/>
          <w:lang w:val="ru-RU"/>
        </w:rPr>
        <w:t>), участник в открита процедура по</w:t>
      </w:r>
      <w:r w:rsidRPr="006D3046">
        <w:rPr>
          <w:rFonts w:ascii="Times New Roman" w:hAnsi="Times New Roman" w:cs="Times New Roman"/>
          <w:bCs/>
          <w:sz w:val="24"/>
          <w:szCs w:val="24"/>
        </w:rPr>
        <w:t xml:space="preserve"> ЗОП</w:t>
      </w:r>
      <w:r w:rsidRPr="006D3046">
        <w:rPr>
          <w:rFonts w:ascii="Times New Roman" w:hAnsi="Times New Roman" w:cs="Times New Roman"/>
          <w:sz w:val="24"/>
          <w:szCs w:val="24"/>
          <w:lang w:val="ru-RU"/>
        </w:rPr>
        <w:t xml:space="preserve"> с</w:t>
      </w:r>
      <w:r w:rsidRPr="006D3046">
        <w:rPr>
          <w:rFonts w:ascii="Times New Roman" w:hAnsi="Times New Roman" w:cs="Times New Roman"/>
          <w:sz w:val="24"/>
          <w:szCs w:val="24"/>
          <w:lang w:val="en-US"/>
        </w:rPr>
        <w:t xml:space="preserve"> </w:t>
      </w:r>
      <w:r w:rsidRPr="006D3046">
        <w:rPr>
          <w:rFonts w:ascii="Times New Roman" w:hAnsi="Times New Roman" w:cs="Times New Roman"/>
          <w:sz w:val="24"/>
          <w:szCs w:val="24"/>
        </w:rPr>
        <w:t>предмет:</w:t>
      </w:r>
      <w:r w:rsidRPr="006D3046">
        <w:rPr>
          <w:rFonts w:ascii="Times New Roman" w:hAnsi="Times New Roman" w:cs="Times New Roman"/>
          <w:sz w:val="24"/>
          <w:szCs w:val="24"/>
          <w:lang w:val="ru-RU"/>
        </w:rPr>
        <w:t xml:space="preserve"> </w:t>
      </w:r>
      <w:r w:rsidR="004D3114" w:rsidRPr="00CA2014">
        <w:rPr>
          <w:rFonts w:ascii="Times New Roman" w:hAnsi="Times New Roman" w:cs="Times New Roman"/>
          <w:b/>
          <w:bCs/>
          <w:sz w:val="24"/>
          <w:szCs w:val="24"/>
        </w:rPr>
        <w:t>„Реконструкция и рехабилитация на пътни настилки на територията на община Садово”</w:t>
      </w:r>
    </w:p>
    <w:p w:rsidR="006D3046" w:rsidRPr="006D3046" w:rsidRDefault="006D3046" w:rsidP="006D3046">
      <w:pPr>
        <w:spacing w:before="120" w:after="0" w:line="240" w:lineRule="auto"/>
        <w:jc w:val="both"/>
        <w:rPr>
          <w:rFonts w:ascii="Times New Roman" w:hAnsi="Times New Roman" w:cs="Times New Roman"/>
          <w:b/>
          <w:sz w:val="24"/>
          <w:szCs w:val="24"/>
        </w:rPr>
      </w:pPr>
    </w:p>
    <w:p w:rsidR="006D3046" w:rsidRPr="006D3046" w:rsidRDefault="006D3046" w:rsidP="006D3046">
      <w:pPr>
        <w:spacing w:before="120" w:after="0" w:line="240" w:lineRule="auto"/>
        <w:jc w:val="center"/>
        <w:rPr>
          <w:rFonts w:ascii="Times New Roman" w:hAnsi="Times New Roman" w:cs="Times New Roman"/>
          <w:b/>
          <w:sz w:val="24"/>
          <w:szCs w:val="24"/>
        </w:rPr>
      </w:pPr>
      <w:r w:rsidRPr="006D3046">
        <w:rPr>
          <w:rFonts w:ascii="Times New Roman" w:hAnsi="Times New Roman" w:cs="Times New Roman"/>
          <w:b/>
          <w:sz w:val="24"/>
          <w:szCs w:val="24"/>
        </w:rPr>
        <w:t>Д Е К Л А Р И Р А М, ЧЕ:</w:t>
      </w:r>
    </w:p>
    <w:p w:rsidR="006D3046" w:rsidRPr="006D3046" w:rsidRDefault="006D3046" w:rsidP="006D3046">
      <w:pPr>
        <w:spacing w:before="120" w:after="0" w:line="240" w:lineRule="auto"/>
        <w:jc w:val="center"/>
        <w:rPr>
          <w:rFonts w:ascii="Times New Roman" w:hAnsi="Times New Roman" w:cs="Times New Roman"/>
          <w:b/>
          <w:sz w:val="24"/>
          <w:szCs w:val="24"/>
        </w:rPr>
      </w:pPr>
    </w:p>
    <w:p w:rsidR="006D3046" w:rsidRPr="006D3046" w:rsidRDefault="006D3046" w:rsidP="006D3046">
      <w:pPr>
        <w:spacing w:before="120" w:after="0" w:line="240" w:lineRule="auto"/>
        <w:jc w:val="both"/>
        <w:rPr>
          <w:rFonts w:ascii="Times New Roman" w:hAnsi="Times New Roman" w:cs="Times New Roman"/>
          <w:b/>
          <w:sz w:val="24"/>
          <w:szCs w:val="24"/>
        </w:rPr>
      </w:pPr>
      <w:r w:rsidRPr="006D3046">
        <w:rPr>
          <w:rFonts w:ascii="Times New Roman" w:hAnsi="Times New Roman" w:cs="Times New Roman"/>
          <w:b/>
          <w:sz w:val="24"/>
          <w:szCs w:val="24"/>
          <w:lang w:val="ru-RU"/>
        </w:rPr>
        <w:t xml:space="preserve">ПРИЕМАМЕ ВСИЧКИ УСЛОВИЯ </w:t>
      </w:r>
      <w:r w:rsidRPr="006D3046">
        <w:rPr>
          <w:rFonts w:ascii="Times New Roman" w:hAnsi="Times New Roman" w:cs="Times New Roman"/>
          <w:b/>
          <w:sz w:val="24"/>
          <w:szCs w:val="24"/>
        </w:rPr>
        <w:t>В</w:t>
      </w:r>
      <w:r w:rsidRPr="006D3046">
        <w:rPr>
          <w:rFonts w:ascii="Times New Roman" w:hAnsi="Times New Roman" w:cs="Times New Roman"/>
          <w:b/>
          <w:sz w:val="24"/>
          <w:szCs w:val="24"/>
          <w:lang w:val="ru-RU"/>
        </w:rPr>
        <w:t xml:space="preserve"> ПРОЕКТА НА ДОГОВОР</w:t>
      </w:r>
      <w:r w:rsidRPr="006D3046">
        <w:rPr>
          <w:rFonts w:ascii="Times New Roman" w:hAnsi="Times New Roman" w:cs="Times New Roman"/>
          <w:b/>
          <w:sz w:val="24"/>
          <w:szCs w:val="24"/>
          <w:lang w:val="en-US"/>
        </w:rPr>
        <w:t xml:space="preserve"> </w:t>
      </w:r>
      <w:r w:rsidRPr="006D3046">
        <w:rPr>
          <w:rFonts w:ascii="Times New Roman" w:hAnsi="Times New Roman" w:cs="Times New Roman"/>
          <w:b/>
          <w:sz w:val="24"/>
          <w:szCs w:val="24"/>
        </w:rPr>
        <w:t xml:space="preserve">ЗА ИЗПЪЛНЕНИЕ НА ЦИТИРАНАТА ПО-ГОРЕ ОБЩЕСТВЕНА ПОРЪЧКА. </w:t>
      </w:r>
    </w:p>
    <w:p w:rsidR="006D3046" w:rsidRPr="006D3046" w:rsidRDefault="006D3046" w:rsidP="006D3046">
      <w:pPr>
        <w:spacing w:before="120" w:after="0" w:line="240" w:lineRule="auto"/>
        <w:jc w:val="both"/>
        <w:rPr>
          <w:rFonts w:ascii="Times New Roman" w:hAnsi="Times New Roman" w:cs="Times New Roman"/>
          <w:b/>
          <w:sz w:val="24"/>
          <w:szCs w:val="24"/>
          <w:lang w:val="ru-RU"/>
        </w:rPr>
      </w:pPr>
    </w:p>
    <w:p w:rsidR="006D3046" w:rsidRPr="006D3046" w:rsidRDefault="006D3046" w:rsidP="006D3046">
      <w:pPr>
        <w:spacing w:before="120" w:after="0" w:line="240" w:lineRule="auto"/>
        <w:jc w:val="both"/>
        <w:rPr>
          <w:rFonts w:ascii="Times New Roman" w:hAnsi="Times New Roman" w:cs="Times New Roman"/>
          <w:b/>
          <w:sz w:val="24"/>
          <w:szCs w:val="24"/>
          <w:lang w:val="ru-RU"/>
        </w:rPr>
      </w:pPr>
    </w:p>
    <w:p w:rsidR="006D3046" w:rsidRPr="006D3046" w:rsidRDefault="006D3046" w:rsidP="006D3046">
      <w:pPr>
        <w:spacing w:before="120" w:after="0" w:line="240" w:lineRule="auto"/>
        <w:jc w:val="both"/>
        <w:rPr>
          <w:rFonts w:ascii="Times New Roman" w:hAnsi="Times New Roman" w:cs="Times New Roman"/>
          <w:b/>
          <w:sz w:val="24"/>
          <w:szCs w:val="24"/>
          <w:lang w:val="ru-RU"/>
        </w:rPr>
      </w:pPr>
    </w:p>
    <w:p w:rsidR="006D3046" w:rsidRPr="006D3046" w:rsidRDefault="006D3046" w:rsidP="006D3046">
      <w:pPr>
        <w:spacing w:after="0" w:line="240" w:lineRule="auto"/>
        <w:ind w:left="340"/>
        <w:rPr>
          <w:rFonts w:ascii="Times New Roman" w:hAnsi="Times New Roman" w:cs="Times New Roman"/>
          <w:sz w:val="24"/>
          <w:szCs w:val="24"/>
        </w:rPr>
      </w:pPr>
      <w:r w:rsidRPr="006D3046">
        <w:rPr>
          <w:rFonts w:ascii="Times New Roman" w:hAnsi="Times New Roman" w:cs="Times New Roman"/>
          <w:sz w:val="24"/>
          <w:szCs w:val="24"/>
        </w:rPr>
        <w:t>………….………201</w:t>
      </w:r>
      <w:r w:rsidRPr="006D3046">
        <w:rPr>
          <w:rFonts w:ascii="Times New Roman" w:hAnsi="Times New Roman" w:cs="Times New Roman"/>
          <w:sz w:val="24"/>
          <w:szCs w:val="24"/>
          <w:lang w:val="en-US"/>
        </w:rPr>
        <w:t>5</w:t>
      </w:r>
      <w:r w:rsidRPr="006D3046">
        <w:rPr>
          <w:rFonts w:ascii="Times New Roman" w:hAnsi="Times New Roman" w:cs="Times New Roman"/>
          <w:sz w:val="24"/>
          <w:szCs w:val="24"/>
          <w:lang w:val="ru-RU"/>
        </w:rPr>
        <w:t xml:space="preserve"> г.</w:t>
      </w:r>
      <w:r w:rsidRPr="006D3046">
        <w:rPr>
          <w:rFonts w:ascii="Times New Roman" w:hAnsi="Times New Roman" w:cs="Times New Roman"/>
          <w:sz w:val="24"/>
          <w:szCs w:val="24"/>
          <w:lang w:val="ru-RU"/>
        </w:rPr>
        <w:tab/>
      </w:r>
      <w:r w:rsidRPr="006D3046">
        <w:rPr>
          <w:rFonts w:ascii="Times New Roman" w:hAnsi="Times New Roman" w:cs="Times New Roman"/>
          <w:sz w:val="24"/>
          <w:szCs w:val="24"/>
          <w:lang w:val="ru-RU"/>
        </w:rPr>
        <w:tab/>
        <w:t xml:space="preserve"> </w:t>
      </w:r>
      <w:r w:rsidRPr="006D3046">
        <w:rPr>
          <w:rFonts w:ascii="Times New Roman" w:hAnsi="Times New Roman" w:cs="Times New Roman"/>
          <w:sz w:val="24"/>
          <w:szCs w:val="24"/>
          <w:lang w:val="ru-RU"/>
        </w:rPr>
        <w:tab/>
      </w:r>
      <w:r w:rsidRPr="006D3046">
        <w:rPr>
          <w:rFonts w:ascii="Times New Roman" w:hAnsi="Times New Roman" w:cs="Times New Roman"/>
          <w:sz w:val="24"/>
          <w:szCs w:val="24"/>
          <w:lang w:val="ru-RU"/>
        </w:rPr>
        <w:tab/>
      </w:r>
      <w:r w:rsidRPr="006D3046">
        <w:rPr>
          <w:rFonts w:ascii="Times New Roman" w:hAnsi="Times New Roman" w:cs="Times New Roman"/>
          <w:sz w:val="24"/>
          <w:szCs w:val="24"/>
          <w:lang w:val="ru-RU"/>
        </w:rPr>
        <w:tab/>
        <w:t xml:space="preserve">Декларатор: </w:t>
      </w:r>
      <w:r w:rsidRPr="006D3046">
        <w:rPr>
          <w:rFonts w:ascii="Times New Roman" w:hAnsi="Times New Roman" w:cs="Times New Roman"/>
          <w:sz w:val="24"/>
          <w:szCs w:val="24"/>
        </w:rPr>
        <w:t>………………………....</w:t>
      </w:r>
    </w:p>
    <w:p w:rsidR="006D3046" w:rsidRPr="006D3046" w:rsidRDefault="006D3046" w:rsidP="006D3046">
      <w:pPr>
        <w:spacing w:after="0" w:line="240" w:lineRule="auto"/>
        <w:ind w:left="340"/>
        <w:rPr>
          <w:rFonts w:ascii="Times New Roman" w:hAnsi="Times New Roman" w:cs="Times New Roman"/>
          <w:i/>
          <w:iCs/>
          <w:sz w:val="24"/>
          <w:szCs w:val="24"/>
        </w:rPr>
      </w:pPr>
      <w:r w:rsidRPr="006D3046">
        <w:rPr>
          <w:rFonts w:ascii="Times New Roman" w:hAnsi="Times New Roman" w:cs="Times New Roman"/>
          <w:i/>
          <w:iCs/>
          <w:sz w:val="24"/>
          <w:szCs w:val="24"/>
          <w:lang w:val="ru-RU"/>
        </w:rPr>
        <w:t>(</w:t>
      </w:r>
      <w:r w:rsidRPr="006D3046">
        <w:rPr>
          <w:rFonts w:ascii="Times New Roman" w:hAnsi="Times New Roman" w:cs="Times New Roman"/>
          <w:i/>
          <w:iCs/>
          <w:sz w:val="24"/>
          <w:szCs w:val="24"/>
        </w:rPr>
        <w:t>дата на подписване)</w:t>
      </w:r>
      <w:r w:rsidRPr="006D3046">
        <w:rPr>
          <w:rFonts w:ascii="Times New Roman" w:hAnsi="Times New Roman" w:cs="Times New Roman"/>
          <w:i/>
          <w:iCs/>
          <w:sz w:val="24"/>
          <w:szCs w:val="24"/>
          <w:lang w:val="ru-RU"/>
        </w:rPr>
        <w:t xml:space="preserve"> </w:t>
      </w:r>
      <w:r w:rsidRPr="006D3046">
        <w:rPr>
          <w:rFonts w:ascii="Times New Roman" w:hAnsi="Times New Roman" w:cs="Times New Roman"/>
          <w:i/>
          <w:iCs/>
          <w:sz w:val="24"/>
          <w:szCs w:val="24"/>
          <w:lang w:val="ru-RU"/>
        </w:rPr>
        <w:tab/>
      </w:r>
      <w:r w:rsidRPr="006D3046">
        <w:rPr>
          <w:rFonts w:ascii="Times New Roman" w:hAnsi="Times New Roman" w:cs="Times New Roman"/>
          <w:i/>
          <w:iCs/>
          <w:sz w:val="24"/>
          <w:szCs w:val="24"/>
          <w:lang w:val="ru-RU"/>
        </w:rPr>
        <w:tab/>
      </w:r>
      <w:r w:rsidRPr="006D3046">
        <w:rPr>
          <w:rFonts w:ascii="Times New Roman" w:hAnsi="Times New Roman" w:cs="Times New Roman"/>
          <w:i/>
          <w:iCs/>
          <w:sz w:val="24"/>
          <w:szCs w:val="24"/>
          <w:lang w:val="ru-RU"/>
        </w:rPr>
        <w:tab/>
      </w:r>
      <w:r w:rsidRPr="006D3046">
        <w:rPr>
          <w:rFonts w:ascii="Times New Roman" w:hAnsi="Times New Roman" w:cs="Times New Roman"/>
          <w:i/>
          <w:iCs/>
          <w:sz w:val="24"/>
          <w:szCs w:val="24"/>
          <w:lang w:val="ru-RU"/>
        </w:rPr>
        <w:tab/>
      </w:r>
      <w:r w:rsidRPr="006D3046">
        <w:rPr>
          <w:rFonts w:ascii="Times New Roman" w:hAnsi="Times New Roman" w:cs="Times New Roman"/>
          <w:i/>
          <w:iCs/>
          <w:sz w:val="24"/>
          <w:szCs w:val="24"/>
          <w:lang w:val="ru-RU"/>
        </w:rPr>
        <w:tab/>
      </w:r>
      <w:r w:rsidRPr="006D3046">
        <w:rPr>
          <w:rFonts w:ascii="Times New Roman" w:hAnsi="Times New Roman" w:cs="Times New Roman"/>
          <w:i/>
          <w:iCs/>
          <w:sz w:val="24"/>
          <w:szCs w:val="24"/>
          <w:lang w:val="ru-RU"/>
        </w:rPr>
        <w:tab/>
      </w:r>
      <w:r w:rsidRPr="006D3046">
        <w:rPr>
          <w:rFonts w:ascii="Times New Roman" w:hAnsi="Times New Roman" w:cs="Times New Roman"/>
          <w:i/>
          <w:iCs/>
          <w:sz w:val="24"/>
          <w:szCs w:val="24"/>
          <w:lang w:val="ru-RU"/>
        </w:rPr>
        <w:tab/>
      </w:r>
      <w:r w:rsidRPr="006D3046">
        <w:rPr>
          <w:rFonts w:ascii="Times New Roman" w:hAnsi="Times New Roman" w:cs="Times New Roman"/>
          <w:i/>
          <w:iCs/>
          <w:sz w:val="24"/>
          <w:szCs w:val="24"/>
        </w:rPr>
        <w:t>(подпис и печат)</w:t>
      </w:r>
    </w:p>
    <w:p w:rsidR="006D3046" w:rsidRPr="006D3046" w:rsidRDefault="006D3046" w:rsidP="006D3046">
      <w:pPr>
        <w:spacing w:after="0" w:line="240" w:lineRule="auto"/>
        <w:rPr>
          <w:rFonts w:ascii="Times New Roman" w:hAnsi="Times New Roman" w:cs="Times New Roman"/>
          <w:i/>
          <w:iCs/>
          <w:sz w:val="24"/>
          <w:szCs w:val="24"/>
          <w:lang w:val="ru-RU"/>
        </w:rPr>
      </w:pPr>
    </w:p>
    <w:p w:rsidR="0058409B" w:rsidRDefault="0058409B" w:rsidP="006D3046">
      <w:pPr>
        <w:spacing w:after="0" w:line="240" w:lineRule="auto"/>
        <w:rPr>
          <w:rFonts w:ascii="Times New Roman" w:hAnsi="Times New Roman" w:cs="Times New Roman"/>
          <w:sz w:val="24"/>
          <w:szCs w:val="24"/>
        </w:rPr>
      </w:pPr>
    </w:p>
    <w:p w:rsidR="00531DAA" w:rsidRDefault="00531DAA" w:rsidP="006D3046">
      <w:pPr>
        <w:spacing w:after="0" w:line="240" w:lineRule="auto"/>
        <w:rPr>
          <w:rFonts w:ascii="Times New Roman" w:hAnsi="Times New Roman" w:cs="Times New Roman"/>
          <w:sz w:val="24"/>
          <w:szCs w:val="24"/>
        </w:rPr>
      </w:pPr>
    </w:p>
    <w:p w:rsidR="00531DAA" w:rsidRDefault="00531DAA" w:rsidP="006D3046">
      <w:pPr>
        <w:spacing w:after="0" w:line="240" w:lineRule="auto"/>
        <w:rPr>
          <w:rFonts w:ascii="Times New Roman" w:hAnsi="Times New Roman" w:cs="Times New Roman"/>
          <w:sz w:val="24"/>
          <w:szCs w:val="24"/>
        </w:rPr>
      </w:pPr>
    </w:p>
    <w:p w:rsidR="00531DAA" w:rsidRDefault="00531DAA" w:rsidP="006D3046">
      <w:pPr>
        <w:spacing w:after="0" w:line="240" w:lineRule="auto"/>
        <w:rPr>
          <w:rFonts w:ascii="Times New Roman" w:hAnsi="Times New Roman" w:cs="Times New Roman"/>
          <w:sz w:val="24"/>
          <w:szCs w:val="24"/>
        </w:rPr>
      </w:pPr>
    </w:p>
    <w:p w:rsidR="00531DAA" w:rsidRDefault="00531DAA" w:rsidP="006D3046">
      <w:pPr>
        <w:spacing w:after="0" w:line="240" w:lineRule="auto"/>
        <w:rPr>
          <w:rFonts w:ascii="Times New Roman" w:hAnsi="Times New Roman" w:cs="Times New Roman"/>
          <w:sz w:val="24"/>
          <w:szCs w:val="24"/>
        </w:rPr>
      </w:pPr>
    </w:p>
    <w:p w:rsidR="00531DAA" w:rsidRDefault="00531DAA" w:rsidP="006D3046">
      <w:pPr>
        <w:spacing w:after="0" w:line="240" w:lineRule="auto"/>
        <w:rPr>
          <w:rFonts w:ascii="Times New Roman" w:hAnsi="Times New Roman" w:cs="Times New Roman"/>
          <w:sz w:val="24"/>
          <w:szCs w:val="24"/>
        </w:rPr>
      </w:pPr>
    </w:p>
    <w:p w:rsidR="00531DAA" w:rsidRDefault="00531DAA" w:rsidP="006D3046">
      <w:pPr>
        <w:spacing w:after="0" w:line="240" w:lineRule="auto"/>
        <w:rPr>
          <w:rFonts w:ascii="Times New Roman" w:hAnsi="Times New Roman" w:cs="Times New Roman"/>
          <w:sz w:val="24"/>
          <w:szCs w:val="24"/>
        </w:rPr>
      </w:pPr>
    </w:p>
    <w:p w:rsidR="00531DAA" w:rsidRDefault="00531DAA" w:rsidP="006D3046">
      <w:pPr>
        <w:spacing w:after="0" w:line="240" w:lineRule="auto"/>
        <w:rPr>
          <w:rFonts w:ascii="Times New Roman" w:hAnsi="Times New Roman" w:cs="Times New Roman"/>
          <w:sz w:val="24"/>
          <w:szCs w:val="24"/>
        </w:rPr>
      </w:pPr>
    </w:p>
    <w:p w:rsidR="00531DAA" w:rsidRDefault="00531DAA" w:rsidP="006D3046">
      <w:pPr>
        <w:spacing w:after="0" w:line="240" w:lineRule="auto"/>
        <w:rPr>
          <w:rFonts w:ascii="Times New Roman" w:hAnsi="Times New Roman" w:cs="Times New Roman"/>
          <w:sz w:val="24"/>
          <w:szCs w:val="24"/>
        </w:rPr>
      </w:pPr>
    </w:p>
    <w:p w:rsidR="00531DAA" w:rsidRDefault="00531DAA" w:rsidP="006D3046">
      <w:pPr>
        <w:spacing w:after="0" w:line="240" w:lineRule="auto"/>
        <w:rPr>
          <w:rFonts w:ascii="Times New Roman" w:hAnsi="Times New Roman" w:cs="Times New Roman"/>
          <w:sz w:val="24"/>
          <w:szCs w:val="24"/>
        </w:rPr>
      </w:pPr>
    </w:p>
    <w:p w:rsidR="00531DAA" w:rsidRDefault="00531DAA" w:rsidP="006D3046">
      <w:pPr>
        <w:spacing w:after="0" w:line="240" w:lineRule="auto"/>
        <w:rPr>
          <w:rFonts w:ascii="Times New Roman" w:hAnsi="Times New Roman" w:cs="Times New Roman"/>
          <w:sz w:val="24"/>
          <w:szCs w:val="24"/>
        </w:rPr>
      </w:pPr>
    </w:p>
    <w:p w:rsidR="00531DAA" w:rsidRDefault="00531DAA" w:rsidP="006D3046">
      <w:pPr>
        <w:spacing w:after="0" w:line="240" w:lineRule="auto"/>
        <w:rPr>
          <w:rFonts w:ascii="Times New Roman" w:hAnsi="Times New Roman" w:cs="Times New Roman"/>
          <w:sz w:val="24"/>
          <w:szCs w:val="24"/>
        </w:rPr>
      </w:pPr>
    </w:p>
    <w:p w:rsidR="000E13B2" w:rsidRDefault="000E13B2" w:rsidP="00531DAA">
      <w:pPr>
        <w:tabs>
          <w:tab w:val="left" w:pos="6840"/>
        </w:tabs>
        <w:ind w:left="6300"/>
        <w:jc w:val="right"/>
        <w:rPr>
          <w:rFonts w:ascii="Times New Roman" w:hAnsi="Times New Roman" w:cs="Times New Roman"/>
          <w:sz w:val="24"/>
          <w:szCs w:val="24"/>
          <w:lang w:val="ru-RU"/>
        </w:rPr>
      </w:pPr>
    </w:p>
    <w:p w:rsidR="000E13B2" w:rsidRDefault="000E13B2" w:rsidP="00531DAA">
      <w:pPr>
        <w:tabs>
          <w:tab w:val="left" w:pos="6840"/>
        </w:tabs>
        <w:ind w:left="6300"/>
        <w:jc w:val="right"/>
        <w:rPr>
          <w:rFonts w:ascii="Times New Roman" w:hAnsi="Times New Roman" w:cs="Times New Roman"/>
          <w:sz w:val="24"/>
          <w:szCs w:val="24"/>
          <w:lang w:val="ru-RU"/>
        </w:rPr>
      </w:pPr>
    </w:p>
    <w:p w:rsidR="000E13B2" w:rsidRDefault="000E13B2" w:rsidP="00531DAA">
      <w:pPr>
        <w:tabs>
          <w:tab w:val="left" w:pos="6840"/>
        </w:tabs>
        <w:ind w:left="6300"/>
        <w:jc w:val="right"/>
        <w:rPr>
          <w:rFonts w:ascii="Times New Roman" w:hAnsi="Times New Roman" w:cs="Times New Roman"/>
          <w:sz w:val="24"/>
          <w:szCs w:val="24"/>
          <w:lang w:val="ru-RU"/>
        </w:rPr>
      </w:pPr>
    </w:p>
    <w:p w:rsidR="000E13B2" w:rsidRDefault="000E13B2" w:rsidP="00531DAA">
      <w:pPr>
        <w:tabs>
          <w:tab w:val="left" w:pos="6840"/>
        </w:tabs>
        <w:ind w:left="6300"/>
        <w:jc w:val="right"/>
        <w:rPr>
          <w:rFonts w:ascii="Times New Roman" w:hAnsi="Times New Roman" w:cs="Times New Roman"/>
          <w:sz w:val="24"/>
          <w:szCs w:val="24"/>
          <w:lang w:val="ru-RU"/>
        </w:rPr>
      </w:pPr>
    </w:p>
    <w:p w:rsidR="00531DAA" w:rsidRPr="00531DAA" w:rsidRDefault="00531DAA" w:rsidP="00531DAA">
      <w:pPr>
        <w:tabs>
          <w:tab w:val="left" w:pos="6840"/>
        </w:tabs>
        <w:ind w:left="6300"/>
        <w:jc w:val="right"/>
        <w:rPr>
          <w:rFonts w:ascii="Times New Roman" w:hAnsi="Times New Roman" w:cs="Times New Roman"/>
          <w:b/>
          <w:sz w:val="16"/>
          <w:szCs w:val="16"/>
        </w:rPr>
      </w:pPr>
      <w:r>
        <w:rPr>
          <w:rFonts w:ascii="Times New Roman" w:hAnsi="Times New Roman" w:cs="Times New Roman"/>
          <w:sz w:val="24"/>
          <w:szCs w:val="24"/>
          <w:lang w:val="ru-RU"/>
        </w:rPr>
        <w:lastRenderedPageBreak/>
        <w:t>Приложение № 12</w:t>
      </w:r>
    </w:p>
    <w:p w:rsidR="00531DAA" w:rsidRPr="00531DAA" w:rsidRDefault="00531DAA" w:rsidP="00531DAA">
      <w:pPr>
        <w:pStyle w:val="a9"/>
        <w:jc w:val="left"/>
        <w:rPr>
          <w:sz w:val="16"/>
          <w:szCs w:val="16"/>
        </w:rPr>
      </w:pPr>
    </w:p>
    <w:p w:rsidR="00531DAA" w:rsidRPr="00531DAA" w:rsidRDefault="00531DAA" w:rsidP="00531DAA">
      <w:pPr>
        <w:pStyle w:val="a9"/>
        <w:jc w:val="left"/>
        <w:rPr>
          <w:sz w:val="16"/>
          <w:szCs w:val="16"/>
        </w:rPr>
      </w:pPr>
    </w:p>
    <w:p w:rsidR="00531DAA" w:rsidRPr="006857CE" w:rsidRDefault="00531DAA" w:rsidP="00531DAA">
      <w:pPr>
        <w:pStyle w:val="CharCharChar"/>
        <w:jc w:val="both"/>
        <w:rPr>
          <w:rFonts w:ascii="Times New Roman" w:hAnsi="Times New Roman"/>
          <w:b/>
          <w:sz w:val="20"/>
          <w:szCs w:val="20"/>
          <w:lang w:val="bg-BG"/>
        </w:rPr>
      </w:pPr>
      <w:r w:rsidRPr="006857CE">
        <w:rPr>
          <w:rFonts w:ascii="Times New Roman" w:hAnsi="Times New Roman"/>
          <w:sz w:val="20"/>
          <w:szCs w:val="20"/>
          <w:lang w:val="bg-BG"/>
        </w:rPr>
        <w:t>…………………………………………………………</w:t>
      </w:r>
      <w:r w:rsidR="006857CE">
        <w:rPr>
          <w:rFonts w:ascii="Times New Roman" w:hAnsi="Times New Roman"/>
          <w:sz w:val="20"/>
          <w:szCs w:val="20"/>
          <w:lang w:val="bg-BG"/>
        </w:rPr>
        <w:t>........</w:t>
      </w:r>
      <w:r w:rsidR="006857CE" w:rsidRPr="006857CE">
        <w:rPr>
          <w:rFonts w:ascii="Times New Roman" w:hAnsi="Times New Roman"/>
          <w:sz w:val="20"/>
          <w:szCs w:val="20"/>
          <w:lang w:val="bg-BG"/>
        </w:rPr>
        <w:t>……</w:t>
      </w:r>
      <w:r w:rsidRPr="006857CE">
        <w:rPr>
          <w:rFonts w:ascii="Times New Roman" w:hAnsi="Times New Roman"/>
          <w:sz w:val="20"/>
          <w:szCs w:val="20"/>
          <w:lang w:val="bg-BG"/>
        </w:rPr>
        <w:t>……………….</w:t>
      </w:r>
      <w:r w:rsidR="006857CE" w:rsidRPr="006857CE">
        <w:rPr>
          <w:rFonts w:ascii="Times New Roman" w:hAnsi="Times New Roman"/>
          <w:sz w:val="20"/>
          <w:szCs w:val="20"/>
          <w:lang w:val="bg-BG"/>
        </w:rPr>
        <w:t>(</w:t>
      </w:r>
      <w:r w:rsidRPr="006857CE">
        <w:rPr>
          <w:rFonts w:ascii="Times New Roman" w:hAnsi="Times New Roman"/>
          <w:i/>
          <w:iCs/>
          <w:sz w:val="20"/>
          <w:szCs w:val="20"/>
          <w:lang w:val="bg-BG"/>
        </w:rPr>
        <w:t>наименование на участника</w:t>
      </w:r>
      <w:r w:rsidR="006857CE" w:rsidRPr="006857CE">
        <w:rPr>
          <w:rFonts w:ascii="Times New Roman" w:hAnsi="Times New Roman"/>
          <w:i/>
          <w:iCs/>
          <w:sz w:val="20"/>
          <w:szCs w:val="20"/>
          <w:lang w:val="bg-BG"/>
        </w:rPr>
        <w:t>)</w:t>
      </w:r>
      <w:r w:rsidRPr="006857CE">
        <w:rPr>
          <w:rFonts w:ascii="Times New Roman" w:hAnsi="Times New Roman"/>
          <w:b/>
          <w:sz w:val="20"/>
          <w:szCs w:val="20"/>
          <w:lang w:val="bg-BG"/>
        </w:rPr>
        <w:t>,</w:t>
      </w:r>
    </w:p>
    <w:p w:rsidR="00531DAA" w:rsidRPr="006857CE" w:rsidRDefault="00531DAA" w:rsidP="00531DAA">
      <w:pPr>
        <w:pStyle w:val="CharCharChar"/>
        <w:spacing w:before="120"/>
        <w:jc w:val="both"/>
        <w:rPr>
          <w:rFonts w:ascii="Times New Roman" w:hAnsi="Times New Roman"/>
          <w:sz w:val="20"/>
          <w:szCs w:val="20"/>
          <w:lang w:val="bg-BG"/>
        </w:rPr>
      </w:pPr>
      <w:r w:rsidRPr="006857CE">
        <w:rPr>
          <w:rFonts w:ascii="Times New Roman" w:hAnsi="Times New Roman"/>
          <w:sz w:val="20"/>
          <w:szCs w:val="20"/>
          <w:lang w:val="bg-BG"/>
        </w:rPr>
        <w:t xml:space="preserve">представлявано от ……………………………………………………………………… </w:t>
      </w:r>
      <w:r w:rsidR="006857CE">
        <w:rPr>
          <w:rFonts w:ascii="Times New Roman" w:hAnsi="Times New Roman"/>
          <w:sz w:val="20"/>
          <w:szCs w:val="20"/>
          <w:lang w:val="bg-BG"/>
        </w:rPr>
        <w:t>(</w:t>
      </w:r>
      <w:r w:rsidRPr="006857CE">
        <w:rPr>
          <w:rFonts w:ascii="Times New Roman" w:hAnsi="Times New Roman"/>
          <w:i/>
          <w:sz w:val="20"/>
          <w:szCs w:val="20"/>
          <w:lang w:val="bg-BG"/>
        </w:rPr>
        <w:t>трите имена</w:t>
      </w:r>
      <w:r w:rsidR="006857CE">
        <w:rPr>
          <w:rFonts w:ascii="Times New Roman" w:hAnsi="Times New Roman"/>
          <w:i/>
          <w:sz w:val="20"/>
          <w:szCs w:val="20"/>
          <w:lang w:val="bg-BG"/>
        </w:rPr>
        <w:t>)</w:t>
      </w:r>
      <w:r w:rsidRPr="006857CE">
        <w:rPr>
          <w:rFonts w:ascii="Times New Roman" w:hAnsi="Times New Roman"/>
          <w:sz w:val="20"/>
          <w:szCs w:val="20"/>
          <w:lang w:val="bg-BG"/>
        </w:rPr>
        <w:t xml:space="preserve"> в качеството на ……………</w:t>
      </w:r>
      <w:r w:rsidR="006857CE">
        <w:rPr>
          <w:rFonts w:ascii="Times New Roman" w:hAnsi="Times New Roman"/>
          <w:sz w:val="20"/>
          <w:szCs w:val="20"/>
          <w:lang w:val="bg-BG"/>
        </w:rPr>
        <w:t>………………………………………………</w:t>
      </w:r>
      <w:r w:rsidRPr="006857CE">
        <w:rPr>
          <w:rFonts w:ascii="Times New Roman" w:hAnsi="Times New Roman"/>
          <w:sz w:val="20"/>
          <w:szCs w:val="20"/>
          <w:lang w:val="bg-BG"/>
        </w:rPr>
        <w:t xml:space="preserve">…… </w:t>
      </w:r>
      <w:r w:rsidR="006857CE">
        <w:rPr>
          <w:rFonts w:ascii="Times New Roman" w:hAnsi="Times New Roman"/>
          <w:sz w:val="20"/>
          <w:szCs w:val="20"/>
          <w:lang w:val="bg-BG"/>
        </w:rPr>
        <w:t>(</w:t>
      </w:r>
      <w:r w:rsidRPr="006857CE">
        <w:rPr>
          <w:rFonts w:ascii="Times New Roman" w:hAnsi="Times New Roman"/>
          <w:i/>
          <w:sz w:val="20"/>
          <w:szCs w:val="20"/>
          <w:lang w:val="bg-BG"/>
        </w:rPr>
        <w:t>длъжност или друго качество</w:t>
      </w:r>
      <w:r w:rsidR="006857CE">
        <w:rPr>
          <w:rFonts w:ascii="Times New Roman" w:hAnsi="Times New Roman"/>
          <w:i/>
          <w:sz w:val="20"/>
          <w:szCs w:val="20"/>
          <w:lang w:val="bg-BG"/>
        </w:rPr>
        <w:t>)</w:t>
      </w:r>
    </w:p>
    <w:p w:rsidR="00531DAA" w:rsidRPr="006857CE" w:rsidRDefault="00531DAA" w:rsidP="00531DAA">
      <w:pPr>
        <w:pStyle w:val="CharCharChar"/>
        <w:jc w:val="both"/>
        <w:rPr>
          <w:rFonts w:ascii="Times New Roman" w:hAnsi="Times New Roman"/>
          <w:sz w:val="20"/>
          <w:szCs w:val="20"/>
          <w:lang w:val="bg-BG"/>
        </w:rPr>
      </w:pPr>
      <w:r w:rsidRPr="006857CE">
        <w:rPr>
          <w:rFonts w:ascii="Times New Roman" w:hAnsi="Times New Roman"/>
          <w:iCs/>
          <w:sz w:val="20"/>
          <w:szCs w:val="20"/>
          <w:lang w:val="bg-BG"/>
        </w:rPr>
        <w:t>с</w:t>
      </w:r>
      <w:r w:rsidRPr="006857CE">
        <w:rPr>
          <w:rFonts w:ascii="Times New Roman" w:hAnsi="Times New Roman"/>
          <w:i/>
          <w:iCs/>
          <w:sz w:val="20"/>
          <w:szCs w:val="20"/>
          <w:lang w:val="bg-BG"/>
        </w:rPr>
        <w:t xml:space="preserve"> </w:t>
      </w:r>
      <w:r w:rsidRPr="006857CE">
        <w:rPr>
          <w:rFonts w:ascii="Times New Roman" w:hAnsi="Times New Roman"/>
          <w:sz w:val="20"/>
          <w:szCs w:val="20"/>
          <w:lang w:val="bg-BG"/>
        </w:rPr>
        <w:t xml:space="preserve">БУЛСТАТ/ЕИК ……………………………………………, </w:t>
      </w:r>
    </w:p>
    <w:p w:rsidR="00531DAA" w:rsidRPr="00531DAA" w:rsidRDefault="00531DAA" w:rsidP="00531DAA">
      <w:pPr>
        <w:jc w:val="center"/>
        <w:rPr>
          <w:rFonts w:ascii="Times New Roman" w:hAnsi="Times New Roman" w:cs="Times New Roman"/>
          <w:b/>
          <w:bCs/>
          <w:caps/>
          <w:sz w:val="16"/>
          <w:szCs w:val="16"/>
        </w:rPr>
      </w:pPr>
    </w:p>
    <w:p w:rsidR="00531DAA" w:rsidRPr="00531DAA" w:rsidRDefault="00531DAA" w:rsidP="00531DAA">
      <w:pPr>
        <w:jc w:val="center"/>
        <w:rPr>
          <w:rFonts w:ascii="Times New Roman" w:hAnsi="Times New Roman" w:cs="Times New Roman"/>
          <w:b/>
          <w:caps/>
          <w:sz w:val="16"/>
          <w:szCs w:val="16"/>
        </w:rPr>
      </w:pPr>
      <w:r w:rsidRPr="00531DAA">
        <w:rPr>
          <w:rFonts w:ascii="Times New Roman" w:hAnsi="Times New Roman" w:cs="Times New Roman"/>
          <w:b/>
          <w:caps/>
          <w:sz w:val="16"/>
          <w:szCs w:val="16"/>
        </w:rPr>
        <w:t>ДЕКЛАРАЦИЯ</w:t>
      </w:r>
    </w:p>
    <w:p w:rsidR="00531DAA" w:rsidRPr="00531DAA" w:rsidRDefault="00531DAA" w:rsidP="00531DAA">
      <w:pPr>
        <w:jc w:val="center"/>
        <w:rPr>
          <w:rFonts w:ascii="Times New Roman" w:hAnsi="Times New Roman" w:cs="Times New Roman"/>
          <w:b/>
          <w:caps/>
          <w:sz w:val="16"/>
          <w:szCs w:val="16"/>
        </w:rPr>
      </w:pPr>
      <w:r w:rsidRPr="00531DAA">
        <w:rPr>
          <w:rFonts w:ascii="Times New Roman" w:hAnsi="Times New Roman" w:cs="Times New Roman"/>
          <w:b/>
          <w:caps/>
          <w:sz w:val="16"/>
          <w:szCs w:val="16"/>
        </w:rPr>
        <w:t xml:space="preserve">За СЕРТИФИЦИРАНА ЛАБОРАТОРИЯ за изпитване и изследване, с което ще се осигурява контрол на качеството на изпълнените строителни и монтажни РАБОТИ и </w:t>
      </w:r>
      <w:r w:rsidRPr="00531DAA">
        <w:rPr>
          <w:rFonts w:ascii="Times New Roman" w:hAnsi="Times New Roman" w:cs="Times New Roman"/>
          <w:b/>
          <w:bCs/>
          <w:caps/>
          <w:sz w:val="16"/>
          <w:szCs w:val="16"/>
        </w:rPr>
        <w:t>асфалтовата база</w:t>
      </w:r>
    </w:p>
    <w:p w:rsidR="00531DAA" w:rsidRPr="00531DAA" w:rsidRDefault="00531DAA" w:rsidP="00531DAA">
      <w:pPr>
        <w:jc w:val="center"/>
        <w:rPr>
          <w:rFonts w:ascii="Times New Roman" w:hAnsi="Times New Roman" w:cs="Times New Roman"/>
          <w:b/>
          <w:caps/>
          <w:sz w:val="16"/>
          <w:szCs w:val="16"/>
        </w:rPr>
      </w:pPr>
      <w:r w:rsidRPr="00531DAA">
        <w:rPr>
          <w:rFonts w:ascii="Times New Roman" w:hAnsi="Times New Roman" w:cs="Times New Roman"/>
          <w:b/>
          <w:caps/>
          <w:sz w:val="16"/>
          <w:szCs w:val="16"/>
        </w:rPr>
        <w:t xml:space="preserve">за изпълнение на обществена  поръчка С ПрЕДМЕТ </w:t>
      </w:r>
      <w:r w:rsidR="000E13B2" w:rsidRPr="00CA2014">
        <w:rPr>
          <w:rFonts w:ascii="Times New Roman" w:hAnsi="Times New Roman" w:cs="Times New Roman"/>
          <w:b/>
          <w:bCs/>
          <w:sz w:val="24"/>
          <w:szCs w:val="24"/>
        </w:rPr>
        <w:t>„Реконструкция и рехабилитация на пътни настилки на територията на община Садово”</w:t>
      </w:r>
    </w:p>
    <w:p w:rsidR="00531DAA" w:rsidRPr="00531DAA" w:rsidRDefault="00531DAA" w:rsidP="00531DAA">
      <w:pPr>
        <w:jc w:val="center"/>
        <w:rPr>
          <w:rFonts w:ascii="Times New Roman" w:hAnsi="Times New Roman" w:cs="Times New Roman"/>
          <w:b/>
          <w:bCs/>
          <w:sz w:val="16"/>
          <w:szCs w:val="16"/>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1702"/>
        <w:gridCol w:w="992"/>
        <w:gridCol w:w="7513"/>
      </w:tblGrid>
      <w:tr w:rsidR="00531DAA" w:rsidRPr="00531DAA" w:rsidTr="00EB4CA9">
        <w:tc>
          <w:tcPr>
            <w:tcW w:w="425" w:type="dxa"/>
            <w:tcBorders>
              <w:bottom w:val="single" w:sz="4" w:space="0" w:color="auto"/>
            </w:tcBorders>
          </w:tcPr>
          <w:p w:rsidR="00531DAA" w:rsidRPr="00531DAA" w:rsidRDefault="00531DAA" w:rsidP="00C1730C">
            <w:pPr>
              <w:jc w:val="center"/>
              <w:rPr>
                <w:rFonts w:ascii="Times New Roman" w:hAnsi="Times New Roman" w:cs="Times New Roman"/>
                <w:b/>
                <w:bCs/>
                <w:sz w:val="16"/>
                <w:szCs w:val="16"/>
              </w:rPr>
            </w:pPr>
            <w:r w:rsidRPr="00531DAA">
              <w:rPr>
                <w:rFonts w:ascii="Times New Roman" w:hAnsi="Times New Roman" w:cs="Times New Roman"/>
                <w:b/>
                <w:bCs/>
                <w:sz w:val="16"/>
                <w:szCs w:val="16"/>
              </w:rPr>
              <w:t>№</w:t>
            </w:r>
          </w:p>
        </w:tc>
        <w:tc>
          <w:tcPr>
            <w:tcW w:w="1702" w:type="dxa"/>
            <w:tcBorders>
              <w:bottom w:val="single" w:sz="4" w:space="0" w:color="auto"/>
            </w:tcBorders>
          </w:tcPr>
          <w:p w:rsidR="00531DAA" w:rsidRPr="00531DAA" w:rsidRDefault="00531DAA" w:rsidP="00C1730C">
            <w:pPr>
              <w:spacing w:before="60"/>
              <w:jc w:val="center"/>
              <w:rPr>
                <w:rFonts w:ascii="Times New Roman" w:hAnsi="Times New Roman" w:cs="Times New Roman"/>
                <w:b/>
                <w:sz w:val="16"/>
                <w:szCs w:val="16"/>
              </w:rPr>
            </w:pPr>
            <w:r w:rsidRPr="00531DAA">
              <w:rPr>
                <w:rFonts w:ascii="Times New Roman" w:hAnsi="Times New Roman" w:cs="Times New Roman"/>
                <w:b/>
                <w:sz w:val="16"/>
                <w:szCs w:val="16"/>
              </w:rPr>
              <w:t>Наименование на сертифицирана лаборатория</w:t>
            </w:r>
          </w:p>
        </w:tc>
        <w:tc>
          <w:tcPr>
            <w:tcW w:w="992" w:type="dxa"/>
            <w:tcBorders>
              <w:bottom w:val="single" w:sz="4" w:space="0" w:color="auto"/>
            </w:tcBorders>
          </w:tcPr>
          <w:p w:rsidR="00531DAA" w:rsidRPr="00531DAA" w:rsidRDefault="00531DAA" w:rsidP="00C1730C">
            <w:pPr>
              <w:jc w:val="center"/>
              <w:rPr>
                <w:rFonts w:ascii="Times New Roman" w:hAnsi="Times New Roman" w:cs="Times New Roman"/>
                <w:b/>
                <w:bCs/>
                <w:sz w:val="16"/>
                <w:szCs w:val="16"/>
              </w:rPr>
            </w:pPr>
            <w:r w:rsidRPr="00531DAA">
              <w:rPr>
                <w:rFonts w:ascii="Times New Roman" w:hAnsi="Times New Roman" w:cs="Times New Roman"/>
                <w:b/>
                <w:sz w:val="16"/>
                <w:szCs w:val="16"/>
              </w:rPr>
              <w:t>сертификати</w:t>
            </w:r>
          </w:p>
        </w:tc>
        <w:tc>
          <w:tcPr>
            <w:tcW w:w="7513" w:type="dxa"/>
            <w:tcBorders>
              <w:bottom w:val="single" w:sz="4" w:space="0" w:color="auto"/>
            </w:tcBorders>
          </w:tcPr>
          <w:p w:rsidR="00531DAA" w:rsidRPr="00531DAA" w:rsidRDefault="00531DAA" w:rsidP="00C1730C">
            <w:pPr>
              <w:jc w:val="center"/>
              <w:rPr>
                <w:rFonts w:ascii="Times New Roman" w:hAnsi="Times New Roman" w:cs="Times New Roman"/>
                <w:b/>
                <w:sz w:val="16"/>
                <w:szCs w:val="16"/>
              </w:rPr>
            </w:pPr>
            <w:r w:rsidRPr="00531DAA">
              <w:rPr>
                <w:rFonts w:ascii="Times New Roman" w:hAnsi="Times New Roman" w:cs="Times New Roman"/>
                <w:b/>
                <w:sz w:val="16"/>
                <w:szCs w:val="16"/>
              </w:rPr>
              <w:t>основание за ползване от участника</w:t>
            </w:r>
          </w:p>
          <w:p w:rsidR="00531DAA" w:rsidRPr="00531DAA" w:rsidRDefault="00531DAA" w:rsidP="00C1730C">
            <w:pPr>
              <w:jc w:val="center"/>
              <w:rPr>
                <w:rFonts w:ascii="Times New Roman" w:hAnsi="Times New Roman" w:cs="Times New Roman"/>
                <w:b/>
                <w:bCs/>
                <w:i/>
                <w:sz w:val="16"/>
                <w:szCs w:val="16"/>
              </w:rPr>
            </w:pPr>
            <w:r w:rsidRPr="00531DAA">
              <w:rPr>
                <w:rFonts w:ascii="Times New Roman" w:hAnsi="Times New Roman" w:cs="Times New Roman"/>
                <w:b/>
                <w:i/>
                <w:sz w:val="16"/>
                <w:szCs w:val="16"/>
              </w:rPr>
              <w:t>(в случай че участникът ползва ресурсите на трета страна е необходимо да отбележи това обстоятелство и да представи необходимата информация съгласно Приложение № 15)</w:t>
            </w:r>
          </w:p>
        </w:tc>
      </w:tr>
      <w:tr w:rsidR="00531DAA" w:rsidRPr="00531DAA" w:rsidTr="00EB4CA9">
        <w:tc>
          <w:tcPr>
            <w:tcW w:w="425" w:type="dxa"/>
            <w:tcBorders>
              <w:bottom w:val="double" w:sz="4" w:space="0" w:color="auto"/>
            </w:tcBorders>
          </w:tcPr>
          <w:p w:rsidR="00531DAA" w:rsidRPr="00531DAA" w:rsidRDefault="00531DAA" w:rsidP="00C1730C">
            <w:pPr>
              <w:jc w:val="center"/>
              <w:rPr>
                <w:rFonts w:ascii="Times New Roman" w:hAnsi="Times New Roman" w:cs="Times New Roman"/>
                <w:bCs/>
                <w:i/>
                <w:sz w:val="16"/>
                <w:szCs w:val="16"/>
              </w:rPr>
            </w:pPr>
            <w:r w:rsidRPr="00531DAA">
              <w:rPr>
                <w:rFonts w:ascii="Times New Roman" w:hAnsi="Times New Roman" w:cs="Times New Roman"/>
                <w:bCs/>
                <w:i/>
                <w:sz w:val="16"/>
                <w:szCs w:val="16"/>
              </w:rPr>
              <w:t>1</w:t>
            </w:r>
          </w:p>
        </w:tc>
        <w:tc>
          <w:tcPr>
            <w:tcW w:w="1702" w:type="dxa"/>
            <w:tcBorders>
              <w:bottom w:val="double" w:sz="4" w:space="0" w:color="auto"/>
            </w:tcBorders>
          </w:tcPr>
          <w:p w:rsidR="00531DAA" w:rsidRPr="00531DAA" w:rsidRDefault="00531DAA" w:rsidP="00C1730C">
            <w:pPr>
              <w:jc w:val="center"/>
              <w:rPr>
                <w:rFonts w:ascii="Times New Roman" w:hAnsi="Times New Roman" w:cs="Times New Roman"/>
                <w:bCs/>
                <w:i/>
                <w:sz w:val="16"/>
                <w:szCs w:val="16"/>
              </w:rPr>
            </w:pPr>
            <w:r w:rsidRPr="00531DAA">
              <w:rPr>
                <w:rFonts w:ascii="Times New Roman" w:hAnsi="Times New Roman" w:cs="Times New Roman"/>
                <w:bCs/>
                <w:i/>
                <w:sz w:val="16"/>
                <w:szCs w:val="16"/>
              </w:rPr>
              <w:t>2</w:t>
            </w:r>
          </w:p>
        </w:tc>
        <w:tc>
          <w:tcPr>
            <w:tcW w:w="992" w:type="dxa"/>
            <w:tcBorders>
              <w:bottom w:val="double" w:sz="4" w:space="0" w:color="auto"/>
            </w:tcBorders>
          </w:tcPr>
          <w:p w:rsidR="00531DAA" w:rsidRPr="00531DAA" w:rsidRDefault="00531DAA" w:rsidP="00C1730C">
            <w:pPr>
              <w:jc w:val="center"/>
              <w:rPr>
                <w:rFonts w:ascii="Times New Roman" w:hAnsi="Times New Roman" w:cs="Times New Roman"/>
                <w:bCs/>
                <w:i/>
                <w:sz w:val="16"/>
                <w:szCs w:val="16"/>
              </w:rPr>
            </w:pPr>
            <w:r w:rsidRPr="00531DAA">
              <w:rPr>
                <w:rFonts w:ascii="Times New Roman" w:hAnsi="Times New Roman" w:cs="Times New Roman"/>
                <w:bCs/>
                <w:i/>
                <w:sz w:val="16"/>
                <w:szCs w:val="16"/>
              </w:rPr>
              <w:t>3</w:t>
            </w:r>
          </w:p>
        </w:tc>
        <w:tc>
          <w:tcPr>
            <w:tcW w:w="7513" w:type="dxa"/>
            <w:tcBorders>
              <w:bottom w:val="double" w:sz="4" w:space="0" w:color="auto"/>
            </w:tcBorders>
          </w:tcPr>
          <w:p w:rsidR="00531DAA" w:rsidRPr="00531DAA" w:rsidRDefault="00531DAA" w:rsidP="00C1730C">
            <w:pPr>
              <w:jc w:val="center"/>
              <w:rPr>
                <w:rFonts w:ascii="Times New Roman" w:hAnsi="Times New Roman" w:cs="Times New Roman"/>
                <w:bCs/>
                <w:i/>
                <w:sz w:val="16"/>
                <w:szCs w:val="16"/>
              </w:rPr>
            </w:pPr>
            <w:r w:rsidRPr="00531DAA">
              <w:rPr>
                <w:rFonts w:ascii="Times New Roman" w:hAnsi="Times New Roman" w:cs="Times New Roman"/>
                <w:bCs/>
                <w:i/>
                <w:sz w:val="16"/>
                <w:szCs w:val="16"/>
              </w:rPr>
              <w:t>4</w:t>
            </w:r>
          </w:p>
        </w:tc>
      </w:tr>
      <w:tr w:rsidR="00531DAA" w:rsidRPr="00531DAA" w:rsidTr="00EB4CA9">
        <w:tc>
          <w:tcPr>
            <w:tcW w:w="425" w:type="dxa"/>
            <w:tcBorders>
              <w:top w:val="double" w:sz="4" w:space="0" w:color="auto"/>
            </w:tcBorders>
          </w:tcPr>
          <w:p w:rsidR="00531DAA" w:rsidRPr="00531DAA" w:rsidRDefault="00531DAA" w:rsidP="00C1730C">
            <w:pPr>
              <w:jc w:val="center"/>
              <w:rPr>
                <w:rFonts w:ascii="Times New Roman" w:hAnsi="Times New Roman" w:cs="Times New Roman"/>
                <w:b/>
                <w:bCs/>
                <w:sz w:val="16"/>
                <w:szCs w:val="16"/>
              </w:rPr>
            </w:pPr>
          </w:p>
        </w:tc>
        <w:tc>
          <w:tcPr>
            <w:tcW w:w="1702" w:type="dxa"/>
            <w:tcBorders>
              <w:top w:val="double" w:sz="4" w:space="0" w:color="auto"/>
            </w:tcBorders>
          </w:tcPr>
          <w:p w:rsidR="00531DAA" w:rsidRPr="00531DAA" w:rsidRDefault="00531DAA" w:rsidP="00C1730C">
            <w:pPr>
              <w:jc w:val="center"/>
              <w:rPr>
                <w:rFonts w:ascii="Times New Roman" w:hAnsi="Times New Roman" w:cs="Times New Roman"/>
                <w:b/>
                <w:bCs/>
                <w:sz w:val="16"/>
                <w:szCs w:val="16"/>
              </w:rPr>
            </w:pPr>
          </w:p>
        </w:tc>
        <w:tc>
          <w:tcPr>
            <w:tcW w:w="992" w:type="dxa"/>
            <w:tcBorders>
              <w:top w:val="double" w:sz="4" w:space="0" w:color="auto"/>
            </w:tcBorders>
          </w:tcPr>
          <w:p w:rsidR="00531DAA" w:rsidRPr="00531DAA" w:rsidRDefault="00531DAA" w:rsidP="00C1730C">
            <w:pPr>
              <w:jc w:val="center"/>
              <w:rPr>
                <w:rFonts w:ascii="Times New Roman" w:hAnsi="Times New Roman" w:cs="Times New Roman"/>
                <w:b/>
                <w:bCs/>
                <w:sz w:val="16"/>
                <w:szCs w:val="16"/>
              </w:rPr>
            </w:pPr>
          </w:p>
        </w:tc>
        <w:tc>
          <w:tcPr>
            <w:tcW w:w="7513" w:type="dxa"/>
            <w:tcBorders>
              <w:top w:val="double" w:sz="4" w:space="0" w:color="auto"/>
            </w:tcBorders>
          </w:tcPr>
          <w:p w:rsidR="00531DAA" w:rsidRPr="00531DAA" w:rsidRDefault="00531DAA" w:rsidP="00C1730C">
            <w:pPr>
              <w:jc w:val="center"/>
              <w:rPr>
                <w:rFonts w:ascii="Times New Roman" w:hAnsi="Times New Roman" w:cs="Times New Roman"/>
                <w:b/>
                <w:bCs/>
                <w:sz w:val="16"/>
                <w:szCs w:val="16"/>
              </w:rPr>
            </w:pPr>
          </w:p>
        </w:tc>
      </w:tr>
      <w:tr w:rsidR="00531DAA" w:rsidRPr="00531DAA" w:rsidTr="00EB4CA9">
        <w:tc>
          <w:tcPr>
            <w:tcW w:w="425" w:type="dxa"/>
          </w:tcPr>
          <w:p w:rsidR="00531DAA" w:rsidRPr="00531DAA" w:rsidRDefault="00531DAA" w:rsidP="00C1730C">
            <w:pPr>
              <w:jc w:val="center"/>
              <w:rPr>
                <w:rFonts w:ascii="Times New Roman" w:hAnsi="Times New Roman" w:cs="Times New Roman"/>
                <w:b/>
                <w:bCs/>
                <w:sz w:val="16"/>
                <w:szCs w:val="16"/>
              </w:rPr>
            </w:pPr>
          </w:p>
        </w:tc>
        <w:tc>
          <w:tcPr>
            <w:tcW w:w="1702" w:type="dxa"/>
          </w:tcPr>
          <w:p w:rsidR="00531DAA" w:rsidRPr="00531DAA" w:rsidRDefault="00531DAA" w:rsidP="00C1730C">
            <w:pPr>
              <w:jc w:val="center"/>
              <w:rPr>
                <w:rFonts w:ascii="Times New Roman" w:hAnsi="Times New Roman" w:cs="Times New Roman"/>
                <w:b/>
                <w:bCs/>
                <w:sz w:val="16"/>
                <w:szCs w:val="16"/>
              </w:rPr>
            </w:pPr>
          </w:p>
        </w:tc>
        <w:tc>
          <w:tcPr>
            <w:tcW w:w="992" w:type="dxa"/>
          </w:tcPr>
          <w:p w:rsidR="00531DAA" w:rsidRPr="00531DAA" w:rsidRDefault="00531DAA" w:rsidP="00C1730C">
            <w:pPr>
              <w:jc w:val="center"/>
              <w:rPr>
                <w:rFonts w:ascii="Times New Roman" w:hAnsi="Times New Roman" w:cs="Times New Roman"/>
                <w:b/>
                <w:bCs/>
                <w:sz w:val="16"/>
                <w:szCs w:val="16"/>
              </w:rPr>
            </w:pPr>
          </w:p>
        </w:tc>
        <w:tc>
          <w:tcPr>
            <w:tcW w:w="7513" w:type="dxa"/>
          </w:tcPr>
          <w:p w:rsidR="00531DAA" w:rsidRPr="00531DAA" w:rsidRDefault="00531DAA" w:rsidP="00C1730C">
            <w:pPr>
              <w:jc w:val="center"/>
              <w:rPr>
                <w:rFonts w:ascii="Times New Roman" w:hAnsi="Times New Roman" w:cs="Times New Roman"/>
                <w:b/>
                <w:bCs/>
                <w:sz w:val="16"/>
                <w:szCs w:val="16"/>
              </w:rPr>
            </w:pPr>
          </w:p>
        </w:tc>
      </w:tr>
      <w:tr w:rsidR="00531DAA" w:rsidRPr="00531DAA" w:rsidTr="00EB4CA9">
        <w:tc>
          <w:tcPr>
            <w:tcW w:w="425" w:type="dxa"/>
          </w:tcPr>
          <w:p w:rsidR="00531DAA" w:rsidRPr="00531DAA" w:rsidRDefault="00531DAA" w:rsidP="00C1730C">
            <w:pPr>
              <w:jc w:val="center"/>
              <w:rPr>
                <w:rFonts w:ascii="Times New Roman" w:hAnsi="Times New Roman" w:cs="Times New Roman"/>
                <w:b/>
                <w:bCs/>
                <w:sz w:val="16"/>
                <w:szCs w:val="16"/>
              </w:rPr>
            </w:pPr>
          </w:p>
        </w:tc>
        <w:tc>
          <w:tcPr>
            <w:tcW w:w="1702" w:type="dxa"/>
          </w:tcPr>
          <w:p w:rsidR="00531DAA" w:rsidRPr="00531DAA" w:rsidRDefault="00531DAA" w:rsidP="00C1730C">
            <w:pPr>
              <w:jc w:val="center"/>
              <w:rPr>
                <w:rFonts w:ascii="Times New Roman" w:hAnsi="Times New Roman" w:cs="Times New Roman"/>
                <w:b/>
                <w:bCs/>
                <w:sz w:val="16"/>
                <w:szCs w:val="16"/>
              </w:rPr>
            </w:pPr>
          </w:p>
        </w:tc>
        <w:tc>
          <w:tcPr>
            <w:tcW w:w="992" w:type="dxa"/>
          </w:tcPr>
          <w:p w:rsidR="00531DAA" w:rsidRPr="00531DAA" w:rsidRDefault="00531DAA" w:rsidP="00C1730C">
            <w:pPr>
              <w:jc w:val="center"/>
              <w:rPr>
                <w:rFonts w:ascii="Times New Roman" w:hAnsi="Times New Roman" w:cs="Times New Roman"/>
                <w:b/>
                <w:bCs/>
                <w:sz w:val="16"/>
                <w:szCs w:val="16"/>
              </w:rPr>
            </w:pPr>
          </w:p>
        </w:tc>
        <w:tc>
          <w:tcPr>
            <w:tcW w:w="7513" w:type="dxa"/>
          </w:tcPr>
          <w:p w:rsidR="00531DAA" w:rsidRPr="00531DAA" w:rsidRDefault="00531DAA" w:rsidP="00C1730C">
            <w:pPr>
              <w:jc w:val="center"/>
              <w:rPr>
                <w:rFonts w:ascii="Times New Roman" w:hAnsi="Times New Roman" w:cs="Times New Roman"/>
                <w:b/>
                <w:bCs/>
                <w:sz w:val="16"/>
                <w:szCs w:val="16"/>
              </w:rPr>
            </w:pPr>
          </w:p>
        </w:tc>
      </w:tr>
      <w:tr w:rsidR="00531DAA" w:rsidRPr="00531DAA" w:rsidTr="00EB4CA9">
        <w:trPr>
          <w:trHeight w:val="846"/>
        </w:trPr>
        <w:tc>
          <w:tcPr>
            <w:tcW w:w="425" w:type="dxa"/>
          </w:tcPr>
          <w:p w:rsidR="00531DAA" w:rsidRPr="00531DAA" w:rsidRDefault="00531DAA" w:rsidP="00C1730C">
            <w:pPr>
              <w:jc w:val="center"/>
              <w:rPr>
                <w:rFonts w:ascii="Times New Roman" w:hAnsi="Times New Roman" w:cs="Times New Roman"/>
                <w:b/>
                <w:bCs/>
                <w:sz w:val="16"/>
                <w:szCs w:val="16"/>
              </w:rPr>
            </w:pPr>
          </w:p>
        </w:tc>
        <w:tc>
          <w:tcPr>
            <w:tcW w:w="1702" w:type="dxa"/>
          </w:tcPr>
          <w:p w:rsidR="00531DAA" w:rsidRPr="00531DAA" w:rsidRDefault="00531DAA" w:rsidP="00C1730C">
            <w:pPr>
              <w:spacing w:before="60"/>
              <w:jc w:val="center"/>
              <w:rPr>
                <w:rFonts w:ascii="Times New Roman" w:hAnsi="Times New Roman" w:cs="Times New Roman"/>
                <w:b/>
                <w:bCs/>
                <w:sz w:val="16"/>
                <w:szCs w:val="16"/>
              </w:rPr>
            </w:pPr>
            <w:r w:rsidRPr="00531DAA">
              <w:rPr>
                <w:rFonts w:ascii="Times New Roman" w:hAnsi="Times New Roman" w:cs="Times New Roman"/>
                <w:b/>
                <w:bCs/>
                <w:sz w:val="16"/>
                <w:szCs w:val="16"/>
              </w:rPr>
              <w:t>Наименование на асфалтовата база</w:t>
            </w:r>
          </w:p>
        </w:tc>
        <w:tc>
          <w:tcPr>
            <w:tcW w:w="8505" w:type="dxa"/>
            <w:gridSpan w:val="2"/>
          </w:tcPr>
          <w:p w:rsidR="00531DAA" w:rsidRPr="00531DAA" w:rsidRDefault="00531DAA" w:rsidP="00C1730C">
            <w:pPr>
              <w:jc w:val="center"/>
              <w:rPr>
                <w:rFonts w:ascii="Times New Roman" w:hAnsi="Times New Roman" w:cs="Times New Roman"/>
                <w:b/>
                <w:bCs/>
                <w:sz w:val="16"/>
                <w:szCs w:val="16"/>
              </w:rPr>
            </w:pPr>
            <w:r w:rsidRPr="00531DAA">
              <w:rPr>
                <w:rFonts w:ascii="Times New Roman" w:hAnsi="Times New Roman" w:cs="Times New Roman"/>
                <w:b/>
                <w:bCs/>
                <w:sz w:val="16"/>
                <w:szCs w:val="16"/>
              </w:rPr>
              <w:t>основание за ползване от участника</w:t>
            </w:r>
          </w:p>
          <w:p w:rsidR="00531DAA" w:rsidRPr="00531DAA" w:rsidRDefault="00531DAA" w:rsidP="00C1730C">
            <w:pPr>
              <w:jc w:val="center"/>
              <w:rPr>
                <w:rFonts w:ascii="Times New Roman" w:hAnsi="Times New Roman" w:cs="Times New Roman"/>
                <w:b/>
                <w:bCs/>
                <w:sz w:val="16"/>
                <w:szCs w:val="16"/>
              </w:rPr>
            </w:pPr>
            <w:r w:rsidRPr="00531DAA">
              <w:rPr>
                <w:rFonts w:ascii="Times New Roman" w:hAnsi="Times New Roman" w:cs="Times New Roman"/>
                <w:b/>
                <w:bCs/>
                <w:i/>
                <w:sz w:val="16"/>
                <w:szCs w:val="16"/>
              </w:rPr>
              <w:t>(в случай че участникът ползва ресурсите на трета страна е необходимо да отбележи това обстоятелство и да представи необходимата информация съгласно Приложение № 15)</w:t>
            </w:r>
          </w:p>
        </w:tc>
      </w:tr>
      <w:tr w:rsidR="00531DAA" w:rsidRPr="00531DAA" w:rsidTr="00EB4CA9">
        <w:tc>
          <w:tcPr>
            <w:tcW w:w="425" w:type="dxa"/>
          </w:tcPr>
          <w:p w:rsidR="00531DAA" w:rsidRPr="00531DAA" w:rsidRDefault="00531DAA" w:rsidP="00C1730C">
            <w:pPr>
              <w:jc w:val="center"/>
              <w:rPr>
                <w:rFonts w:ascii="Times New Roman" w:hAnsi="Times New Roman" w:cs="Times New Roman"/>
                <w:b/>
                <w:bCs/>
                <w:sz w:val="16"/>
                <w:szCs w:val="16"/>
              </w:rPr>
            </w:pPr>
          </w:p>
        </w:tc>
        <w:tc>
          <w:tcPr>
            <w:tcW w:w="1702" w:type="dxa"/>
          </w:tcPr>
          <w:p w:rsidR="00531DAA" w:rsidRPr="00531DAA" w:rsidRDefault="00531DAA" w:rsidP="00C1730C">
            <w:pPr>
              <w:jc w:val="center"/>
              <w:rPr>
                <w:rFonts w:ascii="Times New Roman" w:hAnsi="Times New Roman" w:cs="Times New Roman"/>
                <w:b/>
                <w:bCs/>
                <w:sz w:val="16"/>
                <w:szCs w:val="16"/>
              </w:rPr>
            </w:pPr>
          </w:p>
        </w:tc>
        <w:tc>
          <w:tcPr>
            <w:tcW w:w="8505" w:type="dxa"/>
            <w:gridSpan w:val="2"/>
            <w:tcBorders>
              <w:top w:val="single" w:sz="4" w:space="0" w:color="auto"/>
              <w:bottom w:val="single" w:sz="4" w:space="0" w:color="auto"/>
            </w:tcBorders>
          </w:tcPr>
          <w:p w:rsidR="00531DAA" w:rsidRPr="00531DAA" w:rsidRDefault="00531DAA" w:rsidP="00C1730C">
            <w:pPr>
              <w:jc w:val="center"/>
              <w:rPr>
                <w:rFonts w:ascii="Times New Roman" w:hAnsi="Times New Roman" w:cs="Times New Roman"/>
                <w:b/>
                <w:bCs/>
                <w:sz w:val="16"/>
                <w:szCs w:val="16"/>
              </w:rPr>
            </w:pPr>
          </w:p>
        </w:tc>
      </w:tr>
      <w:tr w:rsidR="00531DAA" w:rsidRPr="00531DAA" w:rsidTr="00EB4CA9">
        <w:tc>
          <w:tcPr>
            <w:tcW w:w="425" w:type="dxa"/>
          </w:tcPr>
          <w:p w:rsidR="00531DAA" w:rsidRPr="00531DAA" w:rsidRDefault="00531DAA" w:rsidP="00C1730C">
            <w:pPr>
              <w:jc w:val="center"/>
              <w:rPr>
                <w:rFonts w:ascii="Times New Roman" w:hAnsi="Times New Roman" w:cs="Times New Roman"/>
                <w:b/>
                <w:bCs/>
                <w:sz w:val="16"/>
                <w:szCs w:val="16"/>
              </w:rPr>
            </w:pPr>
          </w:p>
        </w:tc>
        <w:tc>
          <w:tcPr>
            <w:tcW w:w="1702" w:type="dxa"/>
          </w:tcPr>
          <w:p w:rsidR="00531DAA" w:rsidRPr="00531DAA" w:rsidRDefault="00531DAA" w:rsidP="00C1730C">
            <w:pPr>
              <w:jc w:val="center"/>
              <w:rPr>
                <w:rFonts w:ascii="Times New Roman" w:hAnsi="Times New Roman" w:cs="Times New Roman"/>
                <w:b/>
                <w:bCs/>
                <w:sz w:val="16"/>
                <w:szCs w:val="16"/>
              </w:rPr>
            </w:pPr>
          </w:p>
        </w:tc>
        <w:tc>
          <w:tcPr>
            <w:tcW w:w="8505" w:type="dxa"/>
            <w:gridSpan w:val="2"/>
            <w:tcBorders>
              <w:top w:val="single" w:sz="4" w:space="0" w:color="auto"/>
            </w:tcBorders>
          </w:tcPr>
          <w:p w:rsidR="00531DAA" w:rsidRPr="00531DAA" w:rsidRDefault="00531DAA" w:rsidP="00C1730C">
            <w:pPr>
              <w:jc w:val="center"/>
              <w:rPr>
                <w:rFonts w:ascii="Times New Roman" w:hAnsi="Times New Roman" w:cs="Times New Roman"/>
                <w:b/>
                <w:bCs/>
                <w:sz w:val="16"/>
                <w:szCs w:val="16"/>
              </w:rPr>
            </w:pPr>
          </w:p>
        </w:tc>
      </w:tr>
      <w:tr w:rsidR="00531DAA" w:rsidRPr="00531DAA" w:rsidTr="00EB4CA9">
        <w:tc>
          <w:tcPr>
            <w:tcW w:w="425" w:type="dxa"/>
          </w:tcPr>
          <w:p w:rsidR="00531DAA" w:rsidRPr="00531DAA" w:rsidRDefault="00531DAA" w:rsidP="00C1730C">
            <w:pPr>
              <w:jc w:val="center"/>
              <w:rPr>
                <w:rFonts w:ascii="Times New Roman" w:hAnsi="Times New Roman" w:cs="Times New Roman"/>
                <w:b/>
                <w:bCs/>
                <w:sz w:val="16"/>
                <w:szCs w:val="16"/>
              </w:rPr>
            </w:pPr>
          </w:p>
        </w:tc>
        <w:tc>
          <w:tcPr>
            <w:tcW w:w="1702" w:type="dxa"/>
          </w:tcPr>
          <w:p w:rsidR="00531DAA" w:rsidRPr="00531DAA" w:rsidRDefault="00531DAA" w:rsidP="00C1730C">
            <w:pPr>
              <w:jc w:val="center"/>
              <w:rPr>
                <w:rFonts w:ascii="Times New Roman" w:hAnsi="Times New Roman" w:cs="Times New Roman"/>
                <w:b/>
                <w:bCs/>
                <w:sz w:val="16"/>
                <w:szCs w:val="16"/>
              </w:rPr>
            </w:pPr>
          </w:p>
        </w:tc>
        <w:tc>
          <w:tcPr>
            <w:tcW w:w="8505" w:type="dxa"/>
            <w:gridSpan w:val="2"/>
            <w:tcBorders>
              <w:top w:val="single" w:sz="4" w:space="0" w:color="auto"/>
            </w:tcBorders>
          </w:tcPr>
          <w:p w:rsidR="00531DAA" w:rsidRPr="00531DAA" w:rsidRDefault="00531DAA" w:rsidP="00C1730C">
            <w:pPr>
              <w:jc w:val="center"/>
              <w:rPr>
                <w:rFonts w:ascii="Times New Roman" w:hAnsi="Times New Roman" w:cs="Times New Roman"/>
                <w:b/>
                <w:bCs/>
                <w:sz w:val="16"/>
                <w:szCs w:val="16"/>
              </w:rPr>
            </w:pPr>
          </w:p>
        </w:tc>
      </w:tr>
    </w:tbl>
    <w:p w:rsidR="00531DAA" w:rsidRPr="00531DAA" w:rsidRDefault="00531DAA" w:rsidP="00531DAA">
      <w:pPr>
        <w:shd w:val="clear" w:color="auto" w:fill="FFFFFF"/>
        <w:ind w:left="5760"/>
        <w:jc w:val="center"/>
        <w:rPr>
          <w:rFonts w:ascii="Times New Roman" w:hAnsi="Times New Roman" w:cs="Times New Roman"/>
          <w:b/>
          <w:i/>
          <w:sz w:val="16"/>
          <w:szCs w:val="16"/>
          <w:u w:val="single"/>
        </w:rPr>
      </w:pPr>
    </w:p>
    <w:p w:rsidR="00531DAA" w:rsidRPr="00531DAA" w:rsidRDefault="00531DAA" w:rsidP="00531DAA">
      <w:pPr>
        <w:shd w:val="clear" w:color="auto" w:fill="FFFFFF"/>
        <w:ind w:left="5760"/>
        <w:jc w:val="center"/>
        <w:rPr>
          <w:rFonts w:ascii="Times New Roman" w:hAnsi="Times New Roman" w:cs="Times New Roman"/>
          <w:b/>
          <w:i/>
          <w:sz w:val="16"/>
          <w:szCs w:val="16"/>
          <w:u w:val="single"/>
        </w:rPr>
      </w:pPr>
    </w:p>
    <w:p w:rsidR="00531DAA" w:rsidRDefault="00531DAA" w:rsidP="006D3046">
      <w:pPr>
        <w:spacing w:after="0" w:line="240" w:lineRule="auto"/>
        <w:rPr>
          <w:rFonts w:ascii="Times New Roman" w:hAnsi="Times New Roman" w:cs="Times New Roman"/>
          <w:sz w:val="16"/>
          <w:szCs w:val="16"/>
        </w:rPr>
      </w:pPr>
    </w:p>
    <w:p w:rsidR="000E13B2" w:rsidRDefault="000E13B2" w:rsidP="006D3046">
      <w:pPr>
        <w:spacing w:after="0" w:line="240" w:lineRule="auto"/>
        <w:rPr>
          <w:rFonts w:ascii="Times New Roman" w:hAnsi="Times New Roman" w:cs="Times New Roman"/>
          <w:sz w:val="16"/>
          <w:szCs w:val="16"/>
        </w:rPr>
      </w:pPr>
    </w:p>
    <w:p w:rsidR="00D919CB" w:rsidRPr="00DA12D5" w:rsidRDefault="00D919CB" w:rsidP="00D919CB">
      <w:pPr>
        <w:tabs>
          <w:tab w:val="left" w:pos="9180"/>
        </w:tabs>
        <w:spacing w:after="60"/>
        <w:rPr>
          <w:rFonts w:ascii="Times New Roman" w:hAnsi="Times New Roman" w:cs="Times New Roman"/>
          <w:sz w:val="18"/>
          <w:szCs w:val="18"/>
        </w:rPr>
      </w:pPr>
      <w:r w:rsidRPr="00DA12D5">
        <w:rPr>
          <w:rFonts w:ascii="Times New Roman" w:hAnsi="Times New Roman" w:cs="Times New Roman"/>
          <w:sz w:val="18"/>
          <w:szCs w:val="18"/>
        </w:rPr>
        <w:t xml:space="preserve">Дата: </w:t>
      </w:r>
      <w:r>
        <w:rPr>
          <w:rFonts w:ascii="Times New Roman" w:hAnsi="Times New Roman" w:cs="Times New Roman"/>
          <w:sz w:val="18"/>
          <w:szCs w:val="18"/>
        </w:rPr>
        <w:t>(</w:t>
      </w:r>
      <w:r w:rsidRPr="00DA12D5">
        <w:rPr>
          <w:rFonts w:ascii="Times New Roman" w:hAnsi="Times New Roman" w:cs="Times New Roman"/>
          <w:i/>
          <w:iCs/>
          <w:sz w:val="18"/>
          <w:szCs w:val="18"/>
        </w:rPr>
        <w:t>дата на подписване</w:t>
      </w:r>
      <w:r>
        <w:rPr>
          <w:rFonts w:ascii="Times New Roman" w:hAnsi="Times New Roman" w:cs="Times New Roman"/>
          <w:i/>
          <w:iCs/>
          <w:sz w:val="18"/>
          <w:szCs w:val="18"/>
        </w:rPr>
        <w:t>)………………………………..</w:t>
      </w:r>
      <w:r w:rsidRPr="00DA12D5">
        <w:rPr>
          <w:rFonts w:ascii="Times New Roman" w:hAnsi="Times New Roman" w:cs="Times New Roman"/>
          <w:sz w:val="18"/>
          <w:szCs w:val="18"/>
        </w:rPr>
        <w:tab/>
      </w:r>
    </w:p>
    <w:p w:rsidR="00D919CB" w:rsidRPr="00DA12D5" w:rsidRDefault="00D919CB" w:rsidP="00D919CB">
      <w:pPr>
        <w:tabs>
          <w:tab w:val="left" w:pos="0"/>
          <w:tab w:val="left" w:pos="9180"/>
        </w:tabs>
        <w:spacing w:after="60"/>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i/>
          <w:iCs/>
          <w:sz w:val="18"/>
          <w:szCs w:val="18"/>
        </w:rPr>
        <w:t xml:space="preserve">име, </w:t>
      </w:r>
      <w:r w:rsidRPr="00DA12D5">
        <w:rPr>
          <w:rFonts w:ascii="Times New Roman" w:hAnsi="Times New Roman" w:cs="Times New Roman"/>
          <w:i/>
          <w:iCs/>
          <w:sz w:val="18"/>
          <w:szCs w:val="18"/>
        </w:rPr>
        <w:t>фамилия</w:t>
      </w:r>
      <w:r>
        <w:rPr>
          <w:rFonts w:ascii="Times New Roman" w:hAnsi="Times New Roman" w:cs="Times New Roman"/>
          <w:i/>
          <w:iCs/>
          <w:sz w:val="18"/>
          <w:szCs w:val="18"/>
        </w:rPr>
        <w:t>, подпис и печат</w:t>
      </w:r>
      <w:r>
        <w:rPr>
          <w:rFonts w:ascii="Times New Roman" w:hAnsi="Times New Roman" w:cs="Times New Roman"/>
          <w:sz w:val="18"/>
          <w:szCs w:val="18"/>
        </w:rPr>
        <w:t>)………………………………………………………….</w:t>
      </w:r>
    </w:p>
    <w:p w:rsidR="00D919CB" w:rsidRPr="00DA12D5" w:rsidRDefault="00D919CB" w:rsidP="00D919CB">
      <w:pPr>
        <w:tabs>
          <w:tab w:val="left" w:pos="0"/>
          <w:tab w:val="left" w:pos="9180"/>
        </w:tabs>
        <w:spacing w:after="60"/>
        <w:rPr>
          <w:rFonts w:ascii="Times New Roman" w:hAnsi="Times New Roman" w:cs="Times New Roman"/>
          <w:sz w:val="18"/>
          <w:szCs w:val="18"/>
        </w:rPr>
      </w:pPr>
      <w:r>
        <w:rPr>
          <w:rFonts w:ascii="Times New Roman" w:hAnsi="Times New Roman" w:cs="Times New Roman"/>
          <w:sz w:val="18"/>
          <w:szCs w:val="18"/>
        </w:rPr>
        <w:t>(</w:t>
      </w:r>
      <w:r w:rsidRPr="00DA12D5">
        <w:rPr>
          <w:rFonts w:ascii="Times New Roman" w:hAnsi="Times New Roman" w:cs="Times New Roman"/>
          <w:i/>
          <w:iCs/>
          <w:sz w:val="18"/>
          <w:szCs w:val="18"/>
        </w:rPr>
        <w:t>качество на представляващия участника</w:t>
      </w:r>
      <w:r>
        <w:rPr>
          <w:rFonts w:ascii="Times New Roman" w:hAnsi="Times New Roman" w:cs="Times New Roman"/>
          <w:i/>
          <w:iCs/>
          <w:sz w:val="18"/>
          <w:szCs w:val="18"/>
        </w:rPr>
        <w:t>)…………………………………..</w:t>
      </w:r>
    </w:p>
    <w:p w:rsidR="00D919CB" w:rsidRPr="00DA12D5" w:rsidRDefault="00D919CB" w:rsidP="00D919CB">
      <w:pPr>
        <w:jc w:val="both"/>
        <w:rPr>
          <w:rFonts w:ascii="Times New Roman" w:hAnsi="Times New Roman" w:cs="Times New Roman"/>
          <w:sz w:val="18"/>
          <w:szCs w:val="18"/>
        </w:rPr>
      </w:pPr>
    </w:p>
    <w:p w:rsidR="000E13B2" w:rsidRDefault="000E13B2" w:rsidP="006D3046">
      <w:pPr>
        <w:spacing w:after="0" w:line="240" w:lineRule="auto"/>
        <w:rPr>
          <w:rFonts w:ascii="Times New Roman" w:hAnsi="Times New Roman" w:cs="Times New Roman"/>
          <w:sz w:val="16"/>
          <w:szCs w:val="16"/>
        </w:rPr>
      </w:pPr>
    </w:p>
    <w:p w:rsidR="000E13B2" w:rsidRDefault="000E13B2" w:rsidP="006D3046">
      <w:pPr>
        <w:spacing w:after="0" w:line="240" w:lineRule="auto"/>
        <w:rPr>
          <w:rFonts w:ascii="Times New Roman" w:hAnsi="Times New Roman" w:cs="Times New Roman"/>
          <w:sz w:val="16"/>
          <w:szCs w:val="16"/>
        </w:rPr>
      </w:pPr>
    </w:p>
    <w:p w:rsidR="000E13B2" w:rsidRDefault="000E13B2" w:rsidP="006D3046">
      <w:pPr>
        <w:spacing w:after="0" w:line="240" w:lineRule="auto"/>
        <w:rPr>
          <w:rFonts w:ascii="Times New Roman" w:hAnsi="Times New Roman" w:cs="Times New Roman"/>
          <w:sz w:val="16"/>
          <w:szCs w:val="16"/>
        </w:rPr>
      </w:pPr>
    </w:p>
    <w:p w:rsidR="000E13B2" w:rsidRDefault="000E13B2" w:rsidP="006D3046">
      <w:pPr>
        <w:spacing w:after="0" w:line="240" w:lineRule="auto"/>
        <w:rPr>
          <w:rFonts w:ascii="Times New Roman" w:hAnsi="Times New Roman" w:cs="Times New Roman"/>
          <w:sz w:val="16"/>
          <w:szCs w:val="16"/>
        </w:rPr>
      </w:pPr>
    </w:p>
    <w:p w:rsidR="000E13B2" w:rsidRDefault="000E13B2" w:rsidP="006D3046">
      <w:pPr>
        <w:spacing w:after="0" w:line="240" w:lineRule="auto"/>
        <w:rPr>
          <w:rFonts w:ascii="Times New Roman" w:hAnsi="Times New Roman" w:cs="Times New Roman"/>
          <w:sz w:val="16"/>
          <w:szCs w:val="16"/>
        </w:rPr>
      </w:pPr>
    </w:p>
    <w:p w:rsidR="000E13B2" w:rsidRDefault="000E13B2" w:rsidP="006D3046">
      <w:pPr>
        <w:spacing w:after="0" w:line="240" w:lineRule="auto"/>
        <w:rPr>
          <w:rFonts w:ascii="Times New Roman" w:hAnsi="Times New Roman" w:cs="Times New Roman"/>
          <w:sz w:val="16"/>
          <w:szCs w:val="16"/>
        </w:rPr>
      </w:pPr>
    </w:p>
    <w:p w:rsidR="000E13B2" w:rsidRDefault="000E13B2" w:rsidP="006D3046">
      <w:pPr>
        <w:spacing w:after="0" w:line="240" w:lineRule="auto"/>
        <w:rPr>
          <w:rFonts w:ascii="Times New Roman" w:hAnsi="Times New Roman" w:cs="Times New Roman"/>
          <w:sz w:val="16"/>
          <w:szCs w:val="16"/>
        </w:rPr>
      </w:pPr>
    </w:p>
    <w:p w:rsidR="000E13B2" w:rsidRDefault="000E13B2" w:rsidP="006D3046">
      <w:pPr>
        <w:spacing w:after="0" w:line="240" w:lineRule="auto"/>
        <w:rPr>
          <w:rFonts w:ascii="Times New Roman" w:hAnsi="Times New Roman" w:cs="Times New Roman"/>
          <w:sz w:val="16"/>
          <w:szCs w:val="16"/>
        </w:rPr>
      </w:pPr>
    </w:p>
    <w:p w:rsidR="000E13B2" w:rsidRDefault="000E13B2" w:rsidP="006D3046">
      <w:pPr>
        <w:spacing w:after="0" w:line="240" w:lineRule="auto"/>
        <w:rPr>
          <w:rFonts w:ascii="Times New Roman" w:hAnsi="Times New Roman" w:cs="Times New Roman"/>
          <w:sz w:val="16"/>
          <w:szCs w:val="16"/>
        </w:rPr>
      </w:pPr>
    </w:p>
    <w:p w:rsidR="001D439F" w:rsidRDefault="001D439F" w:rsidP="006D3046">
      <w:pPr>
        <w:spacing w:after="0" w:line="240" w:lineRule="auto"/>
        <w:rPr>
          <w:rFonts w:ascii="Times New Roman" w:hAnsi="Times New Roman" w:cs="Times New Roman"/>
          <w:sz w:val="16"/>
          <w:szCs w:val="16"/>
        </w:rPr>
      </w:pPr>
    </w:p>
    <w:p w:rsidR="001D439F" w:rsidRDefault="001D439F" w:rsidP="006D3046">
      <w:pPr>
        <w:spacing w:after="0" w:line="240" w:lineRule="auto"/>
        <w:rPr>
          <w:rFonts w:ascii="Times New Roman" w:hAnsi="Times New Roman" w:cs="Times New Roman"/>
          <w:sz w:val="16"/>
          <w:szCs w:val="16"/>
        </w:rPr>
      </w:pPr>
    </w:p>
    <w:p w:rsidR="001D439F" w:rsidRDefault="001D439F" w:rsidP="006D3046">
      <w:pPr>
        <w:spacing w:after="0" w:line="240" w:lineRule="auto"/>
        <w:rPr>
          <w:rFonts w:ascii="Times New Roman" w:hAnsi="Times New Roman" w:cs="Times New Roman"/>
          <w:sz w:val="16"/>
          <w:szCs w:val="16"/>
        </w:rPr>
      </w:pPr>
    </w:p>
    <w:p w:rsidR="001D439F" w:rsidRPr="00531DAA" w:rsidRDefault="001D439F" w:rsidP="001D439F">
      <w:pPr>
        <w:tabs>
          <w:tab w:val="left" w:pos="6840"/>
        </w:tabs>
        <w:ind w:left="6300"/>
        <w:jc w:val="right"/>
        <w:rPr>
          <w:rFonts w:ascii="Times New Roman" w:hAnsi="Times New Roman" w:cs="Times New Roman"/>
          <w:b/>
          <w:sz w:val="16"/>
          <w:szCs w:val="16"/>
        </w:rPr>
      </w:pPr>
      <w:r>
        <w:rPr>
          <w:rFonts w:ascii="Times New Roman" w:hAnsi="Times New Roman" w:cs="Times New Roman"/>
          <w:sz w:val="24"/>
          <w:szCs w:val="24"/>
          <w:lang w:val="ru-RU"/>
        </w:rPr>
        <w:t>Приложение № 13</w:t>
      </w:r>
    </w:p>
    <w:p w:rsidR="001D439F" w:rsidRPr="001D439F" w:rsidRDefault="001D439F" w:rsidP="001D439F">
      <w:pPr>
        <w:pStyle w:val="a9"/>
        <w:jc w:val="left"/>
        <w:rPr>
          <w:sz w:val="16"/>
          <w:szCs w:val="16"/>
        </w:rPr>
      </w:pPr>
    </w:p>
    <w:p w:rsidR="00501525" w:rsidRPr="00501525" w:rsidRDefault="00501525" w:rsidP="00501525">
      <w:pPr>
        <w:pStyle w:val="CharCharChar"/>
        <w:jc w:val="both"/>
        <w:rPr>
          <w:rFonts w:ascii="Times New Roman" w:hAnsi="Times New Roman"/>
          <w:b/>
          <w:sz w:val="20"/>
          <w:szCs w:val="20"/>
          <w:lang w:val="bg-BG"/>
        </w:rPr>
      </w:pPr>
      <w:r w:rsidRPr="00501525">
        <w:rPr>
          <w:rFonts w:ascii="Times New Roman" w:hAnsi="Times New Roman"/>
          <w:sz w:val="20"/>
          <w:szCs w:val="20"/>
          <w:lang w:val="bg-BG"/>
        </w:rPr>
        <w:t>…………………………………………………………........…………………….(</w:t>
      </w:r>
      <w:r w:rsidRPr="00501525">
        <w:rPr>
          <w:rFonts w:ascii="Times New Roman" w:hAnsi="Times New Roman"/>
          <w:i/>
          <w:iCs/>
          <w:sz w:val="20"/>
          <w:szCs w:val="20"/>
          <w:lang w:val="bg-BG"/>
        </w:rPr>
        <w:t>наименование на участника)</w:t>
      </w:r>
      <w:r w:rsidRPr="00501525">
        <w:rPr>
          <w:rFonts w:ascii="Times New Roman" w:hAnsi="Times New Roman"/>
          <w:b/>
          <w:sz w:val="20"/>
          <w:szCs w:val="20"/>
          <w:lang w:val="bg-BG"/>
        </w:rPr>
        <w:t>,</w:t>
      </w:r>
    </w:p>
    <w:p w:rsidR="00501525" w:rsidRPr="00501525" w:rsidRDefault="00501525" w:rsidP="00501525">
      <w:pPr>
        <w:pStyle w:val="CharCharChar"/>
        <w:spacing w:before="120"/>
        <w:jc w:val="both"/>
        <w:rPr>
          <w:rFonts w:ascii="Times New Roman" w:hAnsi="Times New Roman"/>
          <w:sz w:val="20"/>
          <w:szCs w:val="20"/>
          <w:lang w:val="bg-BG"/>
        </w:rPr>
      </w:pPr>
      <w:r w:rsidRPr="00501525">
        <w:rPr>
          <w:rFonts w:ascii="Times New Roman" w:hAnsi="Times New Roman"/>
          <w:sz w:val="20"/>
          <w:szCs w:val="20"/>
          <w:lang w:val="bg-BG"/>
        </w:rPr>
        <w:t>представлявано от ……………………………………………………………………… (</w:t>
      </w:r>
      <w:r w:rsidRPr="00501525">
        <w:rPr>
          <w:rFonts w:ascii="Times New Roman" w:hAnsi="Times New Roman"/>
          <w:i/>
          <w:sz w:val="20"/>
          <w:szCs w:val="20"/>
          <w:lang w:val="bg-BG"/>
        </w:rPr>
        <w:t>трите имена)</w:t>
      </w:r>
      <w:r w:rsidRPr="00501525">
        <w:rPr>
          <w:rFonts w:ascii="Times New Roman" w:hAnsi="Times New Roman"/>
          <w:sz w:val="20"/>
          <w:szCs w:val="20"/>
          <w:lang w:val="bg-BG"/>
        </w:rPr>
        <w:t xml:space="preserve"> в качеството на ………………………………………………………………… (</w:t>
      </w:r>
      <w:r w:rsidRPr="00501525">
        <w:rPr>
          <w:rFonts w:ascii="Times New Roman" w:hAnsi="Times New Roman"/>
          <w:i/>
          <w:sz w:val="20"/>
          <w:szCs w:val="20"/>
          <w:lang w:val="bg-BG"/>
        </w:rPr>
        <w:t>длъжност или друго качество)</w:t>
      </w:r>
    </w:p>
    <w:p w:rsidR="00501525" w:rsidRPr="00501525" w:rsidRDefault="00501525" w:rsidP="00501525">
      <w:pPr>
        <w:jc w:val="both"/>
        <w:rPr>
          <w:rFonts w:ascii="Times New Roman" w:hAnsi="Times New Roman" w:cs="Times New Roman"/>
          <w:b/>
          <w:caps/>
          <w:sz w:val="20"/>
          <w:szCs w:val="20"/>
        </w:rPr>
      </w:pPr>
      <w:r w:rsidRPr="00501525">
        <w:rPr>
          <w:rFonts w:ascii="Times New Roman" w:hAnsi="Times New Roman"/>
          <w:iCs/>
          <w:sz w:val="20"/>
          <w:szCs w:val="20"/>
        </w:rPr>
        <w:t>с</w:t>
      </w:r>
      <w:r w:rsidRPr="00501525">
        <w:rPr>
          <w:rFonts w:ascii="Times New Roman" w:hAnsi="Times New Roman"/>
          <w:i/>
          <w:iCs/>
          <w:sz w:val="20"/>
          <w:szCs w:val="20"/>
        </w:rPr>
        <w:t xml:space="preserve"> </w:t>
      </w:r>
      <w:r w:rsidRPr="00501525">
        <w:rPr>
          <w:rFonts w:ascii="Times New Roman" w:hAnsi="Times New Roman"/>
          <w:sz w:val="20"/>
          <w:szCs w:val="20"/>
        </w:rPr>
        <w:t>БУЛСТАТ/ЕИК ……………………………………………, участник в открита процедура за възлагане на обществена поръчка с предмет</w:t>
      </w:r>
      <w:r w:rsidRPr="00501525">
        <w:rPr>
          <w:rFonts w:ascii="Times New Roman" w:hAnsi="Times New Roman" w:cs="Times New Roman"/>
          <w:b/>
          <w:bCs/>
          <w:sz w:val="20"/>
          <w:szCs w:val="20"/>
        </w:rPr>
        <w:t>„Реконструкция и рехабилитация на пътни настилки на територията на община Садово”</w:t>
      </w:r>
    </w:p>
    <w:p w:rsidR="001D439F" w:rsidRPr="001D439F" w:rsidRDefault="001D439F" w:rsidP="00501525">
      <w:pPr>
        <w:spacing w:after="0" w:line="240" w:lineRule="auto"/>
        <w:jc w:val="center"/>
        <w:rPr>
          <w:rFonts w:ascii="Times New Roman" w:hAnsi="Times New Roman" w:cs="Times New Roman"/>
          <w:b/>
          <w:caps/>
          <w:sz w:val="16"/>
          <w:szCs w:val="16"/>
        </w:rPr>
      </w:pPr>
      <w:r w:rsidRPr="001D439F">
        <w:rPr>
          <w:rFonts w:ascii="Times New Roman" w:hAnsi="Times New Roman" w:cs="Times New Roman"/>
          <w:b/>
          <w:caps/>
          <w:sz w:val="16"/>
          <w:szCs w:val="16"/>
        </w:rPr>
        <w:t>ДЕКЛАРАЦИЯ</w:t>
      </w:r>
    </w:p>
    <w:p w:rsidR="001D439F" w:rsidRPr="001D439F" w:rsidRDefault="001D439F" w:rsidP="00501525">
      <w:pPr>
        <w:spacing w:after="0" w:line="240" w:lineRule="auto"/>
        <w:jc w:val="center"/>
        <w:rPr>
          <w:rFonts w:ascii="Times New Roman" w:hAnsi="Times New Roman" w:cs="Times New Roman"/>
          <w:b/>
          <w:caps/>
          <w:sz w:val="16"/>
          <w:szCs w:val="16"/>
        </w:rPr>
      </w:pPr>
      <w:r w:rsidRPr="001D439F">
        <w:rPr>
          <w:rFonts w:ascii="Times New Roman" w:hAnsi="Times New Roman" w:cs="Times New Roman"/>
          <w:b/>
          <w:caps/>
          <w:sz w:val="16"/>
          <w:szCs w:val="16"/>
        </w:rPr>
        <w:t xml:space="preserve"> За техническото оборудване </w:t>
      </w:r>
    </w:p>
    <w:p w:rsidR="001D439F" w:rsidRPr="001D439F" w:rsidRDefault="001D439F" w:rsidP="00501525">
      <w:pPr>
        <w:spacing w:after="0" w:line="240" w:lineRule="auto"/>
        <w:jc w:val="center"/>
        <w:rPr>
          <w:rFonts w:ascii="Times New Roman" w:hAnsi="Times New Roman" w:cs="Times New Roman"/>
          <w:b/>
          <w:caps/>
          <w:sz w:val="16"/>
          <w:szCs w:val="16"/>
        </w:rPr>
      </w:pPr>
      <w:r w:rsidRPr="001D439F">
        <w:rPr>
          <w:rFonts w:ascii="Times New Roman" w:hAnsi="Times New Roman" w:cs="Times New Roman"/>
          <w:b/>
          <w:caps/>
          <w:sz w:val="16"/>
          <w:szCs w:val="16"/>
        </w:rPr>
        <w:t>за изпълнение на обществената поръчка</w:t>
      </w:r>
    </w:p>
    <w:p w:rsidR="001D439F" w:rsidRPr="001D439F" w:rsidRDefault="001D439F" w:rsidP="00501525">
      <w:pPr>
        <w:spacing w:after="0"/>
        <w:jc w:val="center"/>
        <w:rPr>
          <w:rFonts w:ascii="Times New Roman" w:hAnsi="Times New Roman" w:cs="Times New Roman"/>
          <w:b/>
          <w:bCs/>
          <w:sz w:val="16"/>
          <w:szCs w:val="16"/>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
        <w:gridCol w:w="2297"/>
        <w:gridCol w:w="3260"/>
        <w:gridCol w:w="3544"/>
      </w:tblGrid>
      <w:tr w:rsidR="001D439F" w:rsidRPr="001D439F" w:rsidTr="00EB4CA9">
        <w:tc>
          <w:tcPr>
            <w:tcW w:w="538" w:type="dxa"/>
            <w:vAlign w:val="center"/>
          </w:tcPr>
          <w:p w:rsidR="001D439F" w:rsidRPr="001D439F" w:rsidRDefault="001D439F" w:rsidP="00C1730C">
            <w:pPr>
              <w:jc w:val="center"/>
              <w:rPr>
                <w:rFonts w:ascii="Times New Roman" w:hAnsi="Times New Roman" w:cs="Times New Roman"/>
                <w:b/>
                <w:bCs/>
                <w:sz w:val="16"/>
                <w:szCs w:val="16"/>
              </w:rPr>
            </w:pPr>
            <w:r w:rsidRPr="001D439F">
              <w:rPr>
                <w:rFonts w:ascii="Times New Roman" w:hAnsi="Times New Roman" w:cs="Times New Roman"/>
                <w:b/>
                <w:bCs/>
                <w:sz w:val="16"/>
                <w:szCs w:val="16"/>
              </w:rPr>
              <w:t>№</w:t>
            </w:r>
          </w:p>
        </w:tc>
        <w:tc>
          <w:tcPr>
            <w:tcW w:w="2297" w:type="dxa"/>
            <w:vAlign w:val="center"/>
          </w:tcPr>
          <w:p w:rsidR="001D439F" w:rsidRPr="001D439F" w:rsidRDefault="001D439F" w:rsidP="00C1730C">
            <w:pPr>
              <w:jc w:val="center"/>
              <w:rPr>
                <w:rFonts w:ascii="Times New Roman" w:hAnsi="Times New Roman" w:cs="Times New Roman"/>
                <w:b/>
                <w:sz w:val="16"/>
                <w:szCs w:val="16"/>
              </w:rPr>
            </w:pPr>
            <w:r w:rsidRPr="001D439F">
              <w:rPr>
                <w:rFonts w:ascii="Times New Roman" w:hAnsi="Times New Roman" w:cs="Times New Roman"/>
                <w:b/>
                <w:sz w:val="16"/>
                <w:szCs w:val="16"/>
              </w:rPr>
              <w:t>наименование на машината или оборудването</w:t>
            </w:r>
          </w:p>
          <w:p w:rsidR="001D439F" w:rsidRPr="001D439F" w:rsidRDefault="001D439F" w:rsidP="00C1730C">
            <w:pPr>
              <w:jc w:val="center"/>
              <w:rPr>
                <w:rFonts w:ascii="Times New Roman" w:hAnsi="Times New Roman" w:cs="Times New Roman"/>
                <w:b/>
                <w:sz w:val="16"/>
                <w:szCs w:val="16"/>
              </w:rPr>
            </w:pPr>
            <w:r w:rsidRPr="001D439F">
              <w:rPr>
                <w:rFonts w:ascii="Times New Roman" w:hAnsi="Times New Roman" w:cs="Times New Roman"/>
                <w:b/>
                <w:sz w:val="16"/>
                <w:szCs w:val="16"/>
              </w:rPr>
              <w:t>ДК № и инвентарен номер</w:t>
            </w:r>
          </w:p>
        </w:tc>
        <w:tc>
          <w:tcPr>
            <w:tcW w:w="3260" w:type="dxa"/>
            <w:vAlign w:val="center"/>
          </w:tcPr>
          <w:p w:rsidR="001D439F" w:rsidRPr="001D439F" w:rsidRDefault="001D439F" w:rsidP="00C1730C">
            <w:pPr>
              <w:jc w:val="center"/>
              <w:rPr>
                <w:rFonts w:ascii="Times New Roman" w:hAnsi="Times New Roman" w:cs="Times New Roman"/>
                <w:b/>
                <w:sz w:val="16"/>
                <w:szCs w:val="16"/>
              </w:rPr>
            </w:pPr>
            <w:r w:rsidRPr="001D439F">
              <w:rPr>
                <w:rFonts w:ascii="Times New Roman" w:hAnsi="Times New Roman" w:cs="Times New Roman"/>
                <w:b/>
                <w:sz w:val="16"/>
                <w:szCs w:val="16"/>
              </w:rPr>
              <w:t>технически характеристики, свързани с тяхната производителност и качеството на СМР –</w:t>
            </w:r>
          </w:p>
          <w:p w:rsidR="001D439F" w:rsidRPr="001D439F" w:rsidRDefault="001D439F" w:rsidP="00C1730C">
            <w:pPr>
              <w:jc w:val="center"/>
              <w:rPr>
                <w:rFonts w:ascii="Times New Roman" w:hAnsi="Times New Roman" w:cs="Times New Roman"/>
                <w:b/>
                <w:bCs/>
                <w:sz w:val="16"/>
                <w:szCs w:val="16"/>
              </w:rPr>
            </w:pPr>
            <w:r w:rsidRPr="001D439F">
              <w:rPr>
                <w:rFonts w:ascii="Times New Roman" w:hAnsi="Times New Roman" w:cs="Times New Roman"/>
                <w:b/>
                <w:sz w:val="16"/>
                <w:szCs w:val="16"/>
              </w:rPr>
              <w:t>година на производство/натрупано /процент на изхабяване/ основен ремонт /производителност</w:t>
            </w:r>
          </w:p>
        </w:tc>
        <w:tc>
          <w:tcPr>
            <w:tcW w:w="3544" w:type="dxa"/>
            <w:vAlign w:val="center"/>
          </w:tcPr>
          <w:p w:rsidR="001D439F" w:rsidRPr="001D439F" w:rsidRDefault="001D439F" w:rsidP="00C1730C">
            <w:pPr>
              <w:jc w:val="center"/>
              <w:rPr>
                <w:rFonts w:ascii="Times New Roman" w:hAnsi="Times New Roman" w:cs="Times New Roman"/>
                <w:b/>
                <w:sz w:val="16"/>
                <w:szCs w:val="16"/>
              </w:rPr>
            </w:pPr>
            <w:r w:rsidRPr="001D439F">
              <w:rPr>
                <w:rFonts w:ascii="Times New Roman" w:hAnsi="Times New Roman" w:cs="Times New Roman"/>
                <w:b/>
                <w:sz w:val="16"/>
                <w:szCs w:val="16"/>
              </w:rPr>
              <w:t>основание за ползване от участника</w:t>
            </w:r>
          </w:p>
          <w:p w:rsidR="001D439F" w:rsidRPr="001D439F" w:rsidRDefault="001D439F" w:rsidP="00C1730C">
            <w:pPr>
              <w:jc w:val="center"/>
              <w:rPr>
                <w:rFonts w:ascii="Times New Roman" w:hAnsi="Times New Roman" w:cs="Times New Roman"/>
                <w:b/>
                <w:bCs/>
                <w:sz w:val="16"/>
                <w:szCs w:val="16"/>
              </w:rPr>
            </w:pPr>
            <w:r w:rsidRPr="001D439F">
              <w:rPr>
                <w:rFonts w:ascii="Times New Roman" w:hAnsi="Times New Roman" w:cs="Times New Roman"/>
                <w:b/>
                <w:bCs/>
                <w:i/>
                <w:sz w:val="16"/>
                <w:szCs w:val="16"/>
              </w:rPr>
              <w:t>/в случай че участникът ползва ресурсите на трета страна е необходимо да отбележи това обстоятелство и да представи необходимата информация съгласно Приложение № 15/</w:t>
            </w:r>
          </w:p>
        </w:tc>
      </w:tr>
      <w:tr w:rsidR="001D439F" w:rsidRPr="001D439F" w:rsidTr="00EB4CA9">
        <w:tc>
          <w:tcPr>
            <w:tcW w:w="538" w:type="dxa"/>
          </w:tcPr>
          <w:p w:rsidR="001D439F" w:rsidRPr="001D439F" w:rsidRDefault="001D439F" w:rsidP="00C1730C">
            <w:pPr>
              <w:jc w:val="center"/>
              <w:rPr>
                <w:rFonts w:ascii="Times New Roman" w:hAnsi="Times New Roman" w:cs="Times New Roman"/>
                <w:bCs/>
                <w:i/>
                <w:sz w:val="16"/>
                <w:szCs w:val="16"/>
              </w:rPr>
            </w:pPr>
            <w:r w:rsidRPr="001D439F">
              <w:rPr>
                <w:rFonts w:ascii="Times New Roman" w:hAnsi="Times New Roman" w:cs="Times New Roman"/>
                <w:bCs/>
                <w:i/>
                <w:sz w:val="16"/>
                <w:szCs w:val="16"/>
              </w:rPr>
              <w:t>1</w:t>
            </w:r>
          </w:p>
        </w:tc>
        <w:tc>
          <w:tcPr>
            <w:tcW w:w="2297" w:type="dxa"/>
          </w:tcPr>
          <w:p w:rsidR="001D439F" w:rsidRPr="001D439F" w:rsidRDefault="001D439F" w:rsidP="00C1730C">
            <w:pPr>
              <w:jc w:val="center"/>
              <w:rPr>
                <w:rFonts w:ascii="Times New Roman" w:hAnsi="Times New Roman" w:cs="Times New Roman"/>
                <w:bCs/>
                <w:i/>
                <w:sz w:val="16"/>
                <w:szCs w:val="16"/>
              </w:rPr>
            </w:pPr>
            <w:r w:rsidRPr="001D439F">
              <w:rPr>
                <w:rFonts w:ascii="Times New Roman" w:hAnsi="Times New Roman" w:cs="Times New Roman"/>
                <w:bCs/>
                <w:i/>
                <w:sz w:val="16"/>
                <w:szCs w:val="16"/>
              </w:rPr>
              <w:t>2</w:t>
            </w:r>
          </w:p>
        </w:tc>
        <w:tc>
          <w:tcPr>
            <w:tcW w:w="3260" w:type="dxa"/>
          </w:tcPr>
          <w:p w:rsidR="001D439F" w:rsidRPr="001D439F" w:rsidRDefault="001D439F" w:rsidP="00C1730C">
            <w:pPr>
              <w:jc w:val="center"/>
              <w:rPr>
                <w:rFonts w:ascii="Times New Roman" w:hAnsi="Times New Roman" w:cs="Times New Roman"/>
                <w:bCs/>
                <w:i/>
                <w:sz w:val="16"/>
                <w:szCs w:val="16"/>
              </w:rPr>
            </w:pPr>
            <w:r w:rsidRPr="001D439F">
              <w:rPr>
                <w:rFonts w:ascii="Times New Roman" w:hAnsi="Times New Roman" w:cs="Times New Roman"/>
                <w:bCs/>
                <w:i/>
                <w:sz w:val="16"/>
                <w:szCs w:val="16"/>
              </w:rPr>
              <w:t>3</w:t>
            </w:r>
          </w:p>
        </w:tc>
        <w:tc>
          <w:tcPr>
            <w:tcW w:w="3544" w:type="dxa"/>
          </w:tcPr>
          <w:p w:rsidR="001D439F" w:rsidRPr="001D439F" w:rsidRDefault="001D439F" w:rsidP="00C1730C">
            <w:pPr>
              <w:jc w:val="center"/>
              <w:rPr>
                <w:rFonts w:ascii="Times New Roman" w:hAnsi="Times New Roman" w:cs="Times New Roman"/>
                <w:bCs/>
                <w:i/>
                <w:sz w:val="16"/>
                <w:szCs w:val="16"/>
              </w:rPr>
            </w:pPr>
            <w:r w:rsidRPr="001D439F">
              <w:rPr>
                <w:rFonts w:ascii="Times New Roman" w:hAnsi="Times New Roman" w:cs="Times New Roman"/>
                <w:bCs/>
                <w:i/>
                <w:sz w:val="16"/>
                <w:szCs w:val="16"/>
              </w:rPr>
              <w:t>4</w:t>
            </w:r>
          </w:p>
        </w:tc>
      </w:tr>
      <w:tr w:rsidR="001D439F" w:rsidRPr="001D439F" w:rsidTr="00EB4CA9">
        <w:tc>
          <w:tcPr>
            <w:tcW w:w="538" w:type="dxa"/>
          </w:tcPr>
          <w:p w:rsidR="001D439F" w:rsidRPr="001D439F" w:rsidRDefault="001D439F" w:rsidP="00C1730C">
            <w:pPr>
              <w:jc w:val="center"/>
              <w:rPr>
                <w:rFonts w:ascii="Times New Roman" w:hAnsi="Times New Roman" w:cs="Times New Roman"/>
                <w:b/>
                <w:bCs/>
                <w:sz w:val="16"/>
                <w:szCs w:val="16"/>
              </w:rPr>
            </w:pPr>
          </w:p>
        </w:tc>
        <w:tc>
          <w:tcPr>
            <w:tcW w:w="2297" w:type="dxa"/>
          </w:tcPr>
          <w:p w:rsidR="001D439F" w:rsidRPr="001D439F" w:rsidRDefault="001D439F" w:rsidP="00C1730C">
            <w:pPr>
              <w:jc w:val="center"/>
              <w:rPr>
                <w:rFonts w:ascii="Times New Roman" w:hAnsi="Times New Roman" w:cs="Times New Roman"/>
                <w:b/>
                <w:bCs/>
                <w:sz w:val="16"/>
                <w:szCs w:val="16"/>
              </w:rPr>
            </w:pPr>
          </w:p>
        </w:tc>
        <w:tc>
          <w:tcPr>
            <w:tcW w:w="3260" w:type="dxa"/>
          </w:tcPr>
          <w:p w:rsidR="001D439F" w:rsidRPr="001D439F" w:rsidRDefault="001D439F" w:rsidP="00C1730C">
            <w:pPr>
              <w:jc w:val="center"/>
              <w:rPr>
                <w:rFonts w:ascii="Times New Roman" w:hAnsi="Times New Roman" w:cs="Times New Roman"/>
                <w:b/>
                <w:bCs/>
                <w:sz w:val="16"/>
                <w:szCs w:val="16"/>
              </w:rPr>
            </w:pPr>
          </w:p>
        </w:tc>
        <w:tc>
          <w:tcPr>
            <w:tcW w:w="3544" w:type="dxa"/>
          </w:tcPr>
          <w:p w:rsidR="001D439F" w:rsidRPr="001D439F" w:rsidRDefault="001D439F" w:rsidP="00C1730C">
            <w:pPr>
              <w:jc w:val="center"/>
              <w:rPr>
                <w:rFonts w:ascii="Times New Roman" w:hAnsi="Times New Roman" w:cs="Times New Roman"/>
                <w:b/>
                <w:bCs/>
                <w:sz w:val="16"/>
                <w:szCs w:val="16"/>
              </w:rPr>
            </w:pPr>
          </w:p>
        </w:tc>
      </w:tr>
      <w:tr w:rsidR="001D439F" w:rsidRPr="001D439F" w:rsidTr="00EB4CA9">
        <w:tc>
          <w:tcPr>
            <w:tcW w:w="538" w:type="dxa"/>
          </w:tcPr>
          <w:p w:rsidR="001D439F" w:rsidRPr="001D439F" w:rsidRDefault="001D439F" w:rsidP="00C1730C">
            <w:pPr>
              <w:jc w:val="center"/>
              <w:rPr>
                <w:rFonts w:ascii="Times New Roman" w:hAnsi="Times New Roman" w:cs="Times New Roman"/>
                <w:b/>
                <w:bCs/>
                <w:sz w:val="16"/>
                <w:szCs w:val="16"/>
              </w:rPr>
            </w:pPr>
          </w:p>
        </w:tc>
        <w:tc>
          <w:tcPr>
            <w:tcW w:w="2297" w:type="dxa"/>
          </w:tcPr>
          <w:p w:rsidR="001D439F" w:rsidRPr="001D439F" w:rsidRDefault="001D439F" w:rsidP="00C1730C">
            <w:pPr>
              <w:jc w:val="center"/>
              <w:rPr>
                <w:rFonts w:ascii="Times New Roman" w:hAnsi="Times New Roman" w:cs="Times New Roman"/>
                <w:b/>
                <w:bCs/>
                <w:sz w:val="16"/>
                <w:szCs w:val="16"/>
              </w:rPr>
            </w:pPr>
          </w:p>
        </w:tc>
        <w:tc>
          <w:tcPr>
            <w:tcW w:w="3260" w:type="dxa"/>
          </w:tcPr>
          <w:p w:rsidR="001D439F" w:rsidRPr="001D439F" w:rsidRDefault="001D439F" w:rsidP="00C1730C">
            <w:pPr>
              <w:jc w:val="center"/>
              <w:rPr>
                <w:rFonts w:ascii="Times New Roman" w:hAnsi="Times New Roman" w:cs="Times New Roman"/>
                <w:b/>
                <w:bCs/>
                <w:sz w:val="16"/>
                <w:szCs w:val="16"/>
              </w:rPr>
            </w:pPr>
          </w:p>
        </w:tc>
        <w:tc>
          <w:tcPr>
            <w:tcW w:w="3544" w:type="dxa"/>
          </w:tcPr>
          <w:p w:rsidR="001D439F" w:rsidRPr="001D439F" w:rsidRDefault="001D439F" w:rsidP="00C1730C">
            <w:pPr>
              <w:jc w:val="center"/>
              <w:rPr>
                <w:rFonts w:ascii="Times New Roman" w:hAnsi="Times New Roman" w:cs="Times New Roman"/>
                <w:b/>
                <w:bCs/>
                <w:sz w:val="16"/>
                <w:szCs w:val="16"/>
              </w:rPr>
            </w:pPr>
          </w:p>
        </w:tc>
      </w:tr>
      <w:tr w:rsidR="001D439F" w:rsidRPr="001D439F" w:rsidTr="00EB4CA9">
        <w:tc>
          <w:tcPr>
            <w:tcW w:w="538" w:type="dxa"/>
          </w:tcPr>
          <w:p w:rsidR="001D439F" w:rsidRPr="001D439F" w:rsidRDefault="001D439F" w:rsidP="00C1730C">
            <w:pPr>
              <w:jc w:val="center"/>
              <w:rPr>
                <w:rFonts w:ascii="Times New Roman" w:hAnsi="Times New Roman" w:cs="Times New Roman"/>
                <w:b/>
                <w:bCs/>
                <w:sz w:val="16"/>
                <w:szCs w:val="16"/>
              </w:rPr>
            </w:pPr>
          </w:p>
        </w:tc>
        <w:tc>
          <w:tcPr>
            <w:tcW w:w="2297" w:type="dxa"/>
          </w:tcPr>
          <w:p w:rsidR="001D439F" w:rsidRPr="001D439F" w:rsidRDefault="001D439F" w:rsidP="00C1730C">
            <w:pPr>
              <w:jc w:val="center"/>
              <w:rPr>
                <w:rFonts w:ascii="Times New Roman" w:hAnsi="Times New Roman" w:cs="Times New Roman"/>
                <w:b/>
                <w:bCs/>
                <w:sz w:val="16"/>
                <w:szCs w:val="16"/>
              </w:rPr>
            </w:pPr>
          </w:p>
        </w:tc>
        <w:tc>
          <w:tcPr>
            <w:tcW w:w="3260" w:type="dxa"/>
          </w:tcPr>
          <w:p w:rsidR="001D439F" w:rsidRPr="001D439F" w:rsidRDefault="001D439F" w:rsidP="00C1730C">
            <w:pPr>
              <w:jc w:val="center"/>
              <w:rPr>
                <w:rFonts w:ascii="Times New Roman" w:hAnsi="Times New Roman" w:cs="Times New Roman"/>
                <w:b/>
                <w:bCs/>
                <w:sz w:val="16"/>
                <w:szCs w:val="16"/>
              </w:rPr>
            </w:pPr>
          </w:p>
        </w:tc>
        <w:tc>
          <w:tcPr>
            <w:tcW w:w="3544" w:type="dxa"/>
          </w:tcPr>
          <w:p w:rsidR="001D439F" w:rsidRPr="001D439F" w:rsidRDefault="001D439F" w:rsidP="00C1730C">
            <w:pPr>
              <w:jc w:val="center"/>
              <w:rPr>
                <w:rFonts w:ascii="Times New Roman" w:hAnsi="Times New Roman" w:cs="Times New Roman"/>
                <w:b/>
                <w:bCs/>
                <w:sz w:val="16"/>
                <w:szCs w:val="16"/>
              </w:rPr>
            </w:pPr>
          </w:p>
        </w:tc>
      </w:tr>
      <w:tr w:rsidR="001D439F" w:rsidRPr="001D439F" w:rsidTr="00EB4CA9">
        <w:tc>
          <w:tcPr>
            <w:tcW w:w="538" w:type="dxa"/>
          </w:tcPr>
          <w:p w:rsidR="001D439F" w:rsidRPr="001D439F" w:rsidRDefault="001D439F" w:rsidP="00C1730C">
            <w:pPr>
              <w:jc w:val="center"/>
              <w:rPr>
                <w:rFonts w:ascii="Times New Roman" w:hAnsi="Times New Roman" w:cs="Times New Roman"/>
                <w:b/>
                <w:bCs/>
                <w:sz w:val="16"/>
                <w:szCs w:val="16"/>
              </w:rPr>
            </w:pPr>
          </w:p>
        </w:tc>
        <w:tc>
          <w:tcPr>
            <w:tcW w:w="2297" w:type="dxa"/>
          </w:tcPr>
          <w:p w:rsidR="001D439F" w:rsidRPr="001D439F" w:rsidRDefault="001D439F" w:rsidP="00C1730C">
            <w:pPr>
              <w:jc w:val="center"/>
              <w:rPr>
                <w:rFonts w:ascii="Times New Roman" w:hAnsi="Times New Roman" w:cs="Times New Roman"/>
                <w:b/>
                <w:bCs/>
                <w:sz w:val="16"/>
                <w:szCs w:val="16"/>
              </w:rPr>
            </w:pPr>
          </w:p>
        </w:tc>
        <w:tc>
          <w:tcPr>
            <w:tcW w:w="3260" w:type="dxa"/>
          </w:tcPr>
          <w:p w:rsidR="001D439F" w:rsidRPr="001D439F" w:rsidRDefault="001D439F" w:rsidP="00C1730C">
            <w:pPr>
              <w:jc w:val="center"/>
              <w:rPr>
                <w:rFonts w:ascii="Times New Roman" w:hAnsi="Times New Roman" w:cs="Times New Roman"/>
                <w:b/>
                <w:bCs/>
                <w:sz w:val="16"/>
                <w:szCs w:val="16"/>
              </w:rPr>
            </w:pPr>
          </w:p>
        </w:tc>
        <w:tc>
          <w:tcPr>
            <w:tcW w:w="3544" w:type="dxa"/>
          </w:tcPr>
          <w:p w:rsidR="001D439F" w:rsidRPr="001D439F" w:rsidRDefault="001D439F" w:rsidP="00C1730C">
            <w:pPr>
              <w:jc w:val="center"/>
              <w:rPr>
                <w:rFonts w:ascii="Times New Roman" w:hAnsi="Times New Roman" w:cs="Times New Roman"/>
                <w:b/>
                <w:bCs/>
                <w:sz w:val="16"/>
                <w:szCs w:val="16"/>
              </w:rPr>
            </w:pPr>
          </w:p>
        </w:tc>
      </w:tr>
      <w:tr w:rsidR="001D439F" w:rsidRPr="001D439F" w:rsidTr="00EB4CA9">
        <w:tc>
          <w:tcPr>
            <w:tcW w:w="538" w:type="dxa"/>
          </w:tcPr>
          <w:p w:rsidR="001D439F" w:rsidRPr="001D439F" w:rsidRDefault="001D439F" w:rsidP="00C1730C">
            <w:pPr>
              <w:jc w:val="center"/>
              <w:rPr>
                <w:rFonts w:ascii="Times New Roman" w:hAnsi="Times New Roman" w:cs="Times New Roman"/>
                <w:b/>
                <w:bCs/>
                <w:sz w:val="16"/>
                <w:szCs w:val="16"/>
              </w:rPr>
            </w:pPr>
          </w:p>
        </w:tc>
        <w:tc>
          <w:tcPr>
            <w:tcW w:w="2297" w:type="dxa"/>
          </w:tcPr>
          <w:p w:rsidR="001D439F" w:rsidRPr="001D439F" w:rsidRDefault="001D439F" w:rsidP="00C1730C">
            <w:pPr>
              <w:jc w:val="center"/>
              <w:rPr>
                <w:rFonts w:ascii="Times New Roman" w:hAnsi="Times New Roman" w:cs="Times New Roman"/>
                <w:b/>
                <w:bCs/>
                <w:sz w:val="16"/>
                <w:szCs w:val="16"/>
              </w:rPr>
            </w:pPr>
          </w:p>
        </w:tc>
        <w:tc>
          <w:tcPr>
            <w:tcW w:w="3260" w:type="dxa"/>
          </w:tcPr>
          <w:p w:rsidR="001D439F" w:rsidRPr="001D439F" w:rsidRDefault="001D439F" w:rsidP="00C1730C">
            <w:pPr>
              <w:jc w:val="center"/>
              <w:rPr>
                <w:rFonts w:ascii="Times New Roman" w:hAnsi="Times New Roman" w:cs="Times New Roman"/>
                <w:b/>
                <w:bCs/>
                <w:sz w:val="16"/>
                <w:szCs w:val="16"/>
              </w:rPr>
            </w:pPr>
          </w:p>
        </w:tc>
        <w:tc>
          <w:tcPr>
            <w:tcW w:w="3544" w:type="dxa"/>
          </w:tcPr>
          <w:p w:rsidR="001D439F" w:rsidRPr="001D439F" w:rsidRDefault="001D439F" w:rsidP="00C1730C">
            <w:pPr>
              <w:jc w:val="center"/>
              <w:rPr>
                <w:rFonts w:ascii="Times New Roman" w:hAnsi="Times New Roman" w:cs="Times New Roman"/>
                <w:b/>
                <w:bCs/>
                <w:sz w:val="16"/>
                <w:szCs w:val="16"/>
              </w:rPr>
            </w:pPr>
          </w:p>
        </w:tc>
      </w:tr>
      <w:tr w:rsidR="001D439F" w:rsidRPr="001D439F" w:rsidTr="00EB4CA9">
        <w:tc>
          <w:tcPr>
            <w:tcW w:w="538" w:type="dxa"/>
          </w:tcPr>
          <w:p w:rsidR="001D439F" w:rsidRPr="001D439F" w:rsidRDefault="001D439F" w:rsidP="00C1730C">
            <w:pPr>
              <w:jc w:val="center"/>
              <w:rPr>
                <w:rFonts w:ascii="Times New Roman" w:hAnsi="Times New Roman" w:cs="Times New Roman"/>
                <w:b/>
                <w:bCs/>
                <w:sz w:val="16"/>
                <w:szCs w:val="16"/>
              </w:rPr>
            </w:pPr>
          </w:p>
        </w:tc>
        <w:tc>
          <w:tcPr>
            <w:tcW w:w="2297" w:type="dxa"/>
          </w:tcPr>
          <w:p w:rsidR="001D439F" w:rsidRPr="001D439F" w:rsidRDefault="001D439F" w:rsidP="00C1730C">
            <w:pPr>
              <w:jc w:val="center"/>
              <w:rPr>
                <w:rFonts w:ascii="Times New Roman" w:hAnsi="Times New Roman" w:cs="Times New Roman"/>
                <w:b/>
                <w:bCs/>
                <w:sz w:val="16"/>
                <w:szCs w:val="16"/>
              </w:rPr>
            </w:pPr>
          </w:p>
        </w:tc>
        <w:tc>
          <w:tcPr>
            <w:tcW w:w="3260" w:type="dxa"/>
          </w:tcPr>
          <w:p w:rsidR="001D439F" w:rsidRPr="001D439F" w:rsidRDefault="001D439F" w:rsidP="00C1730C">
            <w:pPr>
              <w:jc w:val="center"/>
              <w:rPr>
                <w:rFonts w:ascii="Times New Roman" w:hAnsi="Times New Roman" w:cs="Times New Roman"/>
                <w:b/>
                <w:bCs/>
                <w:sz w:val="16"/>
                <w:szCs w:val="16"/>
              </w:rPr>
            </w:pPr>
          </w:p>
        </w:tc>
        <w:tc>
          <w:tcPr>
            <w:tcW w:w="3544" w:type="dxa"/>
          </w:tcPr>
          <w:p w:rsidR="001D439F" w:rsidRPr="001D439F" w:rsidRDefault="001D439F" w:rsidP="00C1730C">
            <w:pPr>
              <w:jc w:val="center"/>
              <w:rPr>
                <w:rFonts w:ascii="Times New Roman" w:hAnsi="Times New Roman" w:cs="Times New Roman"/>
                <w:b/>
                <w:bCs/>
                <w:sz w:val="16"/>
                <w:szCs w:val="16"/>
              </w:rPr>
            </w:pPr>
          </w:p>
        </w:tc>
      </w:tr>
    </w:tbl>
    <w:p w:rsidR="001D439F" w:rsidRPr="001D439F" w:rsidRDefault="001D439F" w:rsidP="001D439F">
      <w:pPr>
        <w:jc w:val="both"/>
        <w:rPr>
          <w:rFonts w:ascii="Times New Roman" w:hAnsi="Times New Roman" w:cs="Times New Roman"/>
          <w:sz w:val="16"/>
          <w:szCs w:val="16"/>
        </w:rPr>
      </w:pPr>
    </w:p>
    <w:p w:rsidR="001D439F" w:rsidRPr="001D439F" w:rsidRDefault="001D439F" w:rsidP="001D439F">
      <w:pPr>
        <w:shd w:val="clear" w:color="auto" w:fill="FFFFFF"/>
        <w:ind w:left="5760"/>
        <w:jc w:val="center"/>
        <w:rPr>
          <w:rFonts w:ascii="Times New Roman" w:hAnsi="Times New Roman" w:cs="Times New Roman"/>
          <w:b/>
          <w:i/>
          <w:sz w:val="16"/>
          <w:szCs w:val="16"/>
          <w:u w:val="single"/>
        </w:rPr>
      </w:pPr>
    </w:p>
    <w:p w:rsidR="001D439F" w:rsidRDefault="001D439F" w:rsidP="006D3046">
      <w:pPr>
        <w:spacing w:after="0" w:line="240" w:lineRule="auto"/>
        <w:rPr>
          <w:rFonts w:ascii="Times New Roman" w:hAnsi="Times New Roman" w:cs="Times New Roman"/>
          <w:sz w:val="16"/>
          <w:szCs w:val="16"/>
        </w:rPr>
      </w:pPr>
    </w:p>
    <w:p w:rsidR="00D919CB" w:rsidRPr="00DA12D5" w:rsidRDefault="00D919CB" w:rsidP="00D919CB">
      <w:pPr>
        <w:tabs>
          <w:tab w:val="left" w:pos="9180"/>
        </w:tabs>
        <w:spacing w:after="60"/>
        <w:rPr>
          <w:rFonts w:ascii="Times New Roman" w:hAnsi="Times New Roman" w:cs="Times New Roman"/>
          <w:sz w:val="18"/>
          <w:szCs w:val="18"/>
        </w:rPr>
      </w:pPr>
      <w:r w:rsidRPr="00DA12D5">
        <w:rPr>
          <w:rFonts w:ascii="Times New Roman" w:hAnsi="Times New Roman" w:cs="Times New Roman"/>
          <w:sz w:val="18"/>
          <w:szCs w:val="18"/>
        </w:rPr>
        <w:t xml:space="preserve">Дата: </w:t>
      </w:r>
      <w:r>
        <w:rPr>
          <w:rFonts w:ascii="Times New Roman" w:hAnsi="Times New Roman" w:cs="Times New Roman"/>
          <w:sz w:val="18"/>
          <w:szCs w:val="18"/>
        </w:rPr>
        <w:t>(</w:t>
      </w:r>
      <w:r w:rsidRPr="00DA12D5">
        <w:rPr>
          <w:rFonts w:ascii="Times New Roman" w:hAnsi="Times New Roman" w:cs="Times New Roman"/>
          <w:i/>
          <w:iCs/>
          <w:sz w:val="18"/>
          <w:szCs w:val="18"/>
        </w:rPr>
        <w:t>дата на подписване</w:t>
      </w:r>
      <w:r>
        <w:rPr>
          <w:rFonts w:ascii="Times New Roman" w:hAnsi="Times New Roman" w:cs="Times New Roman"/>
          <w:i/>
          <w:iCs/>
          <w:sz w:val="18"/>
          <w:szCs w:val="18"/>
        </w:rPr>
        <w:t>)………………………………..</w:t>
      </w:r>
      <w:r w:rsidRPr="00DA12D5">
        <w:rPr>
          <w:rFonts w:ascii="Times New Roman" w:hAnsi="Times New Roman" w:cs="Times New Roman"/>
          <w:sz w:val="18"/>
          <w:szCs w:val="18"/>
        </w:rPr>
        <w:tab/>
      </w:r>
    </w:p>
    <w:p w:rsidR="00D919CB" w:rsidRPr="00DA12D5" w:rsidRDefault="00D919CB" w:rsidP="00D919CB">
      <w:pPr>
        <w:tabs>
          <w:tab w:val="left" w:pos="0"/>
          <w:tab w:val="left" w:pos="9180"/>
        </w:tabs>
        <w:spacing w:after="60"/>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i/>
          <w:iCs/>
          <w:sz w:val="18"/>
          <w:szCs w:val="18"/>
        </w:rPr>
        <w:t xml:space="preserve">име, </w:t>
      </w:r>
      <w:r w:rsidRPr="00DA12D5">
        <w:rPr>
          <w:rFonts w:ascii="Times New Roman" w:hAnsi="Times New Roman" w:cs="Times New Roman"/>
          <w:i/>
          <w:iCs/>
          <w:sz w:val="18"/>
          <w:szCs w:val="18"/>
        </w:rPr>
        <w:t>фамилия</w:t>
      </w:r>
      <w:r>
        <w:rPr>
          <w:rFonts w:ascii="Times New Roman" w:hAnsi="Times New Roman" w:cs="Times New Roman"/>
          <w:i/>
          <w:iCs/>
          <w:sz w:val="18"/>
          <w:szCs w:val="18"/>
        </w:rPr>
        <w:t>, подпис и печат</w:t>
      </w:r>
      <w:r>
        <w:rPr>
          <w:rFonts w:ascii="Times New Roman" w:hAnsi="Times New Roman" w:cs="Times New Roman"/>
          <w:sz w:val="18"/>
          <w:szCs w:val="18"/>
        </w:rPr>
        <w:t>)………………………………………………………….</w:t>
      </w:r>
    </w:p>
    <w:p w:rsidR="00D919CB" w:rsidRPr="00DA12D5" w:rsidRDefault="00D919CB" w:rsidP="00D919CB">
      <w:pPr>
        <w:tabs>
          <w:tab w:val="left" w:pos="0"/>
          <w:tab w:val="left" w:pos="9180"/>
        </w:tabs>
        <w:spacing w:after="60"/>
        <w:rPr>
          <w:rFonts w:ascii="Times New Roman" w:hAnsi="Times New Roman" w:cs="Times New Roman"/>
          <w:sz w:val="18"/>
          <w:szCs w:val="18"/>
        </w:rPr>
      </w:pPr>
      <w:r>
        <w:rPr>
          <w:rFonts w:ascii="Times New Roman" w:hAnsi="Times New Roman" w:cs="Times New Roman"/>
          <w:sz w:val="18"/>
          <w:szCs w:val="18"/>
        </w:rPr>
        <w:t>(</w:t>
      </w:r>
      <w:r w:rsidRPr="00DA12D5">
        <w:rPr>
          <w:rFonts w:ascii="Times New Roman" w:hAnsi="Times New Roman" w:cs="Times New Roman"/>
          <w:i/>
          <w:iCs/>
          <w:sz w:val="18"/>
          <w:szCs w:val="18"/>
        </w:rPr>
        <w:t>качество на представляващия участника</w:t>
      </w:r>
      <w:r>
        <w:rPr>
          <w:rFonts w:ascii="Times New Roman" w:hAnsi="Times New Roman" w:cs="Times New Roman"/>
          <w:i/>
          <w:iCs/>
          <w:sz w:val="18"/>
          <w:szCs w:val="18"/>
        </w:rPr>
        <w:t>)…………………………………..</w:t>
      </w:r>
    </w:p>
    <w:p w:rsidR="00D919CB" w:rsidRPr="00DA12D5" w:rsidRDefault="00D919CB" w:rsidP="00D919CB">
      <w:pPr>
        <w:jc w:val="both"/>
        <w:rPr>
          <w:rFonts w:ascii="Times New Roman" w:hAnsi="Times New Roman" w:cs="Times New Roman"/>
          <w:sz w:val="18"/>
          <w:szCs w:val="18"/>
        </w:rPr>
      </w:pPr>
    </w:p>
    <w:p w:rsidR="00501525" w:rsidRDefault="00501525" w:rsidP="006D3046">
      <w:pPr>
        <w:spacing w:after="0" w:line="240" w:lineRule="auto"/>
        <w:rPr>
          <w:rFonts w:ascii="Times New Roman" w:hAnsi="Times New Roman" w:cs="Times New Roman"/>
          <w:sz w:val="16"/>
          <w:szCs w:val="16"/>
        </w:rPr>
      </w:pPr>
    </w:p>
    <w:p w:rsidR="00501525" w:rsidRDefault="00501525" w:rsidP="006D3046">
      <w:pPr>
        <w:spacing w:after="0" w:line="240" w:lineRule="auto"/>
        <w:rPr>
          <w:rFonts w:ascii="Times New Roman" w:hAnsi="Times New Roman" w:cs="Times New Roman"/>
          <w:sz w:val="16"/>
          <w:szCs w:val="16"/>
        </w:rPr>
      </w:pPr>
    </w:p>
    <w:p w:rsidR="00501525" w:rsidRDefault="00501525" w:rsidP="006D3046">
      <w:pPr>
        <w:spacing w:after="0" w:line="240" w:lineRule="auto"/>
        <w:rPr>
          <w:rFonts w:ascii="Times New Roman" w:hAnsi="Times New Roman" w:cs="Times New Roman"/>
          <w:sz w:val="16"/>
          <w:szCs w:val="16"/>
        </w:rPr>
      </w:pPr>
    </w:p>
    <w:p w:rsidR="00501525" w:rsidRDefault="00501525" w:rsidP="006D3046">
      <w:pPr>
        <w:spacing w:after="0" w:line="240" w:lineRule="auto"/>
        <w:rPr>
          <w:rFonts w:ascii="Times New Roman" w:hAnsi="Times New Roman" w:cs="Times New Roman"/>
          <w:sz w:val="16"/>
          <w:szCs w:val="16"/>
        </w:rPr>
      </w:pPr>
    </w:p>
    <w:p w:rsidR="00501525" w:rsidRDefault="00501525" w:rsidP="006D3046">
      <w:pPr>
        <w:spacing w:after="0" w:line="240" w:lineRule="auto"/>
        <w:rPr>
          <w:rFonts w:ascii="Times New Roman" w:hAnsi="Times New Roman" w:cs="Times New Roman"/>
          <w:sz w:val="16"/>
          <w:szCs w:val="16"/>
        </w:rPr>
      </w:pPr>
    </w:p>
    <w:p w:rsidR="00501525" w:rsidRDefault="00501525" w:rsidP="006D3046">
      <w:pPr>
        <w:spacing w:after="0" w:line="240" w:lineRule="auto"/>
        <w:rPr>
          <w:rFonts w:ascii="Times New Roman" w:hAnsi="Times New Roman" w:cs="Times New Roman"/>
          <w:sz w:val="16"/>
          <w:szCs w:val="16"/>
        </w:rPr>
      </w:pPr>
    </w:p>
    <w:p w:rsidR="00501525" w:rsidRDefault="00501525" w:rsidP="006D3046">
      <w:pPr>
        <w:spacing w:after="0" w:line="240" w:lineRule="auto"/>
        <w:rPr>
          <w:rFonts w:ascii="Times New Roman" w:hAnsi="Times New Roman" w:cs="Times New Roman"/>
          <w:sz w:val="16"/>
          <w:szCs w:val="16"/>
        </w:rPr>
      </w:pPr>
    </w:p>
    <w:p w:rsidR="0034332D" w:rsidRDefault="0034332D" w:rsidP="006D3046">
      <w:pPr>
        <w:spacing w:after="0" w:line="240" w:lineRule="auto"/>
        <w:rPr>
          <w:rFonts w:ascii="Times New Roman" w:hAnsi="Times New Roman" w:cs="Times New Roman"/>
          <w:sz w:val="16"/>
          <w:szCs w:val="16"/>
        </w:rPr>
      </w:pPr>
    </w:p>
    <w:p w:rsidR="0034332D" w:rsidRDefault="0034332D" w:rsidP="006D3046">
      <w:pPr>
        <w:spacing w:after="0" w:line="240" w:lineRule="auto"/>
        <w:rPr>
          <w:rFonts w:ascii="Times New Roman" w:hAnsi="Times New Roman" w:cs="Times New Roman"/>
          <w:sz w:val="16"/>
          <w:szCs w:val="16"/>
        </w:rPr>
      </w:pPr>
    </w:p>
    <w:p w:rsidR="0034332D" w:rsidRDefault="0034332D" w:rsidP="006D3046">
      <w:pPr>
        <w:spacing w:after="0" w:line="240" w:lineRule="auto"/>
        <w:rPr>
          <w:rFonts w:ascii="Times New Roman" w:hAnsi="Times New Roman" w:cs="Times New Roman"/>
          <w:sz w:val="16"/>
          <w:szCs w:val="16"/>
        </w:rPr>
      </w:pPr>
    </w:p>
    <w:p w:rsidR="0034332D" w:rsidRDefault="0034332D" w:rsidP="006D3046">
      <w:pPr>
        <w:spacing w:after="0" w:line="240" w:lineRule="auto"/>
        <w:rPr>
          <w:rFonts w:ascii="Times New Roman" w:hAnsi="Times New Roman" w:cs="Times New Roman"/>
          <w:sz w:val="16"/>
          <w:szCs w:val="16"/>
        </w:rPr>
      </w:pPr>
    </w:p>
    <w:p w:rsidR="0034332D" w:rsidRDefault="0034332D" w:rsidP="006D3046">
      <w:pPr>
        <w:spacing w:after="0" w:line="240" w:lineRule="auto"/>
        <w:rPr>
          <w:rFonts w:ascii="Times New Roman" w:hAnsi="Times New Roman" w:cs="Times New Roman"/>
          <w:sz w:val="16"/>
          <w:szCs w:val="16"/>
        </w:rPr>
      </w:pPr>
    </w:p>
    <w:p w:rsidR="0034332D" w:rsidRDefault="0034332D" w:rsidP="006D3046">
      <w:pPr>
        <w:spacing w:after="0" w:line="240" w:lineRule="auto"/>
        <w:rPr>
          <w:rFonts w:ascii="Times New Roman" w:hAnsi="Times New Roman" w:cs="Times New Roman"/>
          <w:sz w:val="16"/>
          <w:szCs w:val="16"/>
        </w:rPr>
      </w:pPr>
    </w:p>
    <w:p w:rsidR="0034332D" w:rsidRDefault="0034332D" w:rsidP="006D3046">
      <w:pPr>
        <w:spacing w:after="0" w:line="240" w:lineRule="auto"/>
        <w:rPr>
          <w:rFonts w:ascii="Times New Roman" w:hAnsi="Times New Roman" w:cs="Times New Roman"/>
          <w:sz w:val="16"/>
          <w:szCs w:val="16"/>
        </w:rPr>
      </w:pPr>
    </w:p>
    <w:p w:rsidR="0034332D" w:rsidRDefault="0034332D" w:rsidP="006D3046">
      <w:pPr>
        <w:spacing w:after="0" w:line="240" w:lineRule="auto"/>
        <w:rPr>
          <w:rFonts w:ascii="Times New Roman" w:hAnsi="Times New Roman" w:cs="Times New Roman"/>
          <w:sz w:val="16"/>
          <w:szCs w:val="16"/>
        </w:rPr>
      </w:pPr>
    </w:p>
    <w:p w:rsidR="0034332D" w:rsidRDefault="0034332D" w:rsidP="006D3046">
      <w:pPr>
        <w:spacing w:after="0" w:line="240" w:lineRule="auto"/>
        <w:rPr>
          <w:rFonts w:ascii="Times New Roman" w:hAnsi="Times New Roman" w:cs="Times New Roman"/>
          <w:sz w:val="16"/>
          <w:szCs w:val="16"/>
        </w:rPr>
      </w:pPr>
    </w:p>
    <w:p w:rsidR="0034332D" w:rsidRDefault="0034332D" w:rsidP="006D3046">
      <w:pPr>
        <w:spacing w:after="0" w:line="240" w:lineRule="auto"/>
        <w:rPr>
          <w:rFonts w:ascii="Times New Roman" w:hAnsi="Times New Roman" w:cs="Times New Roman"/>
          <w:sz w:val="16"/>
          <w:szCs w:val="16"/>
        </w:rPr>
      </w:pPr>
    </w:p>
    <w:p w:rsidR="0034332D" w:rsidRDefault="0034332D" w:rsidP="006D3046">
      <w:pPr>
        <w:spacing w:after="0" w:line="240" w:lineRule="auto"/>
        <w:rPr>
          <w:rFonts w:ascii="Times New Roman" w:hAnsi="Times New Roman" w:cs="Times New Roman"/>
          <w:sz w:val="16"/>
          <w:szCs w:val="16"/>
        </w:rPr>
      </w:pPr>
    </w:p>
    <w:p w:rsidR="0034332D" w:rsidRDefault="0034332D" w:rsidP="006D3046">
      <w:pPr>
        <w:spacing w:after="0" w:line="240" w:lineRule="auto"/>
        <w:rPr>
          <w:rFonts w:ascii="Times New Roman" w:hAnsi="Times New Roman" w:cs="Times New Roman"/>
          <w:sz w:val="16"/>
          <w:szCs w:val="16"/>
        </w:rPr>
      </w:pPr>
    </w:p>
    <w:p w:rsidR="0034332D" w:rsidRPr="00531DAA" w:rsidRDefault="0034332D" w:rsidP="0034332D">
      <w:pPr>
        <w:tabs>
          <w:tab w:val="left" w:pos="6840"/>
        </w:tabs>
        <w:ind w:left="6300"/>
        <w:jc w:val="right"/>
        <w:rPr>
          <w:rFonts w:ascii="Times New Roman" w:hAnsi="Times New Roman" w:cs="Times New Roman"/>
          <w:b/>
          <w:sz w:val="16"/>
          <w:szCs w:val="16"/>
        </w:rPr>
      </w:pPr>
      <w:r>
        <w:rPr>
          <w:rFonts w:ascii="Times New Roman" w:hAnsi="Times New Roman" w:cs="Times New Roman"/>
          <w:sz w:val="24"/>
          <w:szCs w:val="24"/>
          <w:lang w:val="ru-RU"/>
        </w:rPr>
        <w:t>Приложение № 14</w:t>
      </w:r>
    </w:p>
    <w:p w:rsidR="0034332D" w:rsidRPr="0034332D" w:rsidRDefault="0034332D" w:rsidP="0034332D">
      <w:pPr>
        <w:pStyle w:val="a9"/>
        <w:ind w:left="6480" w:firstLine="720"/>
        <w:jc w:val="right"/>
        <w:rPr>
          <w:sz w:val="16"/>
          <w:szCs w:val="16"/>
        </w:rPr>
      </w:pPr>
    </w:p>
    <w:p w:rsidR="00501525" w:rsidRPr="00501525" w:rsidRDefault="00501525" w:rsidP="00501525">
      <w:pPr>
        <w:pStyle w:val="CharCharChar"/>
        <w:jc w:val="both"/>
        <w:rPr>
          <w:rFonts w:ascii="Times New Roman" w:hAnsi="Times New Roman"/>
          <w:b/>
          <w:sz w:val="20"/>
          <w:szCs w:val="20"/>
          <w:lang w:val="bg-BG"/>
        </w:rPr>
      </w:pPr>
      <w:r w:rsidRPr="00501525">
        <w:rPr>
          <w:rFonts w:ascii="Times New Roman" w:hAnsi="Times New Roman"/>
          <w:sz w:val="20"/>
          <w:szCs w:val="20"/>
          <w:lang w:val="bg-BG"/>
        </w:rPr>
        <w:t>…………………………………………………………........…………………….(</w:t>
      </w:r>
      <w:r w:rsidRPr="00501525">
        <w:rPr>
          <w:rFonts w:ascii="Times New Roman" w:hAnsi="Times New Roman"/>
          <w:i/>
          <w:iCs/>
          <w:sz w:val="20"/>
          <w:szCs w:val="20"/>
          <w:lang w:val="bg-BG"/>
        </w:rPr>
        <w:t>наименование на участника)</w:t>
      </w:r>
      <w:r w:rsidRPr="00501525">
        <w:rPr>
          <w:rFonts w:ascii="Times New Roman" w:hAnsi="Times New Roman"/>
          <w:b/>
          <w:sz w:val="20"/>
          <w:szCs w:val="20"/>
          <w:lang w:val="bg-BG"/>
        </w:rPr>
        <w:t>,</w:t>
      </w:r>
    </w:p>
    <w:p w:rsidR="00501525" w:rsidRPr="00501525" w:rsidRDefault="00501525" w:rsidP="00501525">
      <w:pPr>
        <w:pStyle w:val="CharCharChar"/>
        <w:spacing w:before="120"/>
        <w:jc w:val="both"/>
        <w:rPr>
          <w:rFonts w:ascii="Times New Roman" w:hAnsi="Times New Roman"/>
          <w:sz w:val="20"/>
          <w:szCs w:val="20"/>
          <w:lang w:val="bg-BG"/>
        </w:rPr>
      </w:pPr>
      <w:r w:rsidRPr="00501525">
        <w:rPr>
          <w:rFonts w:ascii="Times New Roman" w:hAnsi="Times New Roman"/>
          <w:sz w:val="20"/>
          <w:szCs w:val="20"/>
          <w:lang w:val="bg-BG"/>
        </w:rPr>
        <w:t>представлявано от ……………………………………………………………………… (</w:t>
      </w:r>
      <w:r w:rsidRPr="00501525">
        <w:rPr>
          <w:rFonts w:ascii="Times New Roman" w:hAnsi="Times New Roman"/>
          <w:i/>
          <w:sz w:val="20"/>
          <w:szCs w:val="20"/>
          <w:lang w:val="bg-BG"/>
        </w:rPr>
        <w:t>трите имена)</w:t>
      </w:r>
      <w:r w:rsidRPr="00501525">
        <w:rPr>
          <w:rFonts w:ascii="Times New Roman" w:hAnsi="Times New Roman"/>
          <w:sz w:val="20"/>
          <w:szCs w:val="20"/>
          <w:lang w:val="bg-BG"/>
        </w:rPr>
        <w:t xml:space="preserve"> в качеството на ………………………………………………………………… (</w:t>
      </w:r>
      <w:r w:rsidRPr="00501525">
        <w:rPr>
          <w:rFonts w:ascii="Times New Roman" w:hAnsi="Times New Roman"/>
          <w:i/>
          <w:sz w:val="20"/>
          <w:szCs w:val="20"/>
          <w:lang w:val="bg-BG"/>
        </w:rPr>
        <w:t>длъжност или друго качество)</w:t>
      </w:r>
    </w:p>
    <w:p w:rsidR="00501525" w:rsidRPr="00501525" w:rsidRDefault="00501525" w:rsidP="00501525">
      <w:pPr>
        <w:jc w:val="both"/>
        <w:rPr>
          <w:rFonts w:ascii="Times New Roman" w:hAnsi="Times New Roman" w:cs="Times New Roman"/>
          <w:b/>
          <w:caps/>
          <w:sz w:val="20"/>
          <w:szCs w:val="20"/>
        </w:rPr>
      </w:pPr>
      <w:r w:rsidRPr="00501525">
        <w:rPr>
          <w:rFonts w:ascii="Times New Roman" w:hAnsi="Times New Roman"/>
          <w:iCs/>
          <w:sz w:val="20"/>
          <w:szCs w:val="20"/>
        </w:rPr>
        <w:t>с</w:t>
      </w:r>
      <w:r w:rsidRPr="00501525">
        <w:rPr>
          <w:rFonts w:ascii="Times New Roman" w:hAnsi="Times New Roman"/>
          <w:i/>
          <w:iCs/>
          <w:sz w:val="20"/>
          <w:szCs w:val="20"/>
        </w:rPr>
        <w:t xml:space="preserve"> </w:t>
      </w:r>
      <w:r w:rsidRPr="00501525">
        <w:rPr>
          <w:rFonts w:ascii="Times New Roman" w:hAnsi="Times New Roman"/>
          <w:sz w:val="20"/>
          <w:szCs w:val="20"/>
        </w:rPr>
        <w:t>БУЛСТАТ/ЕИК ……………………………………………, участник в открита процедура за възлагане на обществена поръчка с предмет</w:t>
      </w:r>
      <w:r>
        <w:rPr>
          <w:rFonts w:ascii="Times New Roman" w:hAnsi="Times New Roman"/>
          <w:sz w:val="20"/>
          <w:szCs w:val="20"/>
        </w:rPr>
        <w:t xml:space="preserve"> </w:t>
      </w:r>
      <w:r w:rsidRPr="00501525">
        <w:rPr>
          <w:rFonts w:ascii="Times New Roman" w:hAnsi="Times New Roman" w:cs="Times New Roman"/>
          <w:b/>
          <w:bCs/>
          <w:sz w:val="20"/>
          <w:szCs w:val="20"/>
        </w:rPr>
        <w:t>„Реконструкция и рехабилитация на пътни настилки на територията на община Садово”</w:t>
      </w:r>
    </w:p>
    <w:p w:rsidR="00501525" w:rsidRPr="006857CE" w:rsidRDefault="00501525" w:rsidP="00501525">
      <w:pPr>
        <w:pStyle w:val="CharCharChar"/>
        <w:jc w:val="both"/>
        <w:rPr>
          <w:rFonts w:ascii="Times New Roman" w:hAnsi="Times New Roman"/>
          <w:sz w:val="20"/>
          <w:szCs w:val="20"/>
          <w:lang w:val="bg-BG"/>
        </w:rPr>
      </w:pPr>
    </w:p>
    <w:p w:rsidR="0034332D" w:rsidRPr="0034332D" w:rsidRDefault="0034332D" w:rsidP="0034332D">
      <w:pPr>
        <w:jc w:val="center"/>
        <w:rPr>
          <w:rFonts w:ascii="Times New Roman" w:hAnsi="Times New Roman" w:cs="Times New Roman"/>
          <w:b/>
          <w:bCs/>
          <w:sz w:val="16"/>
          <w:szCs w:val="16"/>
        </w:rPr>
      </w:pPr>
      <w:r w:rsidRPr="0034332D">
        <w:rPr>
          <w:rFonts w:ascii="Times New Roman" w:hAnsi="Times New Roman" w:cs="Times New Roman"/>
          <w:b/>
          <w:bCs/>
          <w:sz w:val="16"/>
          <w:szCs w:val="16"/>
        </w:rPr>
        <w:t>СПИСЪК НА ЛИЦАТА, ВКЛЮЧЕНИ В ЕКИПА ЗА ИЗПЪЛНЕНИЕ НА ПОРЪЧКАТА</w:t>
      </w:r>
    </w:p>
    <w:p w:rsidR="0034332D" w:rsidRPr="0034332D" w:rsidRDefault="0034332D" w:rsidP="0034332D">
      <w:pPr>
        <w:jc w:val="center"/>
        <w:rPr>
          <w:rFonts w:ascii="Times New Roman" w:hAnsi="Times New Roman" w:cs="Times New Roman"/>
          <w:b/>
          <w:bCs/>
          <w:sz w:val="16"/>
          <w:szCs w:val="16"/>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7"/>
        <w:gridCol w:w="1904"/>
        <w:gridCol w:w="1134"/>
        <w:gridCol w:w="1559"/>
        <w:gridCol w:w="1843"/>
        <w:gridCol w:w="1985"/>
        <w:gridCol w:w="1558"/>
      </w:tblGrid>
      <w:tr w:rsidR="0034332D" w:rsidRPr="0034332D" w:rsidTr="00603926">
        <w:tc>
          <w:tcPr>
            <w:tcW w:w="507" w:type="dxa"/>
            <w:shd w:val="clear" w:color="auto" w:fill="auto"/>
            <w:vAlign w:val="center"/>
          </w:tcPr>
          <w:p w:rsidR="0034332D" w:rsidRPr="0034332D" w:rsidRDefault="0034332D" w:rsidP="00C1730C">
            <w:pPr>
              <w:spacing w:before="60" w:after="60"/>
              <w:jc w:val="center"/>
              <w:rPr>
                <w:rFonts w:ascii="Times New Roman" w:hAnsi="Times New Roman" w:cs="Times New Roman"/>
                <w:b/>
                <w:bCs/>
                <w:sz w:val="16"/>
                <w:szCs w:val="16"/>
              </w:rPr>
            </w:pPr>
            <w:r w:rsidRPr="0034332D">
              <w:rPr>
                <w:rFonts w:ascii="Times New Roman" w:hAnsi="Times New Roman" w:cs="Times New Roman"/>
                <w:b/>
                <w:bCs/>
                <w:sz w:val="16"/>
                <w:szCs w:val="16"/>
              </w:rPr>
              <w:t>№</w:t>
            </w:r>
          </w:p>
        </w:tc>
        <w:tc>
          <w:tcPr>
            <w:tcW w:w="1904" w:type="dxa"/>
            <w:shd w:val="clear" w:color="auto" w:fill="auto"/>
            <w:vAlign w:val="center"/>
          </w:tcPr>
          <w:p w:rsidR="0034332D" w:rsidRPr="0034332D" w:rsidRDefault="0034332D" w:rsidP="00C1730C">
            <w:pPr>
              <w:spacing w:before="60" w:after="60"/>
              <w:jc w:val="center"/>
              <w:rPr>
                <w:rFonts w:ascii="Times New Roman" w:hAnsi="Times New Roman" w:cs="Times New Roman"/>
                <w:b/>
                <w:sz w:val="16"/>
                <w:szCs w:val="16"/>
              </w:rPr>
            </w:pPr>
            <w:r w:rsidRPr="0034332D">
              <w:rPr>
                <w:rFonts w:ascii="Times New Roman" w:hAnsi="Times New Roman" w:cs="Times New Roman"/>
                <w:b/>
                <w:sz w:val="16"/>
                <w:szCs w:val="16"/>
              </w:rPr>
              <w:t>Име, презиме,</w:t>
            </w:r>
          </w:p>
          <w:p w:rsidR="0034332D" w:rsidRPr="0034332D" w:rsidRDefault="0034332D" w:rsidP="00C1730C">
            <w:pPr>
              <w:spacing w:before="60" w:after="60"/>
              <w:jc w:val="center"/>
              <w:rPr>
                <w:rFonts w:ascii="Times New Roman" w:hAnsi="Times New Roman" w:cs="Times New Roman"/>
                <w:b/>
                <w:sz w:val="16"/>
                <w:szCs w:val="16"/>
              </w:rPr>
            </w:pPr>
            <w:r w:rsidRPr="0034332D">
              <w:rPr>
                <w:rFonts w:ascii="Times New Roman" w:hAnsi="Times New Roman" w:cs="Times New Roman"/>
                <w:b/>
                <w:sz w:val="16"/>
                <w:szCs w:val="16"/>
              </w:rPr>
              <w:t>фамилия</w:t>
            </w:r>
          </w:p>
        </w:tc>
        <w:tc>
          <w:tcPr>
            <w:tcW w:w="1134" w:type="dxa"/>
            <w:shd w:val="clear" w:color="auto" w:fill="auto"/>
            <w:vAlign w:val="center"/>
          </w:tcPr>
          <w:p w:rsidR="0034332D" w:rsidRPr="0034332D" w:rsidRDefault="0034332D" w:rsidP="00C1730C">
            <w:pPr>
              <w:spacing w:before="60" w:after="60"/>
              <w:ind w:left="-108" w:right="34"/>
              <w:jc w:val="center"/>
              <w:rPr>
                <w:rFonts w:ascii="Times New Roman" w:hAnsi="Times New Roman" w:cs="Times New Roman"/>
                <w:b/>
                <w:bCs/>
                <w:sz w:val="16"/>
                <w:szCs w:val="16"/>
              </w:rPr>
            </w:pPr>
            <w:r w:rsidRPr="0034332D">
              <w:rPr>
                <w:rFonts w:ascii="Times New Roman" w:hAnsi="Times New Roman" w:cs="Times New Roman"/>
                <w:b/>
                <w:bCs/>
                <w:sz w:val="16"/>
                <w:szCs w:val="16"/>
              </w:rPr>
              <w:t>Образование</w:t>
            </w:r>
          </w:p>
          <w:p w:rsidR="0034332D" w:rsidRPr="0034332D" w:rsidRDefault="0034332D" w:rsidP="00C1730C">
            <w:pPr>
              <w:spacing w:before="60" w:after="60"/>
              <w:jc w:val="center"/>
              <w:rPr>
                <w:rFonts w:ascii="Times New Roman" w:hAnsi="Times New Roman" w:cs="Times New Roman"/>
                <w:b/>
                <w:bCs/>
                <w:sz w:val="16"/>
                <w:szCs w:val="16"/>
              </w:rPr>
            </w:pPr>
          </w:p>
        </w:tc>
        <w:tc>
          <w:tcPr>
            <w:tcW w:w="1559" w:type="dxa"/>
            <w:shd w:val="clear" w:color="auto" w:fill="auto"/>
            <w:vAlign w:val="center"/>
          </w:tcPr>
          <w:p w:rsidR="0034332D" w:rsidRPr="0034332D" w:rsidRDefault="0034332D" w:rsidP="00C1730C">
            <w:pPr>
              <w:spacing w:before="60" w:after="60"/>
              <w:ind w:left="9"/>
              <w:jc w:val="center"/>
              <w:rPr>
                <w:rFonts w:ascii="Times New Roman" w:hAnsi="Times New Roman" w:cs="Times New Roman"/>
                <w:b/>
                <w:bCs/>
                <w:sz w:val="16"/>
                <w:szCs w:val="16"/>
              </w:rPr>
            </w:pPr>
            <w:r w:rsidRPr="0034332D">
              <w:rPr>
                <w:rFonts w:ascii="Times New Roman" w:hAnsi="Times New Roman" w:cs="Times New Roman"/>
                <w:b/>
                <w:bCs/>
                <w:sz w:val="16"/>
                <w:szCs w:val="16"/>
              </w:rPr>
              <w:t>Професионална квалификация</w:t>
            </w:r>
          </w:p>
        </w:tc>
        <w:tc>
          <w:tcPr>
            <w:tcW w:w="1843" w:type="dxa"/>
            <w:shd w:val="clear" w:color="auto" w:fill="auto"/>
            <w:vAlign w:val="center"/>
          </w:tcPr>
          <w:p w:rsidR="0034332D" w:rsidRPr="0034332D" w:rsidRDefault="0034332D" w:rsidP="00C1730C">
            <w:pPr>
              <w:spacing w:before="60" w:after="60"/>
              <w:ind w:right="41"/>
              <w:jc w:val="center"/>
              <w:rPr>
                <w:rFonts w:ascii="Times New Roman" w:hAnsi="Times New Roman" w:cs="Times New Roman"/>
                <w:b/>
                <w:sz w:val="16"/>
                <w:szCs w:val="16"/>
              </w:rPr>
            </w:pPr>
            <w:r w:rsidRPr="0034332D">
              <w:rPr>
                <w:rFonts w:ascii="Times New Roman" w:hAnsi="Times New Roman" w:cs="Times New Roman"/>
                <w:b/>
                <w:sz w:val="16"/>
                <w:szCs w:val="16"/>
              </w:rPr>
              <w:t>Професионален опит на експерта</w:t>
            </w:r>
          </w:p>
        </w:tc>
        <w:tc>
          <w:tcPr>
            <w:tcW w:w="1985" w:type="dxa"/>
            <w:shd w:val="clear" w:color="auto" w:fill="auto"/>
            <w:vAlign w:val="center"/>
          </w:tcPr>
          <w:p w:rsidR="0034332D" w:rsidRPr="0034332D" w:rsidRDefault="0034332D" w:rsidP="00C1730C">
            <w:pPr>
              <w:spacing w:before="60" w:after="60"/>
              <w:jc w:val="center"/>
              <w:rPr>
                <w:rFonts w:ascii="Times New Roman" w:hAnsi="Times New Roman" w:cs="Times New Roman"/>
                <w:b/>
                <w:bCs/>
                <w:sz w:val="16"/>
                <w:szCs w:val="16"/>
              </w:rPr>
            </w:pPr>
            <w:r w:rsidRPr="0034332D">
              <w:rPr>
                <w:rFonts w:ascii="Times New Roman" w:hAnsi="Times New Roman" w:cs="Times New Roman"/>
                <w:b/>
                <w:sz w:val="16"/>
                <w:szCs w:val="16"/>
              </w:rPr>
              <w:t>Длъжност/позиция, която ще изпълнява лицето при изпълнение на обществената поръчка</w:t>
            </w:r>
          </w:p>
        </w:tc>
        <w:tc>
          <w:tcPr>
            <w:tcW w:w="1558" w:type="dxa"/>
            <w:shd w:val="clear" w:color="auto" w:fill="auto"/>
            <w:vAlign w:val="center"/>
          </w:tcPr>
          <w:p w:rsidR="0034332D" w:rsidRPr="0034332D" w:rsidRDefault="0034332D" w:rsidP="00C1730C">
            <w:pPr>
              <w:spacing w:before="60" w:after="60"/>
              <w:jc w:val="center"/>
              <w:rPr>
                <w:rFonts w:ascii="Times New Roman" w:hAnsi="Times New Roman" w:cs="Times New Roman"/>
                <w:b/>
                <w:bCs/>
                <w:sz w:val="16"/>
                <w:szCs w:val="16"/>
              </w:rPr>
            </w:pPr>
            <w:r w:rsidRPr="0034332D">
              <w:rPr>
                <w:rFonts w:ascii="Times New Roman" w:hAnsi="Times New Roman" w:cs="Times New Roman"/>
                <w:b/>
                <w:sz w:val="16"/>
                <w:szCs w:val="16"/>
              </w:rPr>
              <w:t>Вид на правоотношението на лицата с участника (трудово, гражданско, друго)</w:t>
            </w:r>
          </w:p>
        </w:tc>
      </w:tr>
      <w:tr w:rsidR="0034332D" w:rsidRPr="0034332D" w:rsidTr="00603926">
        <w:tc>
          <w:tcPr>
            <w:tcW w:w="507" w:type="dxa"/>
            <w:shd w:val="clear" w:color="auto" w:fill="auto"/>
            <w:vAlign w:val="center"/>
          </w:tcPr>
          <w:p w:rsidR="0034332D" w:rsidRPr="0034332D" w:rsidRDefault="0034332D" w:rsidP="00C1730C">
            <w:pPr>
              <w:spacing w:before="60" w:after="60"/>
              <w:jc w:val="center"/>
              <w:rPr>
                <w:rFonts w:ascii="Times New Roman" w:hAnsi="Times New Roman" w:cs="Times New Roman"/>
                <w:b/>
                <w:bCs/>
                <w:sz w:val="16"/>
                <w:szCs w:val="16"/>
              </w:rPr>
            </w:pPr>
          </w:p>
        </w:tc>
        <w:tc>
          <w:tcPr>
            <w:tcW w:w="1904" w:type="dxa"/>
            <w:shd w:val="clear" w:color="auto" w:fill="auto"/>
            <w:vAlign w:val="center"/>
          </w:tcPr>
          <w:p w:rsidR="0034332D" w:rsidRPr="0034332D" w:rsidRDefault="0034332D" w:rsidP="00C1730C">
            <w:pPr>
              <w:spacing w:before="60" w:after="60"/>
              <w:jc w:val="center"/>
              <w:rPr>
                <w:rFonts w:ascii="Times New Roman" w:hAnsi="Times New Roman" w:cs="Times New Roman"/>
                <w:b/>
                <w:bCs/>
                <w:sz w:val="16"/>
                <w:szCs w:val="16"/>
              </w:rPr>
            </w:pPr>
          </w:p>
        </w:tc>
        <w:tc>
          <w:tcPr>
            <w:tcW w:w="1134" w:type="dxa"/>
            <w:shd w:val="clear" w:color="auto" w:fill="auto"/>
            <w:vAlign w:val="center"/>
          </w:tcPr>
          <w:p w:rsidR="0034332D" w:rsidRPr="0034332D" w:rsidRDefault="0034332D" w:rsidP="00C1730C">
            <w:pPr>
              <w:spacing w:before="60" w:after="60"/>
              <w:jc w:val="center"/>
              <w:rPr>
                <w:rFonts w:ascii="Times New Roman" w:hAnsi="Times New Roman" w:cs="Times New Roman"/>
                <w:b/>
                <w:bCs/>
                <w:sz w:val="16"/>
                <w:szCs w:val="16"/>
              </w:rPr>
            </w:pPr>
          </w:p>
        </w:tc>
        <w:tc>
          <w:tcPr>
            <w:tcW w:w="1559" w:type="dxa"/>
            <w:shd w:val="clear" w:color="auto" w:fill="auto"/>
            <w:vAlign w:val="center"/>
          </w:tcPr>
          <w:p w:rsidR="0034332D" w:rsidRPr="0034332D" w:rsidRDefault="0034332D" w:rsidP="00C1730C">
            <w:pPr>
              <w:spacing w:before="60" w:after="60"/>
              <w:jc w:val="center"/>
              <w:rPr>
                <w:rFonts w:ascii="Times New Roman" w:hAnsi="Times New Roman" w:cs="Times New Roman"/>
                <w:b/>
                <w:bCs/>
                <w:sz w:val="16"/>
                <w:szCs w:val="16"/>
              </w:rPr>
            </w:pPr>
          </w:p>
        </w:tc>
        <w:tc>
          <w:tcPr>
            <w:tcW w:w="1843" w:type="dxa"/>
            <w:shd w:val="clear" w:color="auto" w:fill="auto"/>
          </w:tcPr>
          <w:p w:rsidR="0034332D" w:rsidRPr="0034332D" w:rsidRDefault="0034332D" w:rsidP="00C1730C">
            <w:pPr>
              <w:spacing w:before="60" w:after="60"/>
              <w:jc w:val="center"/>
              <w:rPr>
                <w:rFonts w:ascii="Times New Roman" w:hAnsi="Times New Roman" w:cs="Times New Roman"/>
                <w:b/>
                <w:bCs/>
                <w:sz w:val="16"/>
                <w:szCs w:val="16"/>
              </w:rPr>
            </w:pPr>
          </w:p>
        </w:tc>
        <w:tc>
          <w:tcPr>
            <w:tcW w:w="1985" w:type="dxa"/>
            <w:shd w:val="clear" w:color="auto" w:fill="auto"/>
            <w:vAlign w:val="center"/>
          </w:tcPr>
          <w:p w:rsidR="0034332D" w:rsidRPr="0034332D" w:rsidRDefault="0034332D" w:rsidP="00C1730C">
            <w:pPr>
              <w:spacing w:before="60" w:after="60"/>
              <w:jc w:val="center"/>
              <w:rPr>
                <w:rFonts w:ascii="Times New Roman" w:hAnsi="Times New Roman" w:cs="Times New Roman"/>
                <w:b/>
                <w:bCs/>
                <w:sz w:val="16"/>
                <w:szCs w:val="16"/>
              </w:rPr>
            </w:pPr>
          </w:p>
        </w:tc>
        <w:tc>
          <w:tcPr>
            <w:tcW w:w="1558" w:type="dxa"/>
            <w:shd w:val="clear" w:color="auto" w:fill="auto"/>
            <w:vAlign w:val="center"/>
          </w:tcPr>
          <w:p w:rsidR="0034332D" w:rsidRPr="0034332D" w:rsidRDefault="0034332D" w:rsidP="00C1730C">
            <w:pPr>
              <w:spacing w:before="60" w:after="60"/>
              <w:jc w:val="center"/>
              <w:rPr>
                <w:rFonts w:ascii="Times New Roman" w:hAnsi="Times New Roman" w:cs="Times New Roman"/>
                <w:b/>
                <w:bCs/>
                <w:sz w:val="16"/>
                <w:szCs w:val="16"/>
              </w:rPr>
            </w:pPr>
          </w:p>
        </w:tc>
      </w:tr>
      <w:tr w:rsidR="0034332D" w:rsidRPr="0034332D" w:rsidTr="00603926">
        <w:tc>
          <w:tcPr>
            <w:tcW w:w="507" w:type="dxa"/>
            <w:shd w:val="clear" w:color="auto" w:fill="auto"/>
            <w:vAlign w:val="center"/>
          </w:tcPr>
          <w:p w:rsidR="0034332D" w:rsidRPr="0034332D" w:rsidRDefault="0034332D" w:rsidP="00C1730C">
            <w:pPr>
              <w:spacing w:before="60" w:after="60"/>
              <w:jc w:val="center"/>
              <w:rPr>
                <w:rFonts w:ascii="Times New Roman" w:hAnsi="Times New Roman" w:cs="Times New Roman"/>
                <w:b/>
                <w:bCs/>
                <w:sz w:val="16"/>
                <w:szCs w:val="16"/>
              </w:rPr>
            </w:pPr>
          </w:p>
        </w:tc>
        <w:tc>
          <w:tcPr>
            <w:tcW w:w="1904" w:type="dxa"/>
            <w:shd w:val="clear" w:color="auto" w:fill="auto"/>
            <w:vAlign w:val="center"/>
          </w:tcPr>
          <w:p w:rsidR="0034332D" w:rsidRPr="0034332D" w:rsidRDefault="0034332D" w:rsidP="00C1730C">
            <w:pPr>
              <w:spacing w:before="60" w:after="60"/>
              <w:jc w:val="center"/>
              <w:rPr>
                <w:rFonts w:ascii="Times New Roman" w:hAnsi="Times New Roman" w:cs="Times New Roman"/>
                <w:b/>
                <w:bCs/>
                <w:sz w:val="16"/>
                <w:szCs w:val="16"/>
              </w:rPr>
            </w:pPr>
          </w:p>
        </w:tc>
        <w:tc>
          <w:tcPr>
            <w:tcW w:w="1134" w:type="dxa"/>
            <w:shd w:val="clear" w:color="auto" w:fill="auto"/>
            <w:vAlign w:val="center"/>
          </w:tcPr>
          <w:p w:rsidR="0034332D" w:rsidRPr="0034332D" w:rsidRDefault="0034332D" w:rsidP="00C1730C">
            <w:pPr>
              <w:spacing w:before="60" w:after="60"/>
              <w:jc w:val="center"/>
              <w:rPr>
                <w:rFonts w:ascii="Times New Roman" w:hAnsi="Times New Roman" w:cs="Times New Roman"/>
                <w:b/>
                <w:bCs/>
                <w:sz w:val="16"/>
                <w:szCs w:val="16"/>
              </w:rPr>
            </w:pPr>
          </w:p>
        </w:tc>
        <w:tc>
          <w:tcPr>
            <w:tcW w:w="1559" w:type="dxa"/>
            <w:shd w:val="clear" w:color="auto" w:fill="auto"/>
            <w:vAlign w:val="center"/>
          </w:tcPr>
          <w:p w:rsidR="0034332D" w:rsidRPr="0034332D" w:rsidRDefault="0034332D" w:rsidP="00C1730C">
            <w:pPr>
              <w:spacing w:before="60" w:after="60"/>
              <w:jc w:val="center"/>
              <w:rPr>
                <w:rFonts w:ascii="Times New Roman" w:hAnsi="Times New Roman" w:cs="Times New Roman"/>
                <w:b/>
                <w:bCs/>
                <w:sz w:val="16"/>
                <w:szCs w:val="16"/>
              </w:rPr>
            </w:pPr>
          </w:p>
        </w:tc>
        <w:tc>
          <w:tcPr>
            <w:tcW w:w="1843" w:type="dxa"/>
            <w:shd w:val="clear" w:color="auto" w:fill="auto"/>
          </w:tcPr>
          <w:p w:rsidR="0034332D" w:rsidRPr="0034332D" w:rsidRDefault="0034332D" w:rsidP="00C1730C">
            <w:pPr>
              <w:spacing w:before="60" w:after="60"/>
              <w:jc w:val="center"/>
              <w:rPr>
                <w:rFonts w:ascii="Times New Roman" w:hAnsi="Times New Roman" w:cs="Times New Roman"/>
                <w:b/>
                <w:bCs/>
                <w:sz w:val="16"/>
                <w:szCs w:val="16"/>
              </w:rPr>
            </w:pPr>
          </w:p>
        </w:tc>
        <w:tc>
          <w:tcPr>
            <w:tcW w:w="1985" w:type="dxa"/>
            <w:shd w:val="clear" w:color="auto" w:fill="auto"/>
            <w:vAlign w:val="center"/>
          </w:tcPr>
          <w:p w:rsidR="0034332D" w:rsidRPr="0034332D" w:rsidRDefault="0034332D" w:rsidP="00603926">
            <w:pPr>
              <w:spacing w:before="60" w:after="60"/>
              <w:ind w:left="-250" w:firstLine="250"/>
              <w:jc w:val="center"/>
              <w:rPr>
                <w:rFonts w:ascii="Times New Roman" w:hAnsi="Times New Roman" w:cs="Times New Roman"/>
                <w:b/>
                <w:bCs/>
                <w:sz w:val="16"/>
                <w:szCs w:val="16"/>
              </w:rPr>
            </w:pPr>
          </w:p>
        </w:tc>
        <w:tc>
          <w:tcPr>
            <w:tcW w:w="1558" w:type="dxa"/>
            <w:shd w:val="clear" w:color="auto" w:fill="auto"/>
            <w:vAlign w:val="center"/>
          </w:tcPr>
          <w:p w:rsidR="0034332D" w:rsidRPr="0034332D" w:rsidRDefault="0034332D" w:rsidP="00C1730C">
            <w:pPr>
              <w:spacing w:before="60" w:after="60"/>
              <w:jc w:val="center"/>
              <w:rPr>
                <w:rFonts w:ascii="Times New Roman" w:hAnsi="Times New Roman" w:cs="Times New Roman"/>
                <w:b/>
                <w:bCs/>
                <w:sz w:val="16"/>
                <w:szCs w:val="16"/>
              </w:rPr>
            </w:pPr>
          </w:p>
        </w:tc>
      </w:tr>
      <w:tr w:rsidR="0034332D" w:rsidRPr="0034332D" w:rsidTr="00603926">
        <w:tc>
          <w:tcPr>
            <w:tcW w:w="507" w:type="dxa"/>
            <w:shd w:val="clear" w:color="auto" w:fill="auto"/>
            <w:vAlign w:val="center"/>
          </w:tcPr>
          <w:p w:rsidR="0034332D" w:rsidRPr="0034332D" w:rsidRDefault="0034332D" w:rsidP="00C1730C">
            <w:pPr>
              <w:spacing w:before="60" w:after="60"/>
              <w:jc w:val="center"/>
              <w:rPr>
                <w:rFonts w:ascii="Times New Roman" w:hAnsi="Times New Roman" w:cs="Times New Roman"/>
                <w:b/>
                <w:bCs/>
                <w:sz w:val="16"/>
                <w:szCs w:val="16"/>
              </w:rPr>
            </w:pPr>
          </w:p>
        </w:tc>
        <w:tc>
          <w:tcPr>
            <w:tcW w:w="1904" w:type="dxa"/>
            <w:shd w:val="clear" w:color="auto" w:fill="auto"/>
            <w:vAlign w:val="center"/>
          </w:tcPr>
          <w:p w:rsidR="0034332D" w:rsidRPr="0034332D" w:rsidRDefault="0034332D" w:rsidP="00C1730C">
            <w:pPr>
              <w:spacing w:before="60" w:after="60"/>
              <w:jc w:val="center"/>
              <w:rPr>
                <w:rFonts w:ascii="Times New Roman" w:hAnsi="Times New Roman" w:cs="Times New Roman"/>
                <w:b/>
                <w:bCs/>
                <w:sz w:val="16"/>
                <w:szCs w:val="16"/>
              </w:rPr>
            </w:pPr>
          </w:p>
        </w:tc>
        <w:tc>
          <w:tcPr>
            <w:tcW w:w="1134" w:type="dxa"/>
            <w:shd w:val="clear" w:color="auto" w:fill="auto"/>
            <w:vAlign w:val="center"/>
          </w:tcPr>
          <w:p w:rsidR="0034332D" w:rsidRPr="0034332D" w:rsidRDefault="0034332D" w:rsidP="00C1730C">
            <w:pPr>
              <w:spacing w:before="60" w:after="60"/>
              <w:jc w:val="center"/>
              <w:rPr>
                <w:rFonts w:ascii="Times New Roman" w:hAnsi="Times New Roman" w:cs="Times New Roman"/>
                <w:b/>
                <w:bCs/>
                <w:sz w:val="16"/>
                <w:szCs w:val="16"/>
              </w:rPr>
            </w:pPr>
          </w:p>
        </w:tc>
        <w:tc>
          <w:tcPr>
            <w:tcW w:w="1559" w:type="dxa"/>
            <w:shd w:val="clear" w:color="auto" w:fill="auto"/>
            <w:vAlign w:val="center"/>
          </w:tcPr>
          <w:p w:rsidR="0034332D" w:rsidRPr="0034332D" w:rsidRDefault="0034332D" w:rsidP="00C1730C">
            <w:pPr>
              <w:spacing w:before="60" w:after="60"/>
              <w:jc w:val="center"/>
              <w:rPr>
                <w:rFonts w:ascii="Times New Roman" w:hAnsi="Times New Roman" w:cs="Times New Roman"/>
                <w:b/>
                <w:bCs/>
                <w:sz w:val="16"/>
                <w:szCs w:val="16"/>
              </w:rPr>
            </w:pPr>
          </w:p>
        </w:tc>
        <w:tc>
          <w:tcPr>
            <w:tcW w:w="1843" w:type="dxa"/>
            <w:shd w:val="clear" w:color="auto" w:fill="auto"/>
          </w:tcPr>
          <w:p w:rsidR="0034332D" w:rsidRPr="0034332D" w:rsidRDefault="0034332D" w:rsidP="00C1730C">
            <w:pPr>
              <w:spacing w:before="60" w:after="60"/>
              <w:jc w:val="center"/>
              <w:rPr>
                <w:rFonts w:ascii="Times New Roman" w:hAnsi="Times New Roman" w:cs="Times New Roman"/>
                <w:b/>
                <w:bCs/>
                <w:sz w:val="16"/>
                <w:szCs w:val="16"/>
              </w:rPr>
            </w:pPr>
          </w:p>
        </w:tc>
        <w:tc>
          <w:tcPr>
            <w:tcW w:w="1985" w:type="dxa"/>
            <w:shd w:val="clear" w:color="auto" w:fill="auto"/>
            <w:vAlign w:val="center"/>
          </w:tcPr>
          <w:p w:rsidR="0034332D" w:rsidRPr="0034332D" w:rsidRDefault="0034332D" w:rsidP="00C1730C">
            <w:pPr>
              <w:spacing w:before="60" w:after="60"/>
              <w:jc w:val="center"/>
              <w:rPr>
                <w:rFonts w:ascii="Times New Roman" w:hAnsi="Times New Roman" w:cs="Times New Roman"/>
                <w:b/>
                <w:bCs/>
                <w:sz w:val="16"/>
                <w:szCs w:val="16"/>
              </w:rPr>
            </w:pPr>
          </w:p>
        </w:tc>
        <w:tc>
          <w:tcPr>
            <w:tcW w:w="1558" w:type="dxa"/>
            <w:shd w:val="clear" w:color="auto" w:fill="auto"/>
            <w:vAlign w:val="center"/>
          </w:tcPr>
          <w:p w:rsidR="0034332D" w:rsidRPr="0034332D" w:rsidRDefault="0034332D" w:rsidP="00C1730C">
            <w:pPr>
              <w:spacing w:before="60" w:after="60"/>
              <w:jc w:val="center"/>
              <w:rPr>
                <w:rFonts w:ascii="Times New Roman" w:hAnsi="Times New Roman" w:cs="Times New Roman"/>
                <w:b/>
                <w:bCs/>
                <w:sz w:val="16"/>
                <w:szCs w:val="16"/>
              </w:rPr>
            </w:pPr>
          </w:p>
        </w:tc>
      </w:tr>
    </w:tbl>
    <w:p w:rsidR="0034332D" w:rsidRPr="0034332D" w:rsidRDefault="0034332D" w:rsidP="0034332D">
      <w:pPr>
        <w:rPr>
          <w:rFonts w:ascii="Times New Roman" w:hAnsi="Times New Roman" w:cs="Times New Roman"/>
          <w:sz w:val="16"/>
          <w:szCs w:val="16"/>
        </w:rPr>
      </w:pPr>
    </w:p>
    <w:p w:rsidR="0034332D" w:rsidRPr="0034332D" w:rsidRDefault="0034332D" w:rsidP="0034332D">
      <w:pPr>
        <w:tabs>
          <w:tab w:val="left" w:pos="9180"/>
        </w:tabs>
        <w:spacing w:after="60"/>
        <w:rPr>
          <w:rFonts w:ascii="Times New Roman" w:hAnsi="Times New Roman" w:cs="Times New Roman"/>
          <w:sz w:val="16"/>
          <w:szCs w:val="16"/>
        </w:rPr>
      </w:pPr>
    </w:p>
    <w:p w:rsidR="0034332D" w:rsidRPr="0034332D" w:rsidRDefault="0034332D" w:rsidP="0034332D">
      <w:pPr>
        <w:tabs>
          <w:tab w:val="left" w:pos="0"/>
          <w:tab w:val="left" w:pos="9180"/>
        </w:tabs>
        <w:spacing w:after="60"/>
        <w:rPr>
          <w:rFonts w:ascii="Times New Roman" w:hAnsi="Times New Roman" w:cs="Times New Roman"/>
          <w:sz w:val="16"/>
          <w:szCs w:val="16"/>
        </w:rPr>
      </w:pPr>
    </w:p>
    <w:p w:rsidR="00D919CB" w:rsidRPr="00DA12D5" w:rsidRDefault="00D919CB" w:rsidP="00D919CB">
      <w:pPr>
        <w:tabs>
          <w:tab w:val="left" w:pos="9180"/>
        </w:tabs>
        <w:spacing w:after="60"/>
        <w:rPr>
          <w:rFonts w:ascii="Times New Roman" w:hAnsi="Times New Roman" w:cs="Times New Roman"/>
          <w:sz w:val="18"/>
          <w:szCs w:val="18"/>
        </w:rPr>
      </w:pPr>
      <w:r w:rsidRPr="00DA12D5">
        <w:rPr>
          <w:rFonts w:ascii="Times New Roman" w:hAnsi="Times New Roman" w:cs="Times New Roman"/>
          <w:sz w:val="18"/>
          <w:szCs w:val="18"/>
        </w:rPr>
        <w:t xml:space="preserve">Дата: </w:t>
      </w:r>
      <w:r>
        <w:rPr>
          <w:rFonts w:ascii="Times New Roman" w:hAnsi="Times New Roman" w:cs="Times New Roman"/>
          <w:sz w:val="18"/>
          <w:szCs w:val="18"/>
        </w:rPr>
        <w:t>(</w:t>
      </w:r>
      <w:r w:rsidRPr="00DA12D5">
        <w:rPr>
          <w:rFonts w:ascii="Times New Roman" w:hAnsi="Times New Roman" w:cs="Times New Roman"/>
          <w:i/>
          <w:iCs/>
          <w:sz w:val="18"/>
          <w:szCs w:val="18"/>
        </w:rPr>
        <w:t>дата на подписване</w:t>
      </w:r>
      <w:r>
        <w:rPr>
          <w:rFonts w:ascii="Times New Roman" w:hAnsi="Times New Roman" w:cs="Times New Roman"/>
          <w:i/>
          <w:iCs/>
          <w:sz w:val="18"/>
          <w:szCs w:val="18"/>
        </w:rPr>
        <w:t>)………………………………..</w:t>
      </w:r>
      <w:r w:rsidRPr="00DA12D5">
        <w:rPr>
          <w:rFonts w:ascii="Times New Roman" w:hAnsi="Times New Roman" w:cs="Times New Roman"/>
          <w:sz w:val="18"/>
          <w:szCs w:val="18"/>
        </w:rPr>
        <w:tab/>
      </w:r>
    </w:p>
    <w:p w:rsidR="00D919CB" w:rsidRPr="00DA12D5" w:rsidRDefault="00D919CB" w:rsidP="00D919CB">
      <w:pPr>
        <w:tabs>
          <w:tab w:val="left" w:pos="0"/>
          <w:tab w:val="left" w:pos="9180"/>
        </w:tabs>
        <w:spacing w:after="60"/>
        <w:rPr>
          <w:rFonts w:ascii="Times New Roman" w:hAnsi="Times New Roman" w:cs="Times New Roman"/>
          <w:sz w:val="18"/>
          <w:szCs w:val="18"/>
        </w:rPr>
      </w:pPr>
      <w:r>
        <w:rPr>
          <w:rFonts w:ascii="Times New Roman" w:hAnsi="Times New Roman" w:cs="Times New Roman"/>
          <w:sz w:val="18"/>
          <w:szCs w:val="18"/>
        </w:rPr>
        <w:t>(</w:t>
      </w:r>
      <w:r>
        <w:rPr>
          <w:rFonts w:ascii="Times New Roman" w:hAnsi="Times New Roman" w:cs="Times New Roman"/>
          <w:i/>
          <w:iCs/>
          <w:sz w:val="18"/>
          <w:szCs w:val="18"/>
        </w:rPr>
        <w:t xml:space="preserve">име, </w:t>
      </w:r>
      <w:r w:rsidRPr="00DA12D5">
        <w:rPr>
          <w:rFonts w:ascii="Times New Roman" w:hAnsi="Times New Roman" w:cs="Times New Roman"/>
          <w:i/>
          <w:iCs/>
          <w:sz w:val="18"/>
          <w:szCs w:val="18"/>
        </w:rPr>
        <w:t>фамилия</w:t>
      </w:r>
      <w:r>
        <w:rPr>
          <w:rFonts w:ascii="Times New Roman" w:hAnsi="Times New Roman" w:cs="Times New Roman"/>
          <w:i/>
          <w:iCs/>
          <w:sz w:val="18"/>
          <w:szCs w:val="18"/>
        </w:rPr>
        <w:t>, подпис и печат</w:t>
      </w:r>
      <w:r>
        <w:rPr>
          <w:rFonts w:ascii="Times New Roman" w:hAnsi="Times New Roman" w:cs="Times New Roman"/>
          <w:sz w:val="18"/>
          <w:szCs w:val="18"/>
        </w:rPr>
        <w:t>)………………………………………………………….</w:t>
      </w:r>
    </w:p>
    <w:p w:rsidR="00D919CB" w:rsidRPr="00DA12D5" w:rsidRDefault="00D919CB" w:rsidP="00D919CB">
      <w:pPr>
        <w:tabs>
          <w:tab w:val="left" w:pos="0"/>
          <w:tab w:val="left" w:pos="9180"/>
        </w:tabs>
        <w:spacing w:after="60"/>
        <w:rPr>
          <w:rFonts w:ascii="Times New Roman" w:hAnsi="Times New Roman" w:cs="Times New Roman"/>
          <w:sz w:val="18"/>
          <w:szCs w:val="18"/>
        </w:rPr>
      </w:pPr>
      <w:r>
        <w:rPr>
          <w:rFonts w:ascii="Times New Roman" w:hAnsi="Times New Roman" w:cs="Times New Roman"/>
          <w:sz w:val="18"/>
          <w:szCs w:val="18"/>
        </w:rPr>
        <w:t>(</w:t>
      </w:r>
      <w:r w:rsidRPr="00DA12D5">
        <w:rPr>
          <w:rFonts w:ascii="Times New Roman" w:hAnsi="Times New Roman" w:cs="Times New Roman"/>
          <w:i/>
          <w:iCs/>
          <w:sz w:val="18"/>
          <w:szCs w:val="18"/>
        </w:rPr>
        <w:t>качество на представляващия участника</w:t>
      </w:r>
      <w:r>
        <w:rPr>
          <w:rFonts w:ascii="Times New Roman" w:hAnsi="Times New Roman" w:cs="Times New Roman"/>
          <w:i/>
          <w:iCs/>
          <w:sz w:val="18"/>
          <w:szCs w:val="18"/>
        </w:rPr>
        <w:t>)…………………………………..</w:t>
      </w:r>
    </w:p>
    <w:p w:rsidR="00D919CB" w:rsidRPr="00DA12D5" w:rsidRDefault="00D919CB" w:rsidP="00D919CB">
      <w:pPr>
        <w:jc w:val="both"/>
        <w:rPr>
          <w:rFonts w:ascii="Times New Roman" w:hAnsi="Times New Roman" w:cs="Times New Roman"/>
          <w:sz w:val="18"/>
          <w:szCs w:val="18"/>
        </w:rPr>
      </w:pPr>
    </w:p>
    <w:p w:rsidR="0034332D" w:rsidRPr="0034332D" w:rsidRDefault="0034332D" w:rsidP="0034332D">
      <w:pPr>
        <w:jc w:val="both"/>
        <w:rPr>
          <w:rFonts w:ascii="Times New Roman" w:hAnsi="Times New Roman" w:cs="Times New Roman"/>
          <w:sz w:val="16"/>
          <w:szCs w:val="16"/>
        </w:rPr>
      </w:pPr>
    </w:p>
    <w:p w:rsidR="0034332D" w:rsidRDefault="0034332D" w:rsidP="006D3046">
      <w:pPr>
        <w:spacing w:after="0" w:line="240" w:lineRule="auto"/>
        <w:rPr>
          <w:rFonts w:ascii="Times New Roman" w:hAnsi="Times New Roman" w:cs="Times New Roman"/>
          <w:sz w:val="16"/>
          <w:szCs w:val="16"/>
        </w:rPr>
      </w:pPr>
    </w:p>
    <w:p w:rsidR="00D50988" w:rsidRDefault="00D50988" w:rsidP="006D3046">
      <w:pPr>
        <w:spacing w:after="0" w:line="240" w:lineRule="auto"/>
        <w:rPr>
          <w:rFonts w:ascii="Times New Roman" w:hAnsi="Times New Roman" w:cs="Times New Roman"/>
          <w:sz w:val="16"/>
          <w:szCs w:val="16"/>
        </w:rPr>
      </w:pPr>
    </w:p>
    <w:p w:rsidR="00D50988" w:rsidRDefault="00D50988" w:rsidP="006D3046">
      <w:pPr>
        <w:spacing w:after="0" w:line="240" w:lineRule="auto"/>
        <w:rPr>
          <w:rFonts w:ascii="Times New Roman" w:hAnsi="Times New Roman" w:cs="Times New Roman"/>
          <w:sz w:val="16"/>
          <w:szCs w:val="16"/>
        </w:rPr>
      </w:pPr>
    </w:p>
    <w:p w:rsidR="00D50988" w:rsidRDefault="00D50988" w:rsidP="006D3046">
      <w:pPr>
        <w:spacing w:after="0" w:line="240" w:lineRule="auto"/>
        <w:rPr>
          <w:rFonts w:ascii="Times New Roman" w:hAnsi="Times New Roman" w:cs="Times New Roman"/>
          <w:sz w:val="16"/>
          <w:szCs w:val="16"/>
        </w:rPr>
      </w:pPr>
    </w:p>
    <w:p w:rsidR="00D50988" w:rsidRDefault="00D50988" w:rsidP="006D3046">
      <w:pPr>
        <w:spacing w:after="0" w:line="240" w:lineRule="auto"/>
        <w:rPr>
          <w:rFonts w:ascii="Times New Roman" w:hAnsi="Times New Roman" w:cs="Times New Roman"/>
          <w:sz w:val="16"/>
          <w:szCs w:val="16"/>
        </w:rPr>
      </w:pPr>
    </w:p>
    <w:p w:rsidR="00D50988" w:rsidRDefault="00D50988" w:rsidP="006D3046">
      <w:pPr>
        <w:spacing w:after="0" w:line="240" w:lineRule="auto"/>
        <w:rPr>
          <w:rFonts w:ascii="Times New Roman" w:hAnsi="Times New Roman" w:cs="Times New Roman"/>
          <w:sz w:val="16"/>
          <w:szCs w:val="16"/>
        </w:rPr>
      </w:pPr>
    </w:p>
    <w:p w:rsidR="00D50988" w:rsidRDefault="00D50988" w:rsidP="006D3046">
      <w:pPr>
        <w:spacing w:after="0" w:line="240" w:lineRule="auto"/>
        <w:rPr>
          <w:rFonts w:ascii="Times New Roman" w:hAnsi="Times New Roman" w:cs="Times New Roman"/>
          <w:sz w:val="16"/>
          <w:szCs w:val="16"/>
        </w:rPr>
      </w:pPr>
    </w:p>
    <w:p w:rsidR="00D50988" w:rsidRDefault="00D50988" w:rsidP="006D3046">
      <w:pPr>
        <w:spacing w:after="0" w:line="240" w:lineRule="auto"/>
        <w:rPr>
          <w:rFonts w:ascii="Times New Roman" w:hAnsi="Times New Roman" w:cs="Times New Roman"/>
          <w:sz w:val="16"/>
          <w:szCs w:val="16"/>
        </w:rPr>
      </w:pPr>
    </w:p>
    <w:p w:rsidR="00D50988" w:rsidRDefault="00D50988" w:rsidP="006D3046">
      <w:pPr>
        <w:spacing w:after="0" w:line="240" w:lineRule="auto"/>
        <w:rPr>
          <w:rFonts w:ascii="Times New Roman" w:hAnsi="Times New Roman" w:cs="Times New Roman"/>
          <w:sz w:val="16"/>
          <w:szCs w:val="16"/>
        </w:rPr>
      </w:pPr>
    </w:p>
    <w:p w:rsidR="00D50988" w:rsidRDefault="00D50988" w:rsidP="006D3046">
      <w:pPr>
        <w:spacing w:after="0" w:line="240" w:lineRule="auto"/>
        <w:rPr>
          <w:rFonts w:ascii="Times New Roman" w:hAnsi="Times New Roman" w:cs="Times New Roman"/>
          <w:sz w:val="16"/>
          <w:szCs w:val="16"/>
        </w:rPr>
      </w:pPr>
    </w:p>
    <w:p w:rsidR="00D50988" w:rsidRDefault="00D50988" w:rsidP="006D3046">
      <w:pPr>
        <w:spacing w:after="0" w:line="240" w:lineRule="auto"/>
        <w:rPr>
          <w:rFonts w:ascii="Times New Roman" w:hAnsi="Times New Roman" w:cs="Times New Roman"/>
          <w:sz w:val="16"/>
          <w:szCs w:val="16"/>
        </w:rPr>
      </w:pPr>
    </w:p>
    <w:p w:rsidR="00D50988" w:rsidRDefault="00D50988" w:rsidP="006D3046">
      <w:pPr>
        <w:spacing w:after="0" w:line="240" w:lineRule="auto"/>
        <w:rPr>
          <w:rFonts w:ascii="Times New Roman" w:hAnsi="Times New Roman" w:cs="Times New Roman"/>
          <w:sz w:val="16"/>
          <w:szCs w:val="16"/>
        </w:rPr>
      </w:pPr>
    </w:p>
    <w:p w:rsidR="00D50988" w:rsidRDefault="00D50988" w:rsidP="006D3046">
      <w:pPr>
        <w:spacing w:after="0" w:line="240" w:lineRule="auto"/>
        <w:rPr>
          <w:rFonts w:ascii="Times New Roman" w:hAnsi="Times New Roman" w:cs="Times New Roman"/>
          <w:sz w:val="16"/>
          <w:szCs w:val="16"/>
        </w:rPr>
      </w:pPr>
    </w:p>
    <w:p w:rsidR="00D50988" w:rsidRDefault="00D50988" w:rsidP="006D3046">
      <w:pPr>
        <w:spacing w:after="0" w:line="240" w:lineRule="auto"/>
        <w:rPr>
          <w:rFonts w:ascii="Times New Roman" w:hAnsi="Times New Roman" w:cs="Times New Roman"/>
          <w:sz w:val="16"/>
          <w:szCs w:val="16"/>
        </w:rPr>
      </w:pPr>
    </w:p>
    <w:p w:rsidR="00D50988" w:rsidRDefault="00D50988" w:rsidP="006D3046">
      <w:pPr>
        <w:spacing w:after="0" w:line="240" w:lineRule="auto"/>
        <w:rPr>
          <w:rFonts w:ascii="Times New Roman" w:hAnsi="Times New Roman" w:cs="Times New Roman"/>
          <w:sz w:val="16"/>
          <w:szCs w:val="16"/>
        </w:rPr>
      </w:pPr>
    </w:p>
    <w:p w:rsidR="00D50988" w:rsidRDefault="00D50988" w:rsidP="006D3046">
      <w:pPr>
        <w:spacing w:after="0" w:line="240" w:lineRule="auto"/>
        <w:rPr>
          <w:rFonts w:ascii="Times New Roman" w:hAnsi="Times New Roman" w:cs="Times New Roman"/>
          <w:sz w:val="16"/>
          <w:szCs w:val="16"/>
        </w:rPr>
      </w:pPr>
    </w:p>
    <w:p w:rsidR="00D50988" w:rsidRDefault="00D50988" w:rsidP="006D3046">
      <w:pPr>
        <w:spacing w:after="0" w:line="240" w:lineRule="auto"/>
        <w:rPr>
          <w:rFonts w:ascii="Times New Roman" w:hAnsi="Times New Roman" w:cs="Times New Roman"/>
          <w:sz w:val="16"/>
          <w:szCs w:val="16"/>
        </w:rPr>
      </w:pPr>
    </w:p>
    <w:p w:rsidR="00D50988" w:rsidRDefault="00D50988" w:rsidP="006D3046">
      <w:pPr>
        <w:spacing w:after="0" w:line="240" w:lineRule="auto"/>
        <w:rPr>
          <w:rFonts w:ascii="Times New Roman" w:hAnsi="Times New Roman" w:cs="Times New Roman"/>
          <w:sz w:val="16"/>
          <w:szCs w:val="16"/>
        </w:rPr>
      </w:pPr>
    </w:p>
    <w:p w:rsidR="00D50988" w:rsidRDefault="00D50988" w:rsidP="006D3046">
      <w:pPr>
        <w:spacing w:after="0" w:line="240" w:lineRule="auto"/>
        <w:rPr>
          <w:rFonts w:ascii="Times New Roman" w:hAnsi="Times New Roman" w:cs="Times New Roman"/>
          <w:sz w:val="16"/>
          <w:szCs w:val="16"/>
        </w:rPr>
      </w:pPr>
    </w:p>
    <w:p w:rsidR="00D50988" w:rsidRDefault="00D50988" w:rsidP="006D3046">
      <w:pPr>
        <w:spacing w:after="0" w:line="240" w:lineRule="auto"/>
        <w:rPr>
          <w:rFonts w:ascii="Times New Roman" w:hAnsi="Times New Roman" w:cs="Times New Roman"/>
          <w:sz w:val="16"/>
          <w:szCs w:val="16"/>
        </w:rPr>
      </w:pPr>
    </w:p>
    <w:p w:rsidR="00D50988" w:rsidRDefault="00D50988" w:rsidP="006D3046">
      <w:pPr>
        <w:spacing w:after="0" w:line="240" w:lineRule="auto"/>
        <w:rPr>
          <w:rFonts w:ascii="Times New Roman" w:hAnsi="Times New Roman" w:cs="Times New Roman"/>
          <w:sz w:val="16"/>
          <w:szCs w:val="16"/>
        </w:rPr>
      </w:pPr>
    </w:p>
    <w:p w:rsidR="00D50988" w:rsidRDefault="00D50988" w:rsidP="006D3046">
      <w:pPr>
        <w:spacing w:after="0" w:line="240" w:lineRule="auto"/>
        <w:rPr>
          <w:rFonts w:ascii="Times New Roman" w:hAnsi="Times New Roman" w:cs="Times New Roman"/>
          <w:sz w:val="16"/>
          <w:szCs w:val="16"/>
        </w:rPr>
      </w:pPr>
    </w:p>
    <w:p w:rsidR="00D50988" w:rsidRDefault="00D50988" w:rsidP="006D3046">
      <w:pPr>
        <w:spacing w:after="0" w:line="240" w:lineRule="auto"/>
        <w:rPr>
          <w:rFonts w:ascii="Times New Roman" w:hAnsi="Times New Roman" w:cs="Times New Roman"/>
          <w:sz w:val="16"/>
          <w:szCs w:val="16"/>
        </w:rPr>
      </w:pPr>
    </w:p>
    <w:p w:rsidR="00D50988" w:rsidRDefault="00D50988" w:rsidP="006D3046">
      <w:pPr>
        <w:spacing w:after="0" w:line="240" w:lineRule="auto"/>
        <w:rPr>
          <w:rFonts w:ascii="Times New Roman" w:hAnsi="Times New Roman" w:cs="Times New Roman"/>
          <w:sz w:val="16"/>
          <w:szCs w:val="16"/>
        </w:rPr>
      </w:pPr>
    </w:p>
    <w:p w:rsidR="00D50988" w:rsidRDefault="00D50988" w:rsidP="006D3046">
      <w:pPr>
        <w:spacing w:after="0" w:line="240" w:lineRule="auto"/>
        <w:rPr>
          <w:rFonts w:ascii="Times New Roman" w:hAnsi="Times New Roman" w:cs="Times New Roman"/>
          <w:sz w:val="16"/>
          <w:szCs w:val="16"/>
        </w:rPr>
      </w:pPr>
    </w:p>
    <w:p w:rsidR="00D50988" w:rsidRDefault="00D50988" w:rsidP="006D3046">
      <w:pPr>
        <w:spacing w:after="0" w:line="240" w:lineRule="auto"/>
        <w:rPr>
          <w:rFonts w:ascii="Times New Roman" w:hAnsi="Times New Roman" w:cs="Times New Roman"/>
          <w:sz w:val="16"/>
          <w:szCs w:val="16"/>
        </w:rPr>
      </w:pPr>
    </w:p>
    <w:p w:rsidR="00501525" w:rsidRDefault="00501525" w:rsidP="00D50988">
      <w:pPr>
        <w:overflowPunct w:val="0"/>
        <w:autoSpaceDE w:val="0"/>
        <w:autoSpaceDN w:val="0"/>
        <w:adjustRightInd w:val="0"/>
        <w:spacing w:before="120" w:after="120" w:line="240" w:lineRule="auto"/>
        <w:ind w:firstLine="720"/>
        <w:jc w:val="right"/>
        <w:textAlignment w:val="baseline"/>
        <w:rPr>
          <w:rFonts w:ascii="Times New Roman" w:eastAsia="Times New Roman" w:hAnsi="Times New Roman" w:cs="Times New Roman"/>
          <w:sz w:val="24"/>
          <w:szCs w:val="24"/>
        </w:rPr>
      </w:pPr>
    </w:p>
    <w:p w:rsidR="00D50988" w:rsidRPr="00D50988" w:rsidRDefault="00D50988" w:rsidP="00D50988">
      <w:pPr>
        <w:overflowPunct w:val="0"/>
        <w:autoSpaceDE w:val="0"/>
        <w:autoSpaceDN w:val="0"/>
        <w:adjustRightInd w:val="0"/>
        <w:spacing w:before="120" w:after="120" w:line="240" w:lineRule="auto"/>
        <w:ind w:firstLine="720"/>
        <w:jc w:val="right"/>
        <w:textAlignment w:val="baseline"/>
        <w:rPr>
          <w:rFonts w:ascii="Times New Roman" w:eastAsia="Times New Roman" w:hAnsi="Times New Roman" w:cs="Times New Roman"/>
          <w:sz w:val="24"/>
          <w:szCs w:val="24"/>
        </w:rPr>
      </w:pPr>
      <w:r w:rsidRPr="00D50988">
        <w:rPr>
          <w:rFonts w:ascii="Times New Roman" w:eastAsia="Times New Roman" w:hAnsi="Times New Roman" w:cs="Times New Roman"/>
          <w:sz w:val="24"/>
          <w:szCs w:val="24"/>
        </w:rPr>
        <w:t>Приложение № 15</w:t>
      </w:r>
    </w:p>
    <w:p w:rsidR="00D50988" w:rsidRPr="00B45694" w:rsidRDefault="00D50988" w:rsidP="00D50988">
      <w:pPr>
        <w:overflowPunct w:val="0"/>
        <w:autoSpaceDE w:val="0"/>
        <w:autoSpaceDN w:val="0"/>
        <w:adjustRightInd w:val="0"/>
        <w:spacing w:before="120" w:after="120" w:line="240" w:lineRule="auto"/>
        <w:ind w:firstLine="720"/>
        <w:jc w:val="center"/>
        <w:textAlignment w:val="baseline"/>
        <w:rPr>
          <w:rFonts w:ascii="Times New Roman" w:eastAsia="Times New Roman" w:hAnsi="Times New Roman" w:cs="Times New Roman"/>
          <w:b/>
          <w:sz w:val="32"/>
          <w:szCs w:val="20"/>
        </w:rPr>
      </w:pPr>
      <w:r w:rsidRPr="00B45694">
        <w:rPr>
          <w:rFonts w:ascii="Times New Roman" w:eastAsia="Times New Roman" w:hAnsi="Times New Roman" w:cs="Times New Roman"/>
          <w:b/>
          <w:sz w:val="32"/>
          <w:szCs w:val="20"/>
        </w:rPr>
        <w:t>Д Е К Л А Р А Ц И Я</w:t>
      </w:r>
    </w:p>
    <w:p w:rsidR="00D50988" w:rsidRPr="00B45694" w:rsidRDefault="00D50988" w:rsidP="00D50988">
      <w:pPr>
        <w:overflowPunct w:val="0"/>
        <w:autoSpaceDE w:val="0"/>
        <w:autoSpaceDN w:val="0"/>
        <w:adjustRightInd w:val="0"/>
        <w:spacing w:before="120" w:after="120" w:line="240" w:lineRule="auto"/>
        <w:jc w:val="center"/>
        <w:textAlignment w:val="baseline"/>
        <w:rPr>
          <w:rFonts w:ascii="Times New Roman" w:eastAsia="Times New Roman" w:hAnsi="Times New Roman" w:cs="Times New Roman"/>
          <w:b/>
          <w:sz w:val="24"/>
          <w:szCs w:val="24"/>
        </w:rPr>
      </w:pPr>
      <w:r w:rsidRPr="00B45694">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За използване ресурсите на трети лица</w:t>
      </w:r>
    </w:p>
    <w:p w:rsidR="00D50988" w:rsidRPr="00B45694" w:rsidRDefault="00D50988" w:rsidP="00D50988">
      <w:pPr>
        <w:tabs>
          <w:tab w:val="left" w:pos="709"/>
        </w:tabs>
        <w:spacing w:after="0" w:line="240" w:lineRule="auto"/>
        <w:ind w:firstLine="720"/>
        <w:jc w:val="both"/>
        <w:rPr>
          <w:rFonts w:ascii="Times New Roman" w:eastAsia="Times New Roman" w:hAnsi="Times New Roman" w:cs="Times New Roman"/>
          <w:sz w:val="24"/>
          <w:szCs w:val="24"/>
          <w:lang w:eastAsia="pl-PL"/>
        </w:rPr>
      </w:pPr>
    </w:p>
    <w:p w:rsidR="00D50988" w:rsidRDefault="00D50988" w:rsidP="00D50988">
      <w:pPr>
        <w:tabs>
          <w:tab w:val="left" w:pos="709"/>
        </w:tabs>
        <w:spacing w:after="0" w:line="240" w:lineRule="auto"/>
        <w:ind w:firstLine="720"/>
        <w:jc w:val="both"/>
        <w:rPr>
          <w:rFonts w:ascii="Times New Roman" w:eastAsia="Times New Roman" w:hAnsi="Times New Roman" w:cs="Times New Roman"/>
          <w:sz w:val="24"/>
          <w:szCs w:val="24"/>
          <w:lang w:val="en-US" w:eastAsia="pl-PL"/>
        </w:rPr>
      </w:pPr>
      <w:r w:rsidRPr="00B45694">
        <w:rPr>
          <w:rFonts w:ascii="Times New Roman" w:eastAsia="Times New Roman" w:hAnsi="Times New Roman" w:cs="Times New Roman"/>
          <w:sz w:val="24"/>
          <w:szCs w:val="24"/>
          <w:lang w:val="pl-PL" w:eastAsia="pl-PL"/>
        </w:rPr>
        <w:t>Долуподписаният /та/</w:t>
      </w:r>
      <w:r>
        <w:rPr>
          <w:rFonts w:ascii="Times New Roman" w:eastAsia="Times New Roman" w:hAnsi="Times New Roman" w:cs="Times New Roman"/>
          <w:sz w:val="24"/>
          <w:szCs w:val="24"/>
          <w:lang w:eastAsia="pl-PL"/>
        </w:rPr>
        <w:t>………………………………………………………………..</w:t>
      </w:r>
    </w:p>
    <w:p w:rsidR="00D50988" w:rsidRPr="00A02542" w:rsidRDefault="00181934" w:rsidP="00181934">
      <w:pPr>
        <w:tabs>
          <w:tab w:val="left" w:pos="709"/>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с ……………………..(</w:t>
      </w:r>
      <w:r w:rsidR="00D50988" w:rsidRPr="00A02542">
        <w:rPr>
          <w:rFonts w:ascii="Times New Roman" w:eastAsia="Times New Roman" w:hAnsi="Times New Roman" w:cs="Times New Roman"/>
          <w:sz w:val="24"/>
          <w:szCs w:val="24"/>
          <w:lang w:eastAsia="pl-PL"/>
        </w:rPr>
        <w:t>лична карта/документ за самоличност</w:t>
      </w:r>
      <w:r w:rsidR="00D50988" w:rsidRPr="00A02542">
        <w:rPr>
          <w:rFonts w:ascii="Times New Roman" w:eastAsia="Times New Roman" w:hAnsi="Times New Roman" w:cs="Times New Roman"/>
          <w:sz w:val="24"/>
          <w:szCs w:val="24"/>
          <w:vertAlign w:val="superscript"/>
          <w:lang w:eastAsia="pl-PL"/>
        </w:rPr>
        <w:footnoteReference w:id="4"/>
      </w:r>
      <w:r>
        <w:rPr>
          <w:rFonts w:ascii="Times New Roman" w:eastAsia="Times New Roman" w:hAnsi="Times New Roman" w:cs="Times New Roman"/>
          <w:sz w:val="24"/>
          <w:szCs w:val="24"/>
          <w:lang w:eastAsia="pl-PL"/>
        </w:rPr>
        <w:t>)</w:t>
      </w:r>
      <w:r w:rsidR="00D50988" w:rsidRPr="00A02542">
        <w:rPr>
          <w:rFonts w:ascii="Times New Roman" w:eastAsia="Times New Roman" w:hAnsi="Times New Roman" w:cs="Times New Roman"/>
          <w:sz w:val="24"/>
          <w:szCs w:val="24"/>
          <w:lang w:eastAsia="pl-PL"/>
        </w:rPr>
        <w:t xml:space="preserve"> №………………..., издадена на …………………….от ……………………………,</w:t>
      </w:r>
    </w:p>
    <w:p w:rsidR="00D50988" w:rsidRPr="00A02542" w:rsidRDefault="00D50988" w:rsidP="00D50988">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A02542">
        <w:rPr>
          <w:rFonts w:ascii="Times New Roman" w:eastAsia="Times New Roman" w:hAnsi="Times New Roman" w:cs="Times New Roman"/>
          <w:sz w:val="24"/>
          <w:szCs w:val="24"/>
        </w:rPr>
        <w:t>в качеството ми на ………………</w:t>
      </w:r>
      <w:r w:rsidR="00181934">
        <w:rPr>
          <w:rFonts w:ascii="Times New Roman" w:eastAsia="Times New Roman" w:hAnsi="Times New Roman" w:cs="Times New Roman"/>
          <w:sz w:val="24"/>
          <w:szCs w:val="24"/>
        </w:rPr>
        <w:t>…………………………..….на (</w:t>
      </w:r>
      <w:r w:rsidRPr="00A02542">
        <w:rPr>
          <w:rFonts w:ascii="Times New Roman" w:eastAsia="Times New Roman" w:hAnsi="Times New Roman" w:cs="Times New Roman"/>
          <w:iCs/>
          <w:sz w:val="24"/>
          <w:szCs w:val="24"/>
        </w:rPr>
        <w:t>наименование на участника/подизпълнителя</w:t>
      </w:r>
      <w:r w:rsidR="00181934">
        <w:rPr>
          <w:rFonts w:ascii="Times New Roman" w:eastAsia="Times New Roman" w:hAnsi="Times New Roman" w:cs="Times New Roman"/>
          <w:sz w:val="24"/>
          <w:szCs w:val="24"/>
        </w:rPr>
        <w:t xml:space="preserve">) </w:t>
      </w:r>
      <w:r w:rsidRPr="00A02542">
        <w:rPr>
          <w:rFonts w:ascii="Times New Roman" w:eastAsia="Times New Roman" w:hAnsi="Times New Roman" w:cs="Times New Roman"/>
          <w:iCs/>
          <w:sz w:val="24"/>
          <w:szCs w:val="24"/>
        </w:rPr>
        <w:t xml:space="preserve">с </w:t>
      </w:r>
      <w:r w:rsidRPr="00A02542">
        <w:rPr>
          <w:rFonts w:ascii="Times New Roman" w:eastAsia="Times New Roman" w:hAnsi="Times New Roman" w:cs="Times New Roman"/>
          <w:sz w:val="24"/>
          <w:szCs w:val="24"/>
        </w:rPr>
        <w:t>БУЛСТАТ/ЕИК ……………………………………….,</w:t>
      </w:r>
    </w:p>
    <w:p w:rsidR="00D50988" w:rsidRPr="00A02542" w:rsidRDefault="00D50988" w:rsidP="00D50988">
      <w:pPr>
        <w:overflowPunct w:val="0"/>
        <w:autoSpaceDE w:val="0"/>
        <w:autoSpaceDN w:val="0"/>
        <w:adjustRightInd w:val="0"/>
        <w:spacing w:before="120" w:after="120" w:line="240" w:lineRule="auto"/>
        <w:jc w:val="center"/>
        <w:textAlignment w:val="baseline"/>
        <w:rPr>
          <w:rFonts w:ascii="Times New Roman" w:eastAsia="Times New Roman" w:hAnsi="Times New Roman" w:cs="Times New Roman"/>
          <w:b/>
          <w:sz w:val="28"/>
          <w:szCs w:val="20"/>
        </w:rPr>
      </w:pPr>
    </w:p>
    <w:p w:rsidR="00D50988" w:rsidRPr="00A02542" w:rsidRDefault="00D50988" w:rsidP="00D50988">
      <w:pPr>
        <w:overflowPunct w:val="0"/>
        <w:autoSpaceDE w:val="0"/>
        <w:autoSpaceDN w:val="0"/>
        <w:adjustRightInd w:val="0"/>
        <w:spacing w:before="120" w:after="120" w:line="240" w:lineRule="auto"/>
        <w:jc w:val="center"/>
        <w:textAlignment w:val="baseline"/>
        <w:rPr>
          <w:rFonts w:ascii="Times New Roman" w:eastAsia="Times New Roman" w:hAnsi="Times New Roman" w:cs="Times New Roman"/>
          <w:b/>
          <w:sz w:val="28"/>
          <w:szCs w:val="20"/>
        </w:rPr>
      </w:pPr>
      <w:r w:rsidRPr="00A02542">
        <w:rPr>
          <w:rFonts w:ascii="Times New Roman" w:eastAsia="Times New Roman" w:hAnsi="Times New Roman" w:cs="Times New Roman"/>
          <w:b/>
          <w:sz w:val="28"/>
          <w:szCs w:val="20"/>
        </w:rPr>
        <w:t>ДЕКЛАРИРАМ</w:t>
      </w:r>
    </w:p>
    <w:p w:rsidR="00D50988" w:rsidRPr="00A02542" w:rsidRDefault="00D50988" w:rsidP="00D50988">
      <w:pPr>
        <w:tabs>
          <w:tab w:val="left" w:pos="709"/>
        </w:tabs>
        <w:spacing w:after="0" w:line="240" w:lineRule="auto"/>
        <w:ind w:firstLine="709"/>
        <w:jc w:val="both"/>
        <w:rPr>
          <w:rFonts w:ascii="Times New Roman" w:eastAsia="Times New Roman" w:hAnsi="Times New Roman" w:cs="Times New Roman"/>
          <w:sz w:val="24"/>
          <w:szCs w:val="24"/>
          <w:lang w:eastAsia="pl-PL"/>
        </w:rPr>
      </w:pPr>
    </w:p>
    <w:p w:rsidR="00D50988" w:rsidRPr="00A02542" w:rsidRDefault="00D50988" w:rsidP="00D50988">
      <w:pPr>
        <w:spacing w:after="0"/>
        <w:ind w:firstLine="397"/>
        <w:jc w:val="both"/>
        <w:rPr>
          <w:rFonts w:ascii="Times New Roman" w:eastAsia="Times New Roman" w:hAnsi="Times New Roman" w:cs="Times New Roman"/>
          <w:color w:val="000000"/>
          <w:sz w:val="24"/>
          <w:szCs w:val="24"/>
        </w:rPr>
      </w:pPr>
      <w:r w:rsidRPr="00A02542">
        <w:rPr>
          <w:rFonts w:ascii="Times New Roman" w:eastAsia="Times New Roman" w:hAnsi="Times New Roman" w:cs="Times New Roman"/>
          <w:color w:val="000000"/>
          <w:sz w:val="24"/>
          <w:szCs w:val="24"/>
        </w:rPr>
        <w:t>Че при изпълнението на обществената поръчка ще използвам ресурсите на трето лице, което е…………………….</w:t>
      </w:r>
      <w:r w:rsidRPr="00A02542">
        <w:rPr>
          <w:rFonts w:ascii="Times New Roman" w:eastAsia="Times New Roman" w:hAnsi="Times New Roman" w:cs="Times New Roman"/>
          <w:i/>
          <w:color w:val="000000"/>
          <w:sz w:val="24"/>
          <w:szCs w:val="24"/>
        </w:rPr>
        <w:t>/изписва се наименованието на третото лице/</w:t>
      </w:r>
      <w:r w:rsidRPr="00A02542">
        <w:rPr>
          <w:rFonts w:ascii="Times New Roman" w:eastAsia="Times New Roman" w:hAnsi="Times New Roman" w:cs="Times New Roman"/>
          <w:color w:val="000000"/>
          <w:sz w:val="24"/>
          <w:szCs w:val="24"/>
        </w:rPr>
        <w:t>, както и че ще имам на разположение тези ресурси……………………………………………….</w:t>
      </w:r>
      <w:r w:rsidRPr="00A02542">
        <w:rPr>
          <w:rStyle w:val="ae"/>
          <w:rFonts w:ascii="Times New Roman" w:eastAsia="Times New Roman" w:hAnsi="Times New Roman" w:cs="Times New Roman"/>
          <w:color w:val="000000"/>
          <w:sz w:val="24"/>
          <w:szCs w:val="24"/>
        </w:rPr>
        <w:footnoteReference w:id="5"/>
      </w:r>
      <w:r w:rsidRPr="00A02542">
        <w:rPr>
          <w:rFonts w:ascii="Times New Roman" w:eastAsia="Times New Roman" w:hAnsi="Times New Roman" w:cs="Times New Roman"/>
          <w:color w:val="000000"/>
          <w:sz w:val="24"/>
          <w:szCs w:val="24"/>
        </w:rPr>
        <w:t>, като доказателство, прилагам към настоящата декларация следните документи:</w:t>
      </w:r>
    </w:p>
    <w:p w:rsidR="00D50988" w:rsidRDefault="00D50988" w:rsidP="00D50988">
      <w:pPr>
        <w:spacing w:after="0"/>
        <w:ind w:firstLine="39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w:t>
      </w:r>
    </w:p>
    <w:p w:rsidR="00D50988" w:rsidRDefault="00D50988" w:rsidP="00D50988">
      <w:pPr>
        <w:spacing w:after="0"/>
        <w:ind w:firstLine="39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 и т.н.</w:t>
      </w:r>
      <w:r>
        <w:rPr>
          <w:rStyle w:val="ae"/>
          <w:rFonts w:ascii="Times New Roman" w:eastAsia="Times New Roman" w:hAnsi="Times New Roman" w:cs="Times New Roman"/>
          <w:sz w:val="24"/>
          <w:szCs w:val="24"/>
          <w:lang w:eastAsia="pl-PL"/>
        </w:rPr>
        <w:footnoteReference w:id="6"/>
      </w:r>
    </w:p>
    <w:sectPr w:rsidR="00D50988" w:rsidSect="00603926">
      <w:footnotePr>
        <w:pos w:val="beneathText"/>
      </w:foot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4E65" w:rsidRDefault="00054E65" w:rsidP="00AF7E26">
      <w:pPr>
        <w:spacing w:after="0" w:line="240" w:lineRule="auto"/>
      </w:pPr>
      <w:r>
        <w:separator/>
      </w:r>
    </w:p>
  </w:endnote>
  <w:endnote w:type="continuationSeparator" w:id="1">
    <w:p w:rsidR="00054E65" w:rsidRDefault="00054E65" w:rsidP="00AF7E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ptima">
    <w:altName w:val="Times New Roman"/>
    <w:panose1 w:val="00000000000000000000"/>
    <w:charset w:val="00"/>
    <w:family w:val="auto"/>
    <w:notTrueType/>
    <w:pitch w:val="variable"/>
    <w:sig w:usb0="00000003" w:usb1="00000000" w:usb2="00000000" w:usb3="00000000" w:csb0="00000001" w:csb1="00000000"/>
  </w:font>
  <w:font w:name="HelveticaNeue-Medium">
    <w:altName w:val="Arial"/>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4E65" w:rsidRDefault="00054E65" w:rsidP="00AF7E26">
      <w:pPr>
        <w:spacing w:after="0" w:line="240" w:lineRule="auto"/>
      </w:pPr>
      <w:r>
        <w:separator/>
      </w:r>
    </w:p>
  </w:footnote>
  <w:footnote w:type="continuationSeparator" w:id="1">
    <w:p w:rsidR="00054E65" w:rsidRDefault="00054E65" w:rsidP="00AF7E26">
      <w:pPr>
        <w:spacing w:after="0" w:line="240" w:lineRule="auto"/>
      </w:pPr>
      <w:r>
        <w:continuationSeparator/>
      </w:r>
    </w:p>
  </w:footnote>
  <w:footnote w:id="2">
    <w:p w:rsidR="007F432D" w:rsidRPr="004D237A" w:rsidRDefault="007F432D" w:rsidP="00394F7A">
      <w:pPr>
        <w:pStyle w:val="31"/>
        <w:spacing w:after="0"/>
        <w:ind w:right="70"/>
        <w:jc w:val="both"/>
        <w:rPr>
          <w:i/>
          <w:sz w:val="20"/>
          <w:szCs w:val="20"/>
          <w:lang w:val="bg-BG"/>
        </w:rPr>
      </w:pPr>
      <w:r w:rsidRPr="004D237A">
        <w:rPr>
          <w:rStyle w:val="ae"/>
          <w:rFonts w:ascii="Arial" w:hAnsi="Arial" w:cs="Arial"/>
          <w:sz w:val="20"/>
          <w:szCs w:val="20"/>
          <w:lang w:val="bg-BG"/>
        </w:rPr>
        <w:footnoteRef/>
      </w:r>
      <w:r w:rsidRPr="004D237A">
        <w:rPr>
          <w:rFonts w:ascii="Arial" w:hAnsi="Arial" w:cs="Arial"/>
          <w:sz w:val="20"/>
          <w:szCs w:val="20"/>
          <w:lang w:val="bg-BG"/>
        </w:rPr>
        <w:t xml:space="preserve"> </w:t>
      </w:r>
      <w:r w:rsidRPr="004D237A">
        <w:rPr>
          <w:i/>
          <w:sz w:val="20"/>
          <w:szCs w:val="20"/>
          <w:lang w:val="bg-BG"/>
        </w:rPr>
        <w:t>В случай че участникът е обединение от лица, настоящият списък се попълва и представя само за участниците, чрез които обединението доказва съответствието си с изискванията на документацията за участие.</w:t>
      </w:r>
    </w:p>
  </w:footnote>
  <w:footnote w:id="3">
    <w:p w:rsidR="007F432D" w:rsidRPr="004D237A" w:rsidRDefault="007F432D" w:rsidP="00394F7A">
      <w:pPr>
        <w:pStyle w:val="a5"/>
      </w:pPr>
      <w:r w:rsidRPr="004D237A">
        <w:rPr>
          <w:rStyle w:val="ae"/>
          <w:rFonts w:ascii="Arial" w:hAnsi="Arial" w:cs="Arial"/>
        </w:rPr>
        <w:footnoteRef/>
      </w:r>
      <w:r w:rsidRPr="004D237A">
        <w:rPr>
          <w:rFonts w:ascii="Arial" w:hAnsi="Arial" w:cs="Arial"/>
        </w:rPr>
        <w:t xml:space="preserve"> </w:t>
      </w:r>
      <w:r w:rsidRPr="004D237A">
        <w:rPr>
          <w:bCs/>
          <w:i/>
        </w:rPr>
        <w:t>Когато строителството е изпълнено от обединение, се посочва общия обем на  положените  асфалтови смеси за пътни настилки и обема положени асфалтови смеси за пътни настилки  от участника.</w:t>
      </w:r>
    </w:p>
  </w:footnote>
  <w:footnote w:id="4">
    <w:p w:rsidR="007F432D" w:rsidRPr="008B0343" w:rsidRDefault="007F432D" w:rsidP="00D50988">
      <w:pPr>
        <w:pStyle w:val="a5"/>
        <w:tabs>
          <w:tab w:val="left" w:pos="8025"/>
        </w:tabs>
        <w:rPr>
          <w:lang w:val="ru-RU"/>
        </w:rPr>
      </w:pPr>
      <w:r w:rsidRPr="008B0343">
        <w:rPr>
          <w:rStyle w:val="ae"/>
        </w:rPr>
        <w:footnoteRef/>
      </w:r>
      <w:r w:rsidRPr="008B0343">
        <w:rPr>
          <w:lang w:val="ru-RU"/>
        </w:rPr>
        <w:t xml:space="preserve"> Оставя се вярното.</w:t>
      </w:r>
      <w:r w:rsidRPr="008B0343">
        <w:rPr>
          <w:lang w:val="ru-RU"/>
        </w:rPr>
        <w:tab/>
      </w:r>
    </w:p>
  </w:footnote>
  <w:footnote w:id="5">
    <w:p w:rsidR="007F432D" w:rsidRDefault="007F432D" w:rsidP="00D50988">
      <w:pPr>
        <w:pStyle w:val="a5"/>
      </w:pPr>
      <w:r>
        <w:rPr>
          <w:rStyle w:val="ae"/>
        </w:rPr>
        <w:footnoteRef/>
      </w:r>
      <w:r>
        <w:t xml:space="preserve"> Декларацията се попълва, когато участникът доказва </w:t>
      </w:r>
      <w:r w:rsidRPr="00216554">
        <w:rPr>
          <w:color w:val="000000"/>
          <w:lang w:eastAsia="zh-CN"/>
        </w:rPr>
        <w:t xml:space="preserve">съответствието си с изискванията за технически възможности </w:t>
      </w:r>
      <w:r>
        <w:rPr>
          <w:color w:val="000000"/>
          <w:lang w:eastAsia="zh-CN"/>
        </w:rPr>
        <w:t xml:space="preserve">посочени в документацията,  </w:t>
      </w:r>
      <w:r w:rsidRPr="00216554">
        <w:rPr>
          <w:color w:val="000000"/>
          <w:lang w:eastAsia="zh-CN"/>
        </w:rPr>
        <w:t>с възможностите на едно или повече трети лица</w:t>
      </w:r>
      <w:r>
        <w:rPr>
          <w:color w:val="000000"/>
          <w:lang w:eastAsia="zh-CN"/>
        </w:rPr>
        <w:t>. Като задължително посочва и кои ресурси на третата страна ще използва</w:t>
      </w:r>
      <w:r w:rsidRPr="00216554">
        <w:rPr>
          <w:color w:val="000000"/>
          <w:lang w:eastAsia="zh-CN"/>
        </w:rPr>
        <w:t>.</w:t>
      </w:r>
    </w:p>
  </w:footnote>
  <w:footnote w:id="6">
    <w:p w:rsidR="007F432D" w:rsidRDefault="007F432D" w:rsidP="00D50988">
      <w:pPr>
        <w:pStyle w:val="a5"/>
      </w:pPr>
      <w:r>
        <w:rPr>
          <w:rStyle w:val="ae"/>
        </w:rPr>
        <w:footnoteRef/>
      </w:r>
      <w:r>
        <w:t xml:space="preserve"> Описват се приложените от участника документи, съгласно чл. 51а от ЗОП.</w:t>
      </w:r>
    </w:p>
    <w:p w:rsidR="007F432D" w:rsidRDefault="007F432D" w:rsidP="00D50988">
      <w:pPr>
        <w:pStyle w:val="a5"/>
      </w:pPr>
    </w:p>
    <w:p w:rsidR="007F432D" w:rsidRDefault="007F432D" w:rsidP="00D50988">
      <w:pPr>
        <w:pStyle w:val="a5"/>
      </w:pPr>
    </w:p>
    <w:p w:rsidR="007F432D" w:rsidRPr="00B45694" w:rsidRDefault="007F432D" w:rsidP="00A47C1A">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0"/>
        </w:rPr>
      </w:pPr>
    </w:p>
    <w:p w:rsidR="007F432D" w:rsidRPr="006D3046" w:rsidRDefault="007F432D" w:rsidP="00181934">
      <w:pPr>
        <w:spacing w:before="120" w:after="0" w:line="240" w:lineRule="auto"/>
        <w:jc w:val="both"/>
        <w:rPr>
          <w:rFonts w:ascii="Times New Roman" w:hAnsi="Times New Roman" w:cs="Times New Roman"/>
          <w:b/>
          <w:sz w:val="24"/>
          <w:szCs w:val="24"/>
          <w:lang w:val="ru-RU"/>
        </w:rPr>
      </w:pPr>
    </w:p>
    <w:p w:rsidR="007F432D" w:rsidRPr="006D3046" w:rsidRDefault="007F432D" w:rsidP="00181934">
      <w:pPr>
        <w:spacing w:after="0" w:line="240" w:lineRule="auto"/>
        <w:ind w:left="340"/>
        <w:rPr>
          <w:rFonts w:ascii="Times New Roman" w:hAnsi="Times New Roman" w:cs="Times New Roman"/>
          <w:sz w:val="24"/>
          <w:szCs w:val="24"/>
        </w:rPr>
      </w:pPr>
      <w:r w:rsidRPr="006D3046">
        <w:rPr>
          <w:rFonts w:ascii="Times New Roman" w:hAnsi="Times New Roman" w:cs="Times New Roman"/>
          <w:sz w:val="24"/>
          <w:szCs w:val="24"/>
        </w:rPr>
        <w:t>………….………201</w:t>
      </w:r>
      <w:r w:rsidRPr="006D3046">
        <w:rPr>
          <w:rFonts w:ascii="Times New Roman" w:hAnsi="Times New Roman" w:cs="Times New Roman"/>
          <w:sz w:val="24"/>
          <w:szCs w:val="24"/>
          <w:lang w:val="en-US"/>
        </w:rPr>
        <w:t>5</w:t>
      </w:r>
      <w:r w:rsidRPr="006D3046">
        <w:rPr>
          <w:rFonts w:ascii="Times New Roman" w:hAnsi="Times New Roman" w:cs="Times New Roman"/>
          <w:sz w:val="24"/>
          <w:szCs w:val="24"/>
          <w:lang w:val="ru-RU"/>
        </w:rPr>
        <w:t xml:space="preserve"> г.</w:t>
      </w:r>
      <w:r w:rsidRPr="006D3046">
        <w:rPr>
          <w:rFonts w:ascii="Times New Roman" w:hAnsi="Times New Roman" w:cs="Times New Roman"/>
          <w:sz w:val="24"/>
          <w:szCs w:val="24"/>
          <w:lang w:val="ru-RU"/>
        </w:rPr>
        <w:tab/>
      </w:r>
      <w:r w:rsidRPr="006D3046">
        <w:rPr>
          <w:rFonts w:ascii="Times New Roman" w:hAnsi="Times New Roman" w:cs="Times New Roman"/>
          <w:sz w:val="24"/>
          <w:szCs w:val="24"/>
          <w:lang w:val="ru-RU"/>
        </w:rPr>
        <w:tab/>
        <w:t xml:space="preserve"> </w:t>
      </w:r>
      <w:r w:rsidRPr="006D3046">
        <w:rPr>
          <w:rFonts w:ascii="Times New Roman" w:hAnsi="Times New Roman" w:cs="Times New Roman"/>
          <w:sz w:val="24"/>
          <w:szCs w:val="24"/>
          <w:lang w:val="ru-RU"/>
        </w:rPr>
        <w:tab/>
      </w:r>
      <w:r w:rsidRPr="006D3046">
        <w:rPr>
          <w:rFonts w:ascii="Times New Roman" w:hAnsi="Times New Roman" w:cs="Times New Roman"/>
          <w:sz w:val="24"/>
          <w:szCs w:val="24"/>
          <w:lang w:val="ru-RU"/>
        </w:rPr>
        <w:tab/>
      </w:r>
      <w:r w:rsidRPr="006D3046">
        <w:rPr>
          <w:rFonts w:ascii="Times New Roman" w:hAnsi="Times New Roman" w:cs="Times New Roman"/>
          <w:sz w:val="24"/>
          <w:szCs w:val="24"/>
          <w:lang w:val="ru-RU"/>
        </w:rPr>
        <w:tab/>
        <w:t xml:space="preserve">Декларатор: </w:t>
      </w:r>
      <w:r w:rsidRPr="006D3046">
        <w:rPr>
          <w:rFonts w:ascii="Times New Roman" w:hAnsi="Times New Roman" w:cs="Times New Roman"/>
          <w:sz w:val="24"/>
          <w:szCs w:val="24"/>
        </w:rPr>
        <w:t>………………………....</w:t>
      </w:r>
    </w:p>
    <w:p w:rsidR="007F432D" w:rsidRPr="006D3046" w:rsidRDefault="007F432D" w:rsidP="00181934">
      <w:pPr>
        <w:spacing w:after="0" w:line="240" w:lineRule="auto"/>
        <w:ind w:left="340"/>
        <w:rPr>
          <w:rFonts w:ascii="Times New Roman" w:hAnsi="Times New Roman" w:cs="Times New Roman"/>
          <w:i/>
          <w:iCs/>
          <w:sz w:val="24"/>
          <w:szCs w:val="24"/>
        </w:rPr>
      </w:pPr>
      <w:r w:rsidRPr="006D3046">
        <w:rPr>
          <w:rFonts w:ascii="Times New Roman" w:hAnsi="Times New Roman" w:cs="Times New Roman"/>
          <w:i/>
          <w:iCs/>
          <w:sz w:val="24"/>
          <w:szCs w:val="24"/>
          <w:lang w:val="ru-RU"/>
        </w:rPr>
        <w:t>(</w:t>
      </w:r>
      <w:r w:rsidRPr="006D3046">
        <w:rPr>
          <w:rFonts w:ascii="Times New Roman" w:hAnsi="Times New Roman" w:cs="Times New Roman"/>
          <w:i/>
          <w:iCs/>
          <w:sz w:val="24"/>
          <w:szCs w:val="24"/>
        </w:rPr>
        <w:t>дата на подписване)</w:t>
      </w:r>
      <w:r w:rsidRPr="006D3046">
        <w:rPr>
          <w:rFonts w:ascii="Times New Roman" w:hAnsi="Times New Roman" w:cs="Times New Roman"/>
          <w:i/>
          <w:iCs/>
          <w:sz w:val="24"/>
          <w:szCs w:val="24"/>
          <w:lang w:val="ru-RU"/>
        </w:rPr>
        <w:t xml:space="preserve"> </w:t>
      </w:r>
      <w:r w:rsidRPr="006D3046">
        <w:rPr>
          <w:rFonts w:ascii="Times New Roman" w:hAnsi="Times New Roman" w:cs="Times New Roman"/>
          <w:i/>
          <w:iCs/>
          <w:sz w:val="24"/>
          <w:szCs w:val="24"/>
          <w:lang w:val="ru-RU"/>
        </w:rPr>
        <w:tab/>
      </w:r>
      <w:r w:rsidRPr="006D3046">
        <w:rPr>
          <w:rFonts w:ascii="Times New Roman" w:hAnsi="Times New Roman" w:cs="Times New Roman"/>
          <w:i/>
          <w:iCs/>
          <w:sz w:val="24"/>
          <w:szCs w:val="24"/>
          <w:lang w:val="ru-RU"/>
        </w:rPr>
        <w:tab/>
      </w:r>
      <w:r w:rsidRPr="006D3046">
        <w:rPr>
          <w:rFonts w:ascii="Times New Roman" w:hAnsi="Times New Roman" w:cs="Times New Roman"/>
          <w:i/>
          <w:iCs/>
          <w:sz w:val="24"/>
          <w:szCs w:val="24"/>
          <w:lang w:val="ru-RU"/>
        </w:rPr>
        <w:tab/>
      </w:r>
      <w:r w:rsidRPr="006D3046">
        <w:rPr>
          <w:rFonts w:ascii="Times New Roman" w:hAnsi="Times New Roman" w:cs="Times New Roman"/>
          <w:i/>
          <w:iCs/>
          <w:sz w:val="24"/>
          <w:szCs w:val="24"/>
          <w:lang w:val="ru-RU"/>
        </w:rPr>
        <w:tab/>
      </w:r>
      <w:r w:rsidRPr="006D3046">
        <w:rPr>
          <w:rFonts w:ascii="Times New Roman" w:hAnsi="Times New Roman" w:cs="Times New Roman"/>
          <w:i/>
          <w:iCs/>
          <w:sz w:val="24"/>
          <w:szCs w:val="24"/>
          <w:lang w:val="ru-RU"/>
        </w:rPr>
        <w:tab/>
      </w:r>
      <w:r w:rsidRPr="006D3046">
        <w:rPr>
          <w:rFonts w:ascii="Times New Roman" w:hAnsi="Times New Roman" w:cs="Times New Roman"/>
          <w:i/>
          <w:iCs/>
          <w:sz w:val="24"/>
          <w:szCs w:val="24"/>
          <w:lang w:val="ru-RU"/>
        </w:rPr>
        <w:tab/>
      </w:r>
      <w:r w:rsidRPr="006D3046">
        <w:rPr>
          <w:rFonts w:ascii="Times New Roman" w:hAnsi="Times New Roman" w:cs="Times New Roman"/>
          <w:i/>
          <w:iCs/>
          <w:sz w:val="24"/>
          <w:szCs w:val="24"/>
          <w:lang w:val="ru-RU"/>
        </w:rPr>
        <w:tab/>
      </w:r>
      <w:r w:rsidRPr="006D3046">
        <w:rPr>
          <w:rFonts w:ascii="Times New Roman" w:hAnsi="Times New Roman" w:cs="Times New Roman"/>
          <w:i/>
          <w:iCs/>
          <w:sz w:val="24"/>
          <w:szCs w:val="24"/>
        </w:rPr>
        <w:t>(подпис и печат)</w:t>
      </w:r>
    </w:p>
    <w:p w:rsidR="007F432D" w:rsidRPr="006D3046" w:rsidRDefault="007F432D" w:rsidP="00181934">
      <w:pPr>
        <w:spacing w:after="0" w:line="240" w:lineRule="auto"/>
        <w:rPr>
          <w:rFonts w:ascii="Times New Roman" w:hAnsi="Times New Roman" w:cs="Times New Roman"/>
          <w:i/>
          <w:iCs/>
          <w:sz w:val="24"/>
          <w:szCs w:val="24"/>
          <w:lang w:val="ru-RU"/>
        </w:rPr>
      </w:pPr>
    </w:p>
    <w:p w:rsidR="007F432D" w:rsidRDefault="007F432D" w:rsidP="00181934">
      <w:pPr>
        <w:spacing w:after="0" w:line="240" w:lineRule="auto"/>
        <w:rPr>
          <w:rFonts w:ascii="Times New Roman" w:hAnsi="Times New Roman" w:cs="Times New Roman"/>
          <w:sz w:val="24"/>
          <w:szCs w:val="24"/>
        </w:rPr>
      </w:pPr>
    </w:p>
    <w:p w:rsidR="007F432D" w:rsidRDefault="007F432D" w:rsidP="00181934">
      <w:pPr>
        <w:spacing w:after="0" w:line="240" w:lineRule="auto"/>
        <w:rPr>
          <w:rFonts w:ascii="Times New Roman" w:hAnsi="Times New Roman" w:cs="Times New Roman"/>
          <w:sz w:val="24"/>
          <w:szCs w:val="24"/>
        </w:rPr>
      </w:pPr>
    </w:p>
    <w:p w:rsidR="007F432D" w:rsidRDefault="007F432D" w:rsidP="00D50988">
      <w:pPr>
        <w:pStyle w:val="a5"/>
      </w:pPr>
    </w:p>
    <w:p w:rsidR="007F432D" w:rsidRDefault="007F432D" w:rsidP="00D50988">
      <w:pPr>
        <w:pStyle w:val="a5"/>
      </w:pPr>
    </w:p>
    <w:p w:rsidR="007F432D" w:rsidRDefault="007F432D" w:rsidP="00D50988">
      <w:pPr>
        <w:pStyle w:val="a5"/>
      </w:pPr>
    </w:p>
    <w:p w:rsidR="007F432D" w:rsidRDefault="007F432D" w:rsidP="00D50988">
      <w:pPr>
        <w:pStyle w:val="a5"/>
      </w:pPr>
    </w:p>
    <w:p w:rsidR="007F432D" w:rsidRDefault="007F432D" w:rsidP="00D50988">
      <w:pPr>
        <w:pStyle w:val="a5"/>
      </w:pPr>
    </w:p>
    <w:p w:rsidR="007F432D" w:rsidRDefault="007F432D" w:rsidP="00D50988">
      <w:pPr>
        <w:pStyle w:val="a5"/>
      </w:pPr>
    </w:p>
    <w:p w:rsidR="007F432D" w:rsidRDefault="007F432D" w:rsidP="00D50988">
      <w:pPr>
        <w:pStyle w:val="a5"/>
      </w:pPr>
    </w:p>
    <w:p w:rsidR="007F432D" w:rsidRDefault="007F432D" w:rsidP="00D50988">
      <w:pPr>
        <w:pStyle w:val="a5"/>
      </w:pPr>
    </w:p>
    <w:p w:rsidR="007F432D" w:rsidRDefault="007F432D" w:rsidP="00D50988">
      <w:pPr>
        <w:pStyle w:val="a5"/>
      </w:pPr>
    </w:p>
    <w:p w:rsidR="007F432D" w:rsidRDefault="007F432D" w:rsidP="00D50988">
      <w:pPr>
        <w:pStyle w:val="a5"/>
      </w:pPr>
    </w:p>
    <w:p w:rsidR="007F432D" w:rsidRDefault="007F432D" w:rsidP="00D50988">
      <w:pPr>
        <w:pStyle w:val="a5"/>
      </w:pPr>
    </w:p>
    <w:p w:rsidR="007F432D" w:rsidRDefault="007F432D" w:rsidP="00D50988">
      <w:pPr>
        <w:pStyle w:val="a5"/>
      </w:pPr>
    </w:p>
    <w:p w:rsidR="007F432D" w:rsidRDefault="007F432D" w:rsidP="00D50988">
      <w:pPr>
        <w:pStyle w:val="a5"/>
      </w:pPr>
    </w:p>
    <w:p w:rsidR="007F432D" w:rsidRDefault="007F432D" w:rsidP="00D50988">
      <w:pPr>
        <w:pStyle w:val="a5"/>
      </w:pPr>
    </w:p>
    <w:p w:rsidR="007F432D" w:rsidRDefault="007F432D" w:rsidP="001A38FE">
      <w:pPr>
        <w:pStyle w:val="a5"/>
        <w:jc w:val="right"/>
      </w:pPr>
      <w:r>
        <w:t>Приложение № 16</w:t>
      </w:r>
    </w:p>
    <w:p w:rsidR="007F432D" w:rsidRPr="0057572D" w:rsidRDefault="007F432D" w:rsidP="001A38FE">
      <w:pPr>
        <w:ind w:right="-567"/>
        <w:jc w:val="center"/>
        <w:rPr>
          <w:rFonts w:ascii="Times New Roman" w:hAnsi="Times New Roman"/>
          <w:b/>
          <w:sz w:val="28"/>
          <w:szCs w:val="28"/>
        </w:rPr>
      </w:pPr>
      <w:r w:rsidRPr="0057572D">
        <w:rPr>
          <w:rFonts w:ascii="Times New Roman" w:hAnsi="Times New Roman"/>
          <w:b/>
          <w:sz w:val="28"/>
          <w:szCs w:val="28"/>
        </w:rPr>
        <w:t>АВТОБИОГРАФИЯ</w:t>
      </w:r>
    </w:p>
    <w:p w:rsidR="007F432D" w:rsidRPr="00501525" w:rsidRDefault="007F432D" w:rsidP="00181934">
      <w:pPr>
        <w:jc w:val="both"/>
        <w:rPr>
          <w:rFonts w:ascii="Times New Roman" w:hAnsi="Times New Roman" w:cs="Times New Roman"/>
          <w:b/>
          <w:caps/>
          <w:sz w:val="20"/>
          <w:szCs w:val="20"/>
        </w:rPr>
      </w:pPr>
      <w:r w:rsidRPr="00181934">
        <w:rPr>
          <w:rFonts w:ascii="Times New Roman" w:hAnsi="Times New Roman" w:cs="Times New Roman"/>
        </w:rPr>
        <w:t>Предложена позиция в екипа за изпълнение на поръчка</w:t>
      </w:r>
      <w:r w:rsidRPr="004153C2">
        <w:t xml:space="preserve">: </w:t>
      </w:r>
      <w:r w:rsidRPr="00501525">
        <w:rPr>
          <w:rFonts w:ascii="Times New Roman" w:hAnsi="Times New Roman" w:cs="Times New Roman"/>
          <w:b/>
          <w:bCs/>
          <w:sz w:val="20"/>
          <w:szCs w:val="20"/>
        </w:rPr>
        <w:t>„Реконструкция и рехабилитация на пътни настилки на територията на община Садово”</w:t>
      </w:r>
    </w:p>
    <w:p w:rsidR="007F432D" w:rsidRPr="004153C2" w:rsidRDefault="007F432D" w:rsidP="00181934">
      <w:pPr>
        <w:pStyle w:val="a9"/>
        <w:rPr>
          <w:bCs/>
        </w:rPr>
      </w:pPr>
      <w:r>
        <w:t xml:space="preserve">……………………………………………………………. </w:t>
      </w:r>
      <w:r>
        <w:rPr>
          <w:sz w:val="22"/>
          <w:szCs w:val="22"/>
        </w:rPr>
        <w:t>(</w:t>
      </w:r>
      <w:r w:rsidRPr="0057572D">
        <w:rPr>
          <w:i/>
          <w:sz w:val="22"/>
          <w:szCs w:val="22"/>
        </w:rPr>
        <w:t>посочва се съответната позиция</w:t>
      </w:r>
      <w:r>
        <w:rPr>
          <w:sz w:val="22"/>
          <w:szCs w:val="22"/>
        </w:rPr>
        <w:t>)</w:t>
      </w:r>
    </w:p>
    <w:p w:rsidR="007F432D" w:rsidRPr="004153C2" w:rsidRDefault="007F432D" w:rsidP="001A38FE">
      <w:pPr>
        <w:rPr>
          <w:rFonts w:ascii="Times New Roman" w:hAnsi="Times New Roman"/>
          <w:sz w:val="24"/>
          <w:szCs w:val="24"/>
        </w:rPr>
      </w:pPr>
    </w:p>
    <w:p w:rsidR="007F432D" w:rsidRPr="004153C2" w:rsidRDefault="007F432D" w:rsidP="001A38FE">
      <w:pPr>
        <w:spacing w:after="120"/>
        <w:ind w:right="-567"/>
        <w:rPr>
          <w:rFonts w:ascii="Times New Roman" w:hAnsi="Times New Roman"/>
          <w:b/>
          <w:sz w:val="24"/>
          <w:szCs w:val="24"/>
        </w:rPr>
      </w:pPr>
      <w:r w:rsidRPr="004153C2">
        <w:rPr>
          <w:rFonts w:ascii="Times New Roman" w:hAnsi="Times New Roman"/>
          <w:b/>
          <w:sz w:val="24"/>
          <w:szCs w:val="24"/>
        </w:rPr>
        <w:t>1.</w:t>
      </w:r>
      <w:r w:rsidRPr="004153C2">
        <w:rPr>
          <w:rFonts w:ascii="Times New Roman" w:hAnsi="Times New Roman"/>
          <w:b/>
          <w:sz w:val="24"/>
          <w:szCs w:val="24"/>
        </w:rPr>
        <w:tab/>
        <w:t>Фамилия:</w:t>
      </w:r>
    </w:p>
    <w:p w:rsidR="007F432D" w:rsidRPr="004153C2" w:rsidRDefault="007F432D" w:rsidP="001A38FE">
      <w:pPr>
        <w:spacing w:after="120"/>
        <w:ind w:right="-567"/>
        <w:rPr>
          <w:rFonts w:ascii="Times New Roman" w:hAnsi="Times New Roman"/>
          <w:b/>
          <w:sz w:val="24"/>
          <w:szCs w:val="24"/>
        </w:rPr>
      </w:pPr>
      <w:r w:rsidRPr="004153C2">
        <w:rPr>
          <w:rFonts w:ascii="Times New Roman" w:hAnsi="Times New Roman"/>
          <w:b/>
          <w:sz w:val="24"/>
          <w:szCs w:val="24"/>
        </w:rPr>
        <w:t>2.</w:t>
      </w:r>
      <w:r w:rsidRPr="004153C2">
        <w:rPr>
          <w:rFonts w:ascii="Times New Roman" w:hAnsi="Times New Roman"/>
          <w:b/>
          <w:sz w:val="24"/>
          <w:szCs w:val="24"/>
        </w:rPr>
        <w:tab/>
        <w:t>Име:</w:t>
      </w:r>
    </w:p>
    <w:p w:rsidR="007F432D" w:rsidRPr="004153C2" w:rsidRDefault="007F432D" w:rsidP="001A38FE">
      <w:pPr>
        <w:spacing w:after="120"/>
        <w:ind w:right="-567"/>
        <w:rPr>
          <w:rFonts w:ascii="Times New Roman" w:hAnsi="Times New Roman"/>
          <w:b/>
          <w:sz w:val="24"/>
          <w:szCs w:val="24"/>
        </w:rPr>
      </w:pPr>
      <w:r w:rsidRPr="004153C2">
        <w:rPr>
          <w:rFonts w:ascii="Times New Roman" w:hAnsi="Times New Roman"/>
          <w:b/>
          <w:sz w:val="24"/>
          <w:szCs w:val="24"/>
        </w:rPr>
        <w:t>3.</w:t>
      </w:r>
      <w:r w:rsidRPr="004153C2">
        <w:rPr>
          <w:rFonts w:ascii="Times New Roman" w:hAnsi="Times New Roman"/>
          <w:b/>
          <w:sz w:val="24"/>
          <w:szCs w:val="24"/>
        </w:rPr>
        <w:tab/>
        <w:t>Дата на раждане:</w:t>
      </w:r>
    </w:p>
    <w:p w:rsidR="007F432D" w:rsidRPr="004153C2" w:rsidRDefault="007F432D" w:rsidP="001A38FE">
      <w:pPr>
        <w:spacing w:after="120"/>
        <w:ind w:right="-567"/>
        <w:rPr>
          <w:rFonts w:ascii="Times New Roman" w:hAnsi="Times New Roman"/>
          <w:b/>
          <w:sz w:val="24"/>
          <w:szCs w:val="24"/>
        </w:rPr>
      </w:pPr>
      <w:r w:rsidRPr="004153C2">
        <w:rPr>
          <w:rFonts w:ascii="Times New Roman" w:hAnsi="Times New Roman"/>
          <w:b/>
          <w:sz w:val="24"/>
          <w:szCs w:val="24"/>
        </w:rPr>
        <w:t>4.</w:t>
      </w:r>
      <w:r w:rsidRPr="004153C2">
        <w:rPr>
          <w:rFonts w:ascii="Times New Roman" w:hAnsi="Times New Roman"/>
          <w:b/>
          <w:sz w:val="24"/>
          <w:szCs w:val="24"/>
        </w:rPr>
        <w:tab/>
        <w:t>Гражданство:</w:t>
      </w:r>
    </w:p>
    <w:p w:rsidR="007F432D" w:rsidRPr="004153C2" w:rsidRDefault="007F432D" w:rsidP="001A38FE">
      <w:pPr>
        <w:spacing w:after="120"/>
        <w:ind w:right="-567"/>
        <w:rPr>
          <w:rFonts w:ascii="Times New Roman" w:hAnsi="Times New Roman"/>
          <w:b/>
          <w:sz w:val="24"/>
          <w:szCs w:val="24"/>
        </w:rPr>
      </w:pPr>
      <w:r w:rsidRPr="004153C2">
        <w:rPr>
          <w:rFonts w:ascii="Times New Roman" w:hAnsi="Times New Roman"/>
          <w:b/>
          <w:sz w:val="24"/>
          <w:szCs w:val="24"/>
        </w:rPr>
        <w:t>5.</w:t>
      </w:r>
      <w:r w:rsidRPr="004153C2">
        <w:rPr>
          <w:rFonts w:ascii="Times New Roman" w:hAnsi="Times New Roman"/>
          <w:b/>
          <w:sz w:val="24"/>
          <w:szCs w:val="24"/>
        </w:rPr>
        <w:tab/>
        <w:t>Образование:</w:t>
      </w:r>
    </w:p>
    <w:tbl>
      <w:tblP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27"/>
        <w:gridCol w:w="5812"/>
      </w:tblGrid>
      <w:tr w:rsidR="007F432D" w:rsidRPr="004153C2" w:rsidTr="00C1730C">
        <w:tc>
          <w:tcPr>
            <w:tcW w:w="1785" w:type="pct"/>
            <w:vAlign w:val="center"/>
          </w:tcPr>
          <w:p w:rsidR="007F432D" w:rsidRPr="004153C2" w:rsidRDefault="007F432D" w:rsidP="00C1730C">
            <w:pPr>
              <w:pStyle w:val="3"/>
              <w:ind w:right="-567"/>
              <w:rPr>
                <w:sz w:val="24"/>
                <w:szCs w:val="24"/>
              </w:rPr>
            </w:pPr>
            <w:r w:rsidRPr="004153C2">
              <w:rPr>
                <w:sz w:val="24"/>
                <w:szCs w:val="24"/>
              </w:rPr>
              <w:t>Институция</w:t>
            </w:r>
          </w:p>
        </w:tc>
        <w:tc>
          <w:tcPr>
            <w:tcW w:w="3215" w:type="pct"/>
            <w:vAlign w:val="center"/>
          </w:tcPr>
          <w:p w:rsidR="007F432D" w:rsidRPr="004153C2" w:rsidRDefault="007F432D" w:rsidP="00C1730C">
            <w:pPr>
              <w:tabs>
                <w:tab w:val="left" w:pos="426"/>
              </w:tabs>
              <w:ind w:right="-567"/>
              <w:rPr>
                <w:rFonts w:ascii="Times New Roman" w:hAnsi="Times New Roman"/>
                <w:sz w:val="24"/>
                <w:szCs w:val="24"/>
              </w:rPr>
            </w:pPr>
          </w:p>
        </w:tc>
      </w:tr>
      <w:tr w:rsidR="007F432D" w:rsidRPr="004153C2" w:rsidTr="00C1730C">
        <w:tc>
          <w:tcPr>
            <w:tcW w:w="1785" w:type="pct"/>
            <w:vAlign w:val="center"/>
          </w:tcPr>
          <w:p w:rsidR="007F432D" w:rsidRPr="004153C2" w:rsidRDefault="007F432D" w:rsidP="00C1730C">
            <w:pPr>
              <w:tabs>
                <w:tab w:val="left" w:pos="426"/>
              </w:tabs>
              <w:ind w:right="-567"/>
              <w:rPr>
                <w:rFonts w:ascii="Times New Roman" w:hAnsi="Times New Roman"/>
                <w:i/>
                <w:sz w:val="24"/>
                <w:szCs w:val="24"/>
              </w:rPr>
            </w:pPr>
            <w:r w:rsidRPr="004153C2">
              <w:rPr>
                <w:rFonts w:ascii="Times New Roman" w:hAnsi="Times New Roman"/>
                <w:i/>
                <w:sz w:val="24"/>
                <w:szCs w:val="24"/>
              </w:rPr>
              <w:t>Дата:</w:t>
            </w:r>
            <w:r w:rsidRPr="004153C2">
              <w:rPr>
                <w:rFonts w:ascii="Times New Roman" w:hAnsi="Times New Roman"/>
                <w:i/>
                <w:sz w:val="24"/>
                <w:szCs w:val="24"/>
              </w:rPr>
              <w:tab/>
              <w:t>от (месец/година)</w:t>
            </w:r>
          </w:p>
          <w:p w:rsidR="007F432D" w:rsidRPr="004153C2" w:rsidRDefault="007F432D" w:rsidP="00C1730C">
            <w:pPr>
              <w:tabs>
                <w:tab w:val="left" w:pos="426"/>
              </w:tabs>
              <w:ind w:right="-567"/>
              <w:rPr>
                <w:rFonts w:ascii="Times New Roman" w:hAnsi="Times New Roman"/>
                <w:sz w:val="24"/>
                <w:szCs w:val="24"/>
              </w:rPr>
            </w:pPr>
            <w:r w:rsidRPr="004153C2">
              <w:rPr>
                <w:rFonts w:ascii="Times New Roman" w:hAnsi="Times New Roman"/>
                <w:i/>
                <w:sz w:val="24"/>
                <w:szCs w:val="24"/>
              </w:rPr>
              <w:tab/>
            </w:r>
            <w:r w:rsidRPr="004153C2">
              <w:rPr>
                <w:rFonts w:ascii="Times New Roman" w:hAnsi="Times New Roman"/>
                <w:i/>
                <w:sz w:val="24"/>
                <w:szCs w:val="24"/>
              </w:rPr>
              <w:tab/>
              <w:t>до (месец/година)</w:t>
            </w:r>
          </w:p>
        </w:tc>
        <w:tc>
          <w:tcPr>
            <w:tcW w:w="3215" w:type="pct"/>
            <w:vAlign w:val="center"/>
          </w:tcPr>
          <w:p w:rsidR="007F432D" w:rsidRPr="004153C2" w:rsidRDefault="007F432D" w:rsidP="00C1730C">
            <w:pPr>
              <w:tabs>
                <w:tab w:val="left" w:pos="426"/>
              </w:tabs>
              <w:ind w:right="-567"/>
              <w:rPr>
                <w:rFonts w:ascii="Times New Roman" w:hAnsi="Times New Roman"/>
                <w:sz w:val="24"/>
                <w:szCs w:val="24"/>
              </w:rPr>
            </w:pPr>
          </w:p>
        </w:tc>
      </w:tr>
      <w:tr w:rsidR="007F432D" w:rsidRPr="004153C2" w:rsidTr="00C1730C">
        <w:tc>
          <w:tcPr>
            <w:tcW w:w="1785" w:type="pct"/>
            <w:vAlign w:val="center"/>
          </w:tcPr>
          <w:p w:rsidR="007F432D" w:rsidRPr="004153C2" w:rsidRDefault="007F432D" w:rsidP="00C1730C">
            <w:pPr>
              <w:tabs>
                <w:tab w:val="left" w:pos="426"/>
              </w:tabs>
              <w:ind w:right="-567"/>
              <w:rPr>
                <w:rFonts w:ascii="Times New Roman" w:hAnsi="Times New Roman"/>
                <w:sz w:val="24"/>
                <w:szCs w:val="24"/>
              </w:rPr>
            </w:pPr>
            <w:r w:rsidRPr="004153C2">
              <w:rPr>
                <w:rFonts w:ascii="Times New Roman" w:hAnsi="Times New Roman"/>
                <w:i/>
                <w:sz w:val="24"/>
                <w:szCs w:val="24"/>
              </w:rPr>
              <w:t>Получени степен(и) или диплом(и):</w:t>
            </w:r>
          </w:p>
        </w:tc>
        <w:tc>
          <w:tcPr>
            <w:tcW w:w="3215" w:type="pct"/>
            <w:vAlign w:val="center"/>
          </w:tcPr>
          <w:p w:rsidR="007F432D" w:rsidRPr="004153C2" w:rsidRDefault="007F432D" w:rsidP="00C1730C">
            <w:pPr>
              <w:tabs>
                <w:tab w:val="left" w:pos="426"/>
              </w:tabs>
              <w:ind w:right="-567"/>
              <w:rPr>
                <w:rFonts w:ascii="Times New Roman" w:hAnsi="Times New Roman"/>
                <w:sz w:val="24"/>
                <w:szCs w:val="24"/>
              </w:rPr>
            </w:pPr>
          </w:p>
        </w:tc>
      </w:tr>
    </w:tbl>
    <w:p w:rsidR="007F432D" w:rsidRPr="004153C2" w:rsidRDefault="007F432D" w:rsidP="001A38FE">
      <w:pPr>
        <w:spacing w:before="120" w:after="120"/>
        <w:ind w:right="-567"/>
        <w:rPr>
          <w:rFonts w:ascii="Times New Roman" w:hAnsi="Times New Roman"/>
          <w:b/>
          <w:sz w:val="24"/>
          <w:szCs w:val="24"/>
        </w:rPr>
      </w:pPr>
      <w:r w:rsidRPr="004153C2">
        <w:rPr>
          <w:rFonts w:ascii="Times New Roman" w:hAnsi="Times New Roman"/>
          <w:b/>
          <w:sz w:val="24"/>
          <w:szCs w:val="24"/>
        </w:rPr>
        <w:t>6.</w:t>
      </w:r>
      <w:r w:rsidRPr="004153C2">
        <w:rPr>
          <w:rFonts w:ascii="Times New Roman" w:hAnsi="Times New Roman"/>
          <w:b/>
          <w:sz w:val="24"/>
          <w:szCs w:val="24"/>
        </w:rPr>
        <w:tab/>
        <w:t>Професионална квалификация</w:t>
      </w:r>
      <w:r w:rsidRPr="004153C2">
        <w:rPr>
          <w:rStyle w:val="ae"/>
          <w:rFonts w:ascii="Times New Roman" w:hAnsi="Times New Roman"/>
          <w:b/>
          <w:sz w:val="24"/>
          <w:szCs w:val="24"/>
        </w:rPr>
        <w:footnoteRef/>
      </w:r>
      <w:r w:rsidRPr="004153C2">
        <w:rPr>
          <w:rFonts w:ascii="Times New Roman" w:hAnsi="Times New Roman"/>
          <w:b/>
          <w:sz w:val="24"/>
          <w:szCs w:val="24"/>
        </w:rPr>
        <w:t>:</w:t>
      </w:r>
    </w:p>
    <w:p w:rsidR="007F432D" w:rsidRPr="004153C2" w:rsidRDefault="007F432D" w:rsidP="001A38FE">
      <w:pPr>
        <w:spacing w:after="120"/>
        <w:ind w:right="-567"/>
        <w:rPr>
          <w:rFonts w:ascii="Times New Roman" w:hAnsi="Times New Roman"/>
          <w:b/>
          <w:sz w:val="24"/>
          <w:szCs w:val="24"/>
        </w:rPr>
      </w:pPr>
      <w:r w:rsidRPr="004153C2">
        <w:rPr>
          <w:rFonts w:ascii="Times New Roman" w:hAnsi="Times New Roman"/>
          <w:b/>
          <w:sz w:val="24"/>
          <w:szCs w:val="24"/>
        </w:rPr>
        <w:t>7.</w:t>
      </w:r>
      <w:r w:rsidRPr="004153C2">
        <w:rPr>
          <w:rFonts w:ascii="Times New Roman" w:hAnsi="Times New Roman"/>
          <w:b/>
          <w:sz w:val="24"/>
          <w:szCs w:val="24"/>
        </w:rPr>
        <w:tab/>
        <w:t>Настояща длъжност:</w:t>
      </w:r>
    </w:p>
    <w:p w:rsidR="007F432D" w:rsidRPr="004153C2" w:rsidRDefault="007F432D" w:rsidP="001A38FE">
      <w:pPr>
        <w:spacing w:after="120"/>
        <w:ind w:right="-567"/>
        <w:rPr>
          <w:rFonts w:ascii="Times New Roman" w:hAnsi="Times New Roman"/>
          <w:sz w:val="24"/>
          <w:szCs w:val="24"/>
        </w:rPr>
      </w:pPr>
      <w:r w:rsidRPr="004153C2">
        <w:rPr>
          <w:rFonts w:ascii="Times New Roman" w:hAnsi="Times New Roman"/>
          <w:b/>
          <w:sz w:val="24"/>
          <w:szCs w:val="24"/>
        </w:rPr>
        <w:t>8.</w:t>
      </w:r>
      <w:r w:rsidRPr="004153C2">
        <w:rPr>
          <w:rFonts w:ascii="Times New Roman" w:hAnsi="Times New Roman"/>
          <w:b/>
          <w:sz w:val="24"/>
          <w:szCs w:val="24"/>
        </w:rPr>
        <w:tab/>
        <w:t xml:space="preserve">Професионален опит </w:t>
      </w:r>
      <w:r w:rsidRPr="004153C2">
        <w:rPr>
          <w:rFonts w:ascii="Times New Roman" w:hAnsi="Times New Roman"/>
          <w:sz w:val="24"/>
          <w:szCs w:val="24"/>
        </w:rPr>
        <w:t>(започнете от последната месторабота)</w:t>
      </w:r>
    </w:p>
    <w:tbl>
      <w:tblP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50"/>
        <w:gridCol w:w="5789"/>
      </w:tblGrid>
      <w:tr w:rsidR="007F432D" w:rsidRPr="004153C2" w:rsidTr="00C1730C">
        <w:tc>
          <w:tcPr>
            <w:tcW w:w="1798" w:type="pct"/>
            <w:vAlign w:val="center"/>
          </w:tcPr>
          <w:p w:rsidR="007F432D" w:rsidRPr="004153C2" w:rsidRDefault="007F432D" w:rsidP="00C1730C">
            <w:pPr>
              <w:tabs>
                <w:tab w:val="left" w:pos="426"/>
              </w:tabs>
              <w:ind w:right="-567"/>
              <w:rPr>
                <w:rFonts w:ascii="Times New Roman" w:hAnsi="Times New Roman"/>
                <w:i/>
                <w:sz w:val="24"/>
                <w:szCs w:val="24"/>
              </w:rPr>
            </w:pPr>
            <w:r w:rsidRPr="004153C2">
              <w:rPr>
                <w:rFonts w:ascii="Times New Roman" w:hAnsi="Times New Roman"/>
                <w:i/>
                <w:sz w:val="24"/>
                <w:szCs w:val="24"/>
              </w:rPr>
              <w:t>Дата:</w:t>
            </w:r>
            <w:r w:rsidRPr="004153C2">
              <w:rPr>
                <w:rFonts w:ascii="Times New Roman" w:hAnsi="Times New Roman"/>
                <w:i/>
                <w:sz w:val="24"/>
                <w:szCs w:val="24"/>
              </w:rPr>
              <w:tab/>
              <w:t>от (месец/година)</w:t>
            </w:r>
          </w:p>
          <w:p w:rsidR="007F432D" w:rsidRPr="004153C2" w:rsidRDefault="007F432D" w:rsidP="00C1730C">
            <w:pPr>
              <w:tabs>
                <w:tab w:val="left" w:pos="426"/>
              </w:tabs>
              <w:ind w:right="-567"/>
              <w:rPr>
                <w:rFonts w:ascii="Times New Roman" w:hAnsi="Times New Roman"/>
                <w:sz w:val="24"/>
                <w:szCs w:val="24"/>
              </w:rPr>
            </w:pPr>
            <w:r w:rsidRPr="004153C2">
              <w:rPr>
                <w:rFonts w:ascii="Times New Roman" w:hAnsi="Times New Roman"/>
                <w:i/>
                <w:sz w:val="24"/>
                <w:szCs w:val="24"/>
              </w:rPr>
              <w:tab/>
            </w:r>
            <w:r w:rsidRPr="004153C2">
              <w:rPr>
                <w:rFonts w:ascii="Times New Roman" w:hAnsi="Times New Roman"/>
                <w:i/>
                <w:sz w:val="24"/>
                <w:szCs w:val="24"/>
              </w:rPr>
              <w:tab/>
              <w:t>до (месец/година)</w:t>
            </w:r>
          </w:p>
        </w:tc>
        <w:tc>
          <w:tcPr>
            <w:tcW w:w="3202" w:type="pct"/>
            <w:vAlign w:val="center"/>
          </w:tcPr>
          <w:p w:rsidR="007F432D" w:rsidRPr="004153C2" w:rsidRDefault="007F432D" w:rsidP="00C1730C">
            <w:pPr>
              <w:tabs>
                <w:tab w:val="left" w:pos="426"/>
              </w:tabs>
              <w:ind w:right="-567"/>
              <w:rPr>
                <w:rFonts w:ascii="Times New Roman" w:hAnsi="Times New Roman"/>
                <w:sz w:val="24"/>
                <w:szCs w:val="24"/>
              </w:rPr>
            </w:pPr>
          </w:p>
        </w:tc>
      </w:tr>
      <w:tr w:rsidR="007F432D" w:rsidRPr="004153C2" w:rsidTr="00C1730C">
        <w:tc>
          <w:tcPr>
            <w:tcW w:w="1798" w:type="pct"/>
            <w:vAlign w:val="center"/>
          </w:tcPr>
          <w:p w:rsidR="007F432D" w:rsidRPr="004153C2" w:rsidRDefault="007F432D" w:rsidP="00C1730C">
            <w:pPr>
              <w:tabs>
                <w:tab w:val="left" w:pos="426"/>
              </w:tabs>
              <w:ind w:right="-567"/>
              <w:rPr>
                <w:rFonts w:ascii="Times New Roman" w:hAnsi="Times New Roman"/>
                <w:sz w:val="24"/>
                <w:szCs w:val="24"/>
              </w:rPr>
            </w:pPr>
            <w:r w:rsidRPr="004153C2">
              <w:rPr>
                <w:rFonts w:ascii="Times New Roman" w:hAnsi="Times New Roman"/>
                <w:i/>
                <w:sz w:val="24"/>
                <w:szCs w:val="24"/>
              </w:rPr>
              <w:t>Фирма</w:t>
            </w:r>
          </w:p>
        </w:tc>
        <w:tc>
          <w:tcPr>
            <w:tcW w:w="3202" w:type="pct"/>
            <w:vAlign w:val="center"/>
          </w:tcPr>
          <w:p w:rsidR="007F432D" w:rsidRPr="004153C2" w:rsidRDefault="007F432D" w:rsidP="00C1730C">
            <w:pPr>
              <w:tabs>
                <w:tab w:val="left" w:pos="426"/>
                <w:tab w:val="left" w:pos="2835"/>
              </w:tabs>
              <w:ind w:left="2835" w:right="-567" w:hanging="2835"/>
              <w:rPr>
                <w:rFonts w:ascii="Times New Roman" w:hAnsi="Times New Roman"/>
                <w:sz w:val="24"/>
                <w:szCs w:val="24"/>
              </w:rPr>
            </w:pPr>
          </w:p>
        </w:tc>
      </w:tr>
      <w:tr w:rsidR="007F432D" w:rsidRPr="004153C2" w:rsidTr="00C1730C">
        <w:tc>
          <w:tcPr>
            <w:tcW w:w="1798" w:type="pct"/>
            <w:vAlign w:val="center"/>
          </w:tcPr>
          <w:p w:rsidR="007F432D" w:rsidRPr="004153C2" w:rsidRDefault="007F432D" w:rsidP="00C1730C">
            <w:pPr>
              <w:tabs>
                <w:tab w:val="left" w:pos="426"/>
              </w:tabs>
              <w:ind w:right="-567"/>
              <w:rPr>
                <w:rFonts w:ascii="Times New Roman" w:hAnsi="Times New Roman"/>
                <w:sz w:val="24"/>
                <w:szCs w:val="24"/>
              </w:rPr>
            </w:pPr>
            <w:r w:rsidRPr="004153C2">
              <w:rPr>
                <w:rFonts w:ascii="Times New Roman" w:hAnsi="Times New Roman"/>
                <w:i/>
                <w:sz w:val="24"/>
                <w:szCs w:val="24"/>
              </w:rPr>
              <w:t>Длъжност</w:t>
            </w:r>
          </w:p>
        </w:tc>
        <w:tc>
          <w:tcPr>
            <w:tcW w:w="3202" w:type="pct"/>
            <w:vAlign w:val="center"/>
          </w:tcPr>
          <w:p w:rsidR="007F432D" w:rsidRPr="004153C2" w:rsidRDefault="007F432D" w:rsidP="00C1730C">
            <w:pPr>
              <w:tabs>
                <w:tab w:val="left" w:pos="426"/>
              </w:tabs>
              <w:ind w:right="-567"/>
              <w:rPr>
                <w:rFonts w:ascii="Times New Roman" w:hAnsi="Times New Roman"/>
                <w:sz w:val="24"/>
                <w:szCs w:val="24"/>
              </w:rPr>
            </w:pPr>
          </w:p>
        </w:tc>
      </w:tr>
      <w:tr w:rsidR="007F432D" w:rsidRPr="004153C2" w:rsidTr="00C1730C">
        <w:tc>
          <w:tcPr>
            <w:tcW w:w="1798" w:type="pct"/>
            <w:vAlign w:val="center"/>
          </w:tcPr>
          <w:p w:rsidR="007F432D" w:rsidRPr="004153C2" w:rsidRDefault="007F432D" w:rsidP="00C1730C">
            <w:pPr>
              <w:tabs>
                <w:tab w:val="left" w:pos="426"/>
              </w:tabs>
              <w:ind w:right="-567"/>
              <w:rPr>
                <w:rFonts w:ascii="Times New Roman" w:hAnsi="Times New Roman"/>
                <w:sz w:val="24"/>
                <w:szCs w:val="24"/>
              </w:rPr>
            </w:pPr>
            <w:r w:rsidRPr="004153C2">
              <w:rPr>
                <w:rFonts w:ascii="Times New Roman" w:hAnsi="Times New Roman"/>
                <w:i/>
                <w:sz w:val="24"/>
                <w:szCs w:val="24"/>
              </w:rPr>
              <w:t xml:space="preserve">Описание на работата </w:t>
            </w:r>
          </w:p>
        </w:tc>
        <w:tc>
          <w:tcPr>
            <w:tcW w:w="3202" w:type="pct"/>
            <w:vAlign w:val="center"/>
          </w:tcPr>
          <w:p w:rsidR="007F432D" w:rsidRPr="004153C2" w:rsidRDefault="007F432D" w:rsidP="00C1730C">
            <w:pPr>
              <w:pStyle w:val="normaltableau"/>
              <w:keepNext/>
              <w:keepLines/>
              <w:spacing w:before="0" w:after="0"/>
              <w:ind w:right="-567"/>
              <w:rPr>
                <w:rFonts w:ascii="Times New Roman" w:hAnsi="Times New Roman"/>
                <w:sz w:val="24"/>
                <w:szCs w:val="24"/>
                <w:lang w:val="bg-BG"/>
              </w:rPr>
            </w:pPr>
          </w:p>
        </w:tc>
      </w:tr>
    </w:tbl>
    <w:p w:rsidR="007F432D" w:rsidRPr="004153C2" w:rsidRDefault="007F432D" w:rsidP="001A38FE">
      <w:pPr>
        <w:spacing w:before="120" w:after="120"/>
        <w:ind w:right="-567"/>
        <w:rPr>
          <w:rFonts w:ascii="Times New Roman" w:hAnsi="Times New Roman"/>
          <w:b/>
          <w:sz w:val="24"/>
          <w:szCs w:val="24"/>
        </w:rPr>
      </w:pPr>
      <w:r w:rsidRPr="004153C2">
        <w:rPr>
          <w:rFonts w:ascii="Times New Roman" w:hAnsi="Times New Roman"/>
          <w:b/>
          <w:sz w:val="24"/>
          <w:szCs w:val="24"/>
        </w:rPr>
        <w:t>9.</w:t>
      </w:r>
      <w:r w:rsidRPr="004153C2">
        <w:rPr>
          <w:rFonts w:ascii="Times New Roman" w:hAnsi="Times New Roman"/>
          <w:b/>
          <w:sz w:val="24"/>
          <w:szCs w:val="24"/>
        </w:rPr>
        <w:tab/>
        <w:t>Опит в изпълнението на подобни проекти:</w:t>
      </w:r>
    </w:p>
    <w:tbl>
      <w:tblP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50"/>
        <w:gridCol w:w="5789"/>
      </w:tblGrid>
      <w:tr w:rsidR="007F432D" w:rsidRPr="004153C2" w:rsidTr="00C1730C">
        <w:tc>
          <w:tcPr>
            <w:tcW w:w="1798" w:type="pct"/>
            <w:vAlign w:val="center"/>
          </w:tcPr>
          <w:p w:rsidR="007F432D" w:rsidRPr="004153C2" w:rsidRDefault="007F432D" w:rsidP="00C1730C">
            <w:pPr>
              <w:tabs>
                <w:tab w:val="left" w:pos="426"/>
              </w:tabs>
              <w:ind w:right="-567"/>
              <w:rPr>
                <w:rFonts w:ascii="Times New Roman" w:hAnsi="Times New Roman"/>
                <w:i/>
                <w:sz w:val="24"/>
                <w:szCs w:val="24"/>
              </w:rPr>
            </w:pPr>
            <w:r w:rsidRPr="004153C2">
              <w:rPr>
                <w:rFonts w:ascii="Times New Roman" w:hAnsi="Times New Roman"/>
                <w:i/>
                <w:sz w:val="24"/>
                <w:szCs w:val="24"/>
              </w:rPr>
              <w:t>Дата:</w:t>
            </w:r>
            <w:r w:rsidRPr="004153C2">
              <w:rPr>
                <w:rFonts w:ascii="Times New Roman" w:hAnsi="Times New Roman"/>
                <w:i/>
                <w:sz w:val="24"/>
                <w:szCs w:val="24"/>
              </w:rPr>
              <w:tab/>
              <w:t>от (месец/година)</w:t>
            </w:r>
          </w:p>
          <w:p w:rsidR="007F432D" w:rsidRPr="004153C2" w:rsidRDefault="007F432D" w:rsidP="00C1730C">
            <w:pPr>
              <w:tabs>
                <w:tab w:val="left" w:pos="426"/>
              </w:tabs>
              <w:ind w:right="-567"/>
              <w:rPr>
                <w:rFonts w:ascii="Times New Roman" w:hAnsi="Times New Roman"/>
                <w:sz w:val="24"/>
                <w:szCs w:val="24"/>
              </w:rPr>
            </w:pPr>
            <w:r w:rsidRPr="004153C2">
              <w:rPr>
                <w:rFonts w:ascii="Times New Roman" w:hAnsi="Times New Roman"/>
                <w:i/>
                <w:sz w:val="24"/>
                <w:szCs w:val="24"/>
              </w:rPr>
              <w:tab/>
            </w:r>
            <w:r w:rsidRPr="004153C2">
              <w:rPr>
                <w:rFonts w:ascii="Times New Roman" w:hAnsi="Times New Roman"/>
                <w:i/>
                <w:sz w:val="24"/>
                <w:szCs w:val="24"/>
              </w:rPr>
              <w:tab/>
              <w:t>до (месец/година)</w:t>
            </w:r>
          </w:p>
        </w:tc>
        <w:tc>
          <w:tcPr>
            <w:tcW w:w="3202" w:type="pct"/>
            <w:vAlign w:val="center"/>
          </w:tcPr>
          <w:p w:rsidR="007F432D" w:rsidRPr="004153C2" w:rsidRDefault="007F432D" w:rsidP="00C1730C">
            <w:pPr>
              <w:tabs>
                <w:tab w:val="left" w:pos="426"/>
              </w:tabs>
              <w:ind w:right="-567"/>
              <w:rPr>
                <w:rFonts w:ascii="Times New Roman" w:hAnsi="Times New Roman"/>
                <w:sz w:val="24"/>
                <w:szCs w:val="24"/>
              </w:rPr>
            </w:pPr>
          </w:p>
        </w:tc>
      </w:tr>
      <w:tr w:rsidR="007F432D" w:rsidRPr="004153C2" w:rsidTr="00C1730C">
        <w:tc>
          <w:tcPr>
            <w:tcW w:w="1798" w:type="pct"/>
            <w:vAlign w:val="center"/>
          </w:tcPr>
          <w:p w:rsidR="007F432D" w:rsidRPr="004153C2" w:rsidRDefault="007F432D" w:rsidP="00C1730C">
            <w:pPr>
              <w:tabs>
                <w:tab w:val="left" w:pos="426"/>
              </w:tabs>
              <w:ind w:right="-567"/>
              <w:rPr>
                <w:rFonts w:ascii="Times New Roman" w:hAnsi="Times New Roman"/>
                <w:sz w:val="24"/>
                <w:szCs w:val="24"/>
              </w:rPr>
            </w:pPr>
            <w:r w:rsidRPr="004153C2">
              <w:rPr>
                <w:rFonts w:ascii="Times New Roman" w:hAnsi="Times New Roman"/>
                <w:i/>
                <w:sz w:val="24"/>
                <w:szCs w:val="24"/>
              </w:rPr>
              <w:t>Фирма</w:t>
            </w:r>
          </w:p>
        </w:tc>
        <w:tc>
          <w:tcPr>
            <w:tcW w:w="3202" w:type="pct"/>
            <w:vAlign w:val="center"/>
          </w:tcPr>
          <w:p w:rsidR="007F432D" w:rsidRPr="004153C2" w:rsidRDefault="007F432D" w:rsidP="00C1730C">
            <w:pPr>
              <w:tabs>
                <w:tab w:val="left" w:pos="426"/>
                <w:tab w:val="left" w:pos="2835"/>
              </w:tabs>
              <w:ind w:left="2835" w:right="-567" w:hanging="2835"/>
              <w:rPr>
                <w:rFonts w:ascii="Times New Roman" w:hAnsi="Times New Roman"/>
                <w:sz w:val="24"/>
                <w:szCs w:val="24"/>
              </w:rPr>
            </w:pPr>
          </w:p>
        </w:tc>
      </w:tr>
      <w:tr w:rsidR="007F432D" w:rsidRPr="004153C2" w:rsidTr="00C1730C">
        <w:tc>
          <w:tcPr>
            <w:tcW w:w="1798" w:type="pct"/>
            <w:vAlign w:val="center"/>
          </w:tcPr>
          <w:p w:rsidR="007F432D" w:rsidRPr="004153C2" w:rsidRDefault="007F432D" w:rsidP="00C1730C">
            <w:pPr>
              <w:tabs>
                <w:tab w:val="left" w:pos="426"/>
              </w:tabs>
              <w:ind w:right="-567"/>
              <w:rPr>
                <w:rFonts w:ascii="Times New Roman" w:hAnsi="Times New Roman"/>
                <w:sz w:val="24"/>
                <w:szCs w:val="24"/>
              </w:rPr>
            </w:pPr>
            <w:r w:rsidRPr="004153C2">
              <w:rPr>
                <w:rFonts w:ascii="Times New Roman" w:hAnsi="Times New Roman"/>
                <w:i/>
                <w:sz w:val="24"/>
                <w:szCs w:val="24"/>
              </w:rPr>
              <w:t>Длъжност</w:t>
            </w:r>
          </w:p>
        </w:tc>
        <w:tc>
          <w:tcPr>
            <w:tcW w:w="3202" w:type="pct"/>
            <w:vAlign w:val="center"/>
          </w:tcPr>
          <w:p w:rsidR="007F432D" w:rsidRPr="004153C2" w:rsidRDefault="007F432D" w:rsidP="00C1730C">
            <w:pPr>
              <w:tabs>
                <w:tab w:val="left" w:pos="426"/>
              </w:tabs>
              <w:ind w:right="-567"/>
              <w:rPr>
                <w:rFonts w:ascii="Times New Roman" w:hAnsi="Times New Roman"/>
                <w:sz w:val="24"/>
                <w:szCs w:val="24"/>
              </w:rPr>
            </w:pPr>
          </w:p>
        </w:tc>
      </w:tr>
      <w:tr w:rsidR="007F432D" w:rsidRPr="004153C2" w:rsidTr="00C1730C">
        <w:tc>
          <w:tcPr>
            <w:tcW w:w="1798" w:type="pct"/>
            <w:vAlign w:val="center"/>
          </w:tcPr>
          <w:p w:rsidR="007F432D" w:rsidRPr="004153C2" w:rsidRDefault="007F432D" w:rsidP="00C1730C">
            <w:pPr>
              <w:tabs>
                <w:tab w:val="left" w:pos="426"/>
              </w:tabs>
              <w:ind w:right="-567"/>
              <w:rPr>
                <w:rFonts w:ascii="Times New Roman" w:hAnsi="Times New Roman"/>
                <w:i/>
                <w:sz w:val="24"/>
                <w:szCs w:val="24"/>
              </w:rPr>
            </w:pPr>
            <w:r w:rsidRPr="004153C2">
              <w:rPr>
                <w:rFonts w:ascii="Times New Roman" w:hAnsi="Times New Roman"/>
                <w:i/>
                <w:sz w:val="24"/>
                <w:szCs w:val="24"/>
              </w:rPr>
              <w:t xml:space="preserve">Описание на работата по проекта </w:t>
            </w:r>
          </w:p>
        </w:tc>
        <w:tc>
          <w:tcPr>
            <w:tcW w:w="3202" w:type="pct"/>
            <w:vAlign w:val="center"/>
          </w:tcPr>
          <w:p w:rsidR="007F432D" w:rsidRPr="004153C2" w:rsidRDefault="007F432D" w:rsidP="00C1730C">
            <w:pPr>
              <w:tabs>
                <w:tab w:val="left" w:pos="426"/>
              </w:tabs>
              <w:ind w:right="-567"/>
              <w:rPr>
                <w:rFonts w:ascii="Times New Roman" w:hAnsi="Times New Roman"/>
                <w:sz w:val="24"/>
                <w:szCs w:val="24"/>
              </w:rPr>
            </w:pPr>
          </w:p>
        </w:tc>
      </w:tr>
    </w:tbl>
    <w:p w:rsidR="007F432D" w:rsidRPr="004153C2" w:rsidRDefault="007F432D" w:rsidP="001A38FE">
      <w:pPr>
        <w:spacing w:before="120" w:after="120"/>
        <w:ind w:right="-567"/>
        <w:rPr>
          <w:rFonts w:ascii="Times New Roman" w:hAnsi="Times New Roman"/>
          <w:sz w:val="24"/>
          <w:szCs w:val="24"/>
        </w:rPr>
      </w:pPr>
      <w:r w:rsidRPr="004153C2">
        <w:rPr>
          <w:rFonts w:ascii="Times New Roman" w:hAnsi="Times New Roman"/>
          <w:b/>
          <w:sz w:val="24"/>
          <w:szCs w:val="24"/>
        </w:rPr>
        <w:t>1</w:t>
      </w:r>
      <w:r>
        <w:rPr>
          <w:rFonts w:ascii="Times New Roman" w:hAnsi="Times New Roman"/>
          <w:b/>
          <w:sz w:val="24"/>
          <w:szCs w:val="24"/>
        </w:rPr>
        <w:t>0</w:t>
      </w:r>
      <w:r w:rsidRPr="004153C2">
        <w:rPr>
          <w:rFonts w:ascii="Times New Roman" w:hAnsi="Times New Roman"/>
          <w:b/>
          <w:sz w:val="24"/>
          <w:szCs w:val="24"/>
        </w:rPr>
        <w:t>.</w:t>
      </w:r>
      <w:r w:rsidRPr="004153C2">
        <w:rPr>
          <w:rFonts w:ascii="Times New Roman" w:hAnsi="Times New Roman"/>
          <w:b/>
          <w:sz w:val="24"/>
          <w:szCs w:val="24"/>
        </w:rPr>
        <w:tab/>
        <w:t>Допълнителни умения:</w:t>
      </w:r>
      <w:r w:rsidRPr="004153C2">
        <w:rPr>
          <w:rFonts w:ascii="Times New Roman" w:hAnsi="Times New Roman"/>
          <w:sz w:val="24"/>
          <w:szCs w:val="24"/>
        </w:rPr>
        <w:tab/>
        <w:t>(напр. компютърна грамотност и др.)</w:t>
      </w:r>
    </w:p>
    <w:p w:rsidR="007F432D" w:rsidRPr="004153C2" w:rsidRDefault="007F432D" w:rsidP="001A38FE">
      <w:pPr>
        <w:spacing w:after="120"/>
        <w:ind w:right="-567"/>
        <w:rPr>
          <w:rFonts w:ascii="Times New Roman" w:hAnsi="Times New Roman"/>
          <w:sz w:val="24"/>
          <w:szCs w:val="24"/>
        </w:rPr>
      </w:pPr>
      <w:r w:rsidRPr="004153C2">
        <w:rPr>
          <w:rFonts w:ascii="Times New Roman" w:hAnsi="Times New Roman"/>
          <w:b/>
          <w:sz w:val="24"/>
          <w:szCs w:val="24"/>
        </w:rPr>
        <w:t>1</w:t>
      </w:r>
      <w:r>
        <w:rPr>
          <w:rFonts w:ascii="Times New Roman" w:hAnsi="Times New Roman"/>
          <w:b/>
          <w:sz w:val="24"/>
          <w:szCs w:val="24"/>
        </w:rPr>
        <w:t>1</w:t>
      </w:r>
      <w:r w:rsidRPr="004153C2">
        <w:rPr>
          <w:rFonts w:ascii="Times New Roman" w:hAnsi="Times New Roman"/>
          <w:b/>
          <w:sz w:val="24"/>
          <w:szCs w:val="24"/>
        </w:rPr>
        <w:t>.</w:t>
      </w:r>
      <w:r w:rsidRPr="004153C2">
        <w:rPr>
          <w:rFonts w:ascii="Times New Roman" w:hAnsi="Times New Roman"/>
          <w:b/>
          <w:sz w:val="24"/>
          <w:szCs w:val="24"/>
        </w:rPr>
        <w:tab/>
        <w:t>Допълнителна информация:</w:t>
      </w:r>
      <w:r w:rsidRPr="004153C2">
        <w:rPr>
          <w:rFonts w:ascii="Times New Roman" w:hAnsi="Times New Roman"/>
          <w:sz w:val="24"/>
          <w:szCs w:val="24"/>
        </w:rPr>
        <w:t xml:space="preserve"> </w:t>
      </w:r>
    </w:p>
    <w:p w:rsidR="007F432D" w:rsidRPr="004153C2" w:rsidRDefault="007F432D" w:rsidP="001A38FE">
      <w:pPr>
        <w:spacing w:after="120"/>
        <w:ind w:right="-567"/>
        <w:rPr>
          <w:rFonts w:ascii="Times New Roman" w:hAnsi="Times New Roman"/>
          <w:sz w:val="24"/>
          <w:szCs w:val="24"/>
        </w:rPr>
      </w:pPr>
      <w:r w:rsidRPr="004153C2">
        <w:rPr>
          <w:rFonts w:ascii="Times New Roman" w:hAnsi="Times New Roman"/>
          <w:sz w:val="24"/>
          <w:szCs w:val="24"/>
        </w:rPr>
        <w:t>1</w:t>
      </w:r>
      <w:r>
        <w:rPr>
          <w:rFonts w:ascii="Times New Roman" w:hAnsi="Times New Roman"/>
          <w:sz w:val="24"/>
          <w:szCs w:val="24"/>
        </w:rPr>
        <w:t>1</w:t>
      </w:r>
      <w:r w:rsidRPr="004153C2">
        <w:rPr>
          <w:rFonts w:ascii="Times New Roman" w:hAnsi="Times New Roman"/>
          <w:sz w:val="24"/>
          <w:szCs w:val="24"/>
        </w:rPr>
        <w:t>.1.</w:t>
      </w:r>
      <w:r w:rsidRPr="004153C2">
        <w:rPr>
          <w:rFonts w:ascii="Times New Roman" w:hAnsi="Times New Roman"/>
          <w:sz w:val="24"/>
          <w:szCs w:val="24"/>
        </w:rPr>
        <w:tab/>
        <w:t>(придобити сертификати, научни степени);</w:t>
      </w:r>
    </w:p>
    <w:p w:rsidR="007F432D" w:rsidRPr="004153C2" w:rsidRDefault="007F432D" w:rsidP="001A38FE">
      <w:pPr>
        <w:spacing w:after="120"/>
        <w:ind w:right="-567"/>
        <w:rPr>
          <w:rFonts w:ascii="Times New Roman" w:hAnsi="Times New Roman"/>
          <w:sz w:val="24"/>
          <w:szCs w:val="24"/>
        </w:rPr>
      </w:pPr>
      <w:r w:rsidRPr="004153C2">
        <w:rPr>
          <w:rFonts w:ascii="Times New Roman" w:hAnsi="Times New Roman"/>
          <w:sz w:val="24"/>
          <w:szCs w:val="24"/>
        </w:rPr>
        <w:t>1</w:t>
      </w:r>
      <w:r>
        <w:rPr>
          <w:rFonts w:ascii="Times New Roman" w:hAnsi="Times New Roman"/>
          <w:sz w:val="24"/>
          <w:szCs w:val="24"/>
        </w:rPr>
        <w:t>1</w:t>
      </w:r>
      <w:r w:rsidRPr="004153C2">
        <w:rPr>
          <w:rFonts w:ascii="Times New Roman" w:hAnsi="Times New Roman"/>
          <w:sz w:val="24"/>
          <w:szCs w:val="24"/>
        </w:rPr>
        <w:t>.2.</w:t>
      </w:r>
      <w:r w:rsidRPr="004153C2">
        <w:rPr>
          <w:rFonts w:ascii="Times New Roman" w:hAnsi="Times New Roman"/>
          <w:sz w:val="24"/>
          <w:szCs w:val="24"/>
        </w:rPr>
        <w:tab/>
        <w:t>(публикации и др. подобни, които доказват опита и квалификацията на експерта)</w:t>
      </w:r>
    </w:p>
    <w:p w:rsidR="007F432D" w:rsidRPr="004153C2" w:rsidRDefault="007F432D" w:rsidP="001A38FE">
      <w:pPr>
        <w:ind w:right="-567"/>
        <w:jc w:val="both"/>
        <w:rPr>
          <w:rFonts w:ascii="Times New Roman" w:hAnsi="Times New Roman"/>
          <w:i/>
          <w:sz w:val="24"/>
          <w:szCs w:val="24"/>
        </w:rPr>
      </w:pPr>
      <w:r w:rsidRPr="004153C2">
        <w:rPr>
          <w:rFonts w:ascii="Times New Roman" w:hAnsi="Times New Roman"/>
          <w:i/>
          <w:sz w:val="24"/>
          <w:szCs w:val="24"/>
        </w:rPr>
        <w:t xml:space="preserve">С представянето на настоящата автобиография декларирам ангажираността си да участвам на посочената позиция в екипа за изпълнение на поръчката, в случай че с </w:t>
      </w:r>
      <w:r>
        <w:rPr>
          <w:rFonts w:ascii="Times New Roman" w:hAnsi="Times New Roman"/>
          <w:i/>
          <w:sz w:val="24"/>
          <w:szCs w:val="24"/>
        </w:rPr>
        <w:t>участника</w:t>
      </w:r>
      <w:r w:rsidRPr="004153C2">
        <w:rPr>
          <w:rFonts w:ascii="Times New Roman" w:hAnsi="Times New Roman"/>
          <w:i/>
          <w:sz w:val="24"/>
          <w:szCs w:val="24"/>
        </w:rPr>
        <w:t xml:space="preserve"> бъде подписан договор за нейното изпълнение.</w:t>
      </w:r>
    </w:p>
    <w:p w:rsidR="007F432D" w:rsidRDefault="007F432D" w:rsidP="001A38FE">
      <w:pPr>
        <w:ind w:right="-567"/>
        <w:rPr>
          <w:rFonts w:ascii="Times New Roman" w:hAnsi="Times New Roman"/>
          <w:sz w:val="24"/>
          <w:szCs w:val="24"/>
        </w:rPr>
      </w:pPr>
    </w:p>
    <w:p w:rsidR="007F432D" w:rsidRPr="004153C2" w:rsidRDefault="007F432D" w:rsidP="001A38FE">
      <w:pPr>
        <w:ind w:right="-567"/>
        <w:rPr>
          <w:rFonts w:ascii="Times New Roman" w:hAnsi="Times New Roman"/>
          <w:sz w:val="24"/>
          <w:szCs w:val="24"/>
        </w:rPr>
      </w:pPr>
    </w:p>
    <w:p w:rsidR="007F432D" w:rsidRPr="004153C2" w:rsidRDefault="007F432D" w:rsidP="001A38FE">
      <w:pPr>
        <w:ind w:right="-567"/>
        <w:rPr>
          <w:rFonts w:ascii="Times New Roman" w:hAnsi="Times New Roman"/>
          <w:b/>
          <w:sz w:val="24"/>
          <w:szCs w:val="24"/>
        </w:rPr>
      </w:pPr>
      <w:r w:rsidRPr="004153C2">
        <w:rPr>
          <w:rFonts w:ascii="Times New Roman" w:hAnsi="Times New Roman"/>
          <w:b/>
          <w:sz w:val="24"/>
          <w:szCs w:val="24"/>
        </w:rPr>
        <w:t>Дата:</w:t>
      </w:r>
      <w:r w:rsidRPr="004153C2">
        <w:rPr>
          <w:rFonts w:ascii="Times New Roman" w:hAnsi="Times New Roman"/>
          <w:b/>
          <w:sz w:val="24"/>
          <w:szCs w:val="24"/>
        </w:rPr>
        <w:tab/>
      </w:r>
      <w:r w:rsidRPr="004153C2">
        <w:rPr>
          <w:rFonts w:ascii="Times New Roman" w:hAnsi="Times New Roman"/>
          <w:b/>
          <w:sz w:val="24"/>
          <w:szCs w:val="24"/>
        </w:rPr>
        <w:tab/>
      </w:r>
      <w:r w:rsidRPr="004153C2">
        <w:rPr>
          <w:rFonts w:ascii="Times New Roman" w:hAnsi="Times New Roman"/>
          <w:b/>
          <w:sz w:val="24"/>
          <w:szCs w:val="24"/>
        </w:rPr>
        <w:tab/>
      </w:r>
      <w:r w:rsidRPr="004153C2">
        <w:rPr>
          <w:rFonts w:ascii="Times New Roman" w:hAnsi="Times New Roman"/>
          <w:b/>
          <w:sz w:val="24"/>
          <w:szCs w:val="24"/>
        </w:rPr>
        <w:tab/>
      </w:r>
      <w:r w:rsidRPr="004153C2">
        <w:rPr>
          <w:rFonts w:ascii="Times New Roman" w:hAnsi="Times New Roman"/>
          <w:b/>
          <w:sz w:val="24"/>
          <w:szCs w:val="24"/>
        </w:rPr>
        <w:tab/>
      </w:r>
      <w:r w:rsidRPr="004153C2">
        <w:rPr>
          <w:rFonts w:ascii="Times New Roman" w:hAnsi="Times New Roman"/>
          <w:b/>
          <w:sz w:val="24"/>
          <w:szCs w:val="24"/>
        </w:rPr>
        <w:tab/>
      </w:r>
      <w:r w:rsidRPr="004153C2">
        <w:rPr>
          <w:rFonts w:ascii="Times New Roman" w:hAnsi="Times New Roman"/>
          <w:b/>
          <w:sz w:val="24"/>
          <w:szCs w:val="24"/>
        </w:rPr>
        <w:tab/>
        <w:t>Подпис на експерта:</w:t>
      </w:r>
    </w:p>
    <w:p w:rsidR="007F432D" w:rsidRDefault="007F432D" w:rsidP="00D50988">
      <w:pPr>
        <w:pStyle w:val="a5"/>
      </w:pPr>
    </w:p>
    <w:p w:rsidR="007F432D" w:rsidRDefault="007F432D" w:rsidP="00D50988">
      <w:pPr>
        <w:pStyle w:val="a5"/>
      </w:pPr>
    </w:p>
    <w:p w:rsidR="007F432D" w:rsidRDefault="007F432D" w:rsidP="00D50988">
      <w:pPr>
        <w:pStyle w:val="a5"/>
      </w:pPr>
    </w:p>
    <w:p w:rsidR="007F432D" w:rsidRDefault="007F432D" w:rsidP="00D50988">
      <w:pPr>
        <w:pStyle w:val="a5"/>
      </w:pPr>
    </w:p>
    <w:p w:rsidR="007F432D" w:rsidRDefault="007F432D" w:rsidP="00D50988">
      <w:pPr>
        <w:pStyle w:val="a5"/>
      </w:pPr>
    </w:p>
    <w:p w:rsidR="007F432D" w:rsidRDefault="007F432D" w:rsidP="00D50988">
      <w:pPr>
        <w:pStyle w:val="a5"/>
      </w:pPr>
    </w:p>
    <w:p w:rsidR="007F432D" w:rsidRDefault="007F432D" w:rsidP="00D50988">
      <w:pPr>
        <w:pStyle w:val="a5"/>
      </w:pPr>
    </w:p>
    <w:p w:rsidR="007F432D" w:rsidRDefault="007F432D" w:rsidP="00D50988">
      <w:pPr>
        <w:pStyle w:val="a5"/>
      </w:pPr>
    </w:p>
    <w:p w:rsidR="007F432D" w:rsidRDefault="007F432D" w:rsidP="00D50988">
      <w:pPr>
        <w:pStyle w:val="a5"/>
      </w:pPr>
    </w:p>
    <w:p w:rsidR="007F432D" w:rsidRDefault="007F432D" w:rsidP="00D50988">
      <w:pPr>
        <w:pStyle w:val="a5"/>
      </w:pPr>
    </w:p>
    <w:p w:rsidR="007F432D" w:rsidRDefault="007F432D" w:rsidP="00D50988">
      <w:pPr>
        <w:pStyle w:val="a5"/>
      </w:pPr>
    </w:p>
    <w:p w:rsidR="007F432D" w:rsidRDefault="007F432D" w:rsidP="00D50988">
      <w:pPr>
        <w:pStyle w:val="a5"/>
      </w:pPr>
    </w:p>
    <w:p w:rsidR="007F432D" w:rsidRDefault="007F432D" w:rsidP="00D50988">
      <w:pPr>
        <w:pStyle w:val="a5"/>
      </w:pPr>
    </w:p>
    <w:p w:rsidR="007F432D" w:rsidRDefault="007F432D" w:rsidP="00D50988">
      <w:pPr>
        <w:pStyle w:val="a5"/>
      </w:pPr>
    </w:p>
    <w:p w:rsidR="007F432D" w:rsidRDefault="007F432D" w:rsidP="00D50988">
      <w:pPr>
        <w:pStyle w:val="a5"/>
      </w:pPr>
    </w:p>
    <w:p w:rsidR="007F432D" w:rsidRDefault="007F432D" w:rsidP="00D50988">
      <w:pPr>
        <w:pStyle w:val="a5"/>
      </w:pPr>
    </w:p>
    <w:p w:rsidR="007F432D" w:rsidRDefault="007F432D" w:rsidP="00D50988">
      <w:pPr>
        <w:pStyle w:val="a5"/>
      </w:pPr>
    </w:p>
    <w:p w:rsidR="007F432D" w:rsidRDefault="007F432D" w:rsidP="00D50988">
      <w:pPr>
        <w:pStyle w:val="a5"/>
      </w:pPr>
    </w:p>
    <w:p w:rsidR="007F432D" w:rsidRDefault="007F432D" w:rsidP="00D50988">
      <w:pPr>
        <w:pStyle w:val="a5"/>
      </w:pPr>
    </w:p>
    <w:p w:rsidR="007F432D" w:rsidRDefault="007F432D" w:rsidP="00D50988">
      <w:pPr>
        <w:pStyle w:val="a5"/>
      </w:pPr>
    </w:p>
    <w:p w:rsidR="007F432D" w:rsidRDefault="007F432D" w:rsidP="00D50988">
      <w:pPr>
        <w:pStyle w:val="a5"/>
      </w:pPr>
    </w:p>
    <w:p w:rsidR="007F432D" w:rsidRDefault="007F432D" w:rsidP="00D50988">
      <w:pPr>
        <w:pStyle w:val="a5"/>
      </w:pPr>
    </w:p>
    <w:p w:rsidR="007F432D" w:rsidRDefault="007F432D" w:rsidP="00D50988">
      <w:pPr>
        <w:pStyle w:val="a5"/>
      </w:pPr>
    </w:p>
    <w:p w:rsidR="007F432D" w:rsidRPr="00EB3095" w:rsidRDefault="007F432D" w:rsidP="00A47C1A">
      <w:pPr>
        <w:pStyle w:val="ab"/>
        <w:tabs>
          <w:tab w:val="left" w:pos="0"/>
          <w:tab w:val="right" w:pos="9180"/>
        </w:tabs>
        <w:spacing w:line="360" w:lineRule="auto"/>
        <w:jc w:val="right"/>
        <w:rPr>
          <w:b/>
          <w:color w:val="000000"/>
          <w:szCs w:val="24"/>
        </w:rPr>
      </w:pPr>
    </w:p>
    <w:p w:rsidR="007F432D" w:rsidRDefault="007F432D" w:rsidP="00A47C1A">
      <w:pPr>
        <w:pStyle w:val="af"/>
        <w:jc w:val="center"/>
        <w:rPr>
          <w:b/>
          <w:color w:val="000000"/>
          <w:sz w:val="28"/>
          <w:szCs w:val="28"/>
        </w:rPr>
      </w:pPr>
    </w:p>
    <w:p w:rsidR="007F432D" w:rsidRDefault="007F432D" w:rsidP="00A47C1A">
      <w:pPr>
        <w:pStyle w:val="af"/>
        <w:jc w:val="center"/>
        <w:rPr>
          <w:b/>
          <w:color w:val="000000"/>
          <w:sz w:val="28"/>
          <w:szCs w:val="28"/>
        </w:rPr>
      </w:pPr>
    </w:p>
    <w:p w:rsidR="007F432D" w:rsidRDefault="007F432D" w:rsidP="00A47C1A">
      <w:pPr>
        <w:pStyle w:val="af"/>
        <w:jc w:val="right"/>
        <w:rPr>
          <w:rFonts w:ascii="Times New Roman" w:hAnsi="Times New Roman" w:cs="Times New Roman"/>
          <w:color w:val="000000"/>
          <w:sz w:val="24"/>
          <w:szCs w:val="24"/>
        </w:rPr>
      </w:pPr>
    </w:p>
    <w:p w:rsidR="007F432D" w:rsidRDefault="007F432D" w:rsidP="00A47C1A">
      <w:pPr>
        <w:pStyle w:val="af"/>
        <w:jc w:val="right"/>
        <w:rPr>
          <w:rFonts w:ascii="Times New Roman" w:hAnsi="Times New Roman" w:cs="Times New Roman"/>
          <w:color w:val="000000"/>
          <w:sz w:val="24"/>
          <w:szCs w:val="24"/>
        </w:rPr>
      </w:pPr>
    </w:p>
    <w:p w:rsidR="007F432D" w:rsidRPr="00A47C1A" w:rsidRDefault="007F432D" w:rsidP="00A47C1A">
      <w:pPr>
        <w:pStyle w:val="af"/>
        <w:jc w:val="right"/>
        <w:rPr>
          <w:rFonts w:ascii="Times New Roman" w:hAnsi="Times New Roman" w:cs="Times New Roman"/>
          <w:color w:val="000000"/>
          <w:sz w:val="24"/>
          <w:szCs w:val="24"/>
        </w:rPr>
      </w:pPr>
      <w:r w:rsidRPr="00A47C1A">
        <w:rPr>
          <w:rFonts w:ascii="Times New Roman" w:hAnsi="Times New Roman" w:cs="Times New Roman"/>
          <w:color w:val="000000"/>
          <w:sz w:val="24"/>
          <w:szCs w:val="24"/>
        </w:rPr>
        <w:t>Приложение № 17</w:t>
      </w:r>
    </w:p>
    <w:p w:rsidR="007F432D" w:rsidRPr="00A47C1A" w:rsidRDefault="007F432D" w:rsidP="00A47C1A">
      <w:pPr>
        <w:pStyle w:val="af"/>
        <w:jc w:val="center"/>
        <w:rPr>
          <w:rFonts w:ascii="Times New Roman" w:eastAsia="Times New Roman" w:hAnsi="Times New Roman" w:cs="Times New Roman"/>
          <w:b/>
          <w:color w:val="000000"/>
          <w:sz w:val="24"/>
          <w:szCs w:val="24"/>
        </w:rPr>
      </w:pPr>
      <w:r w:rsidRPr="00A47C1A">
        <w:rPr>
          <w:rFonts w:ascii="Times New Roman" w:eastAsia="Times New Roman" w:hAnsi="Times New Roman" w:cs="Times New Roman"/>
          <w:b/>
          <w:color w:val="000000"/>
          <w:sz w:val="24"/>
          <w:szCs w:val="24"/>
        </w:rPr>
        <w:t>ДЕКЛАРАЦИЯ</w:t>
      </w:r>
    </w:p>
    <w:p w:rsidR="007F432D" w:rsidRPr="00A47C1A" w:rsidRDefault="007F432D" w:rsidP="00A47C1A">
      <w:pPr>
        <w:pStyle w:val="af"/>
        <w:spacing w:after="180"/>
        <w:ind w:left="0" w:right="70"/>
        <w:jc w:val="center"/>
        <w:rPr>
          <w:rFonts w:ascii="Times New Roman" w:eastAsia="Times New Roman" w:hAnsi="Times New Roman" w:cs="Times New Roman"/>
          <w:b/>
          <w:color w:val="000000"/>
          <w:sz w:val="24"/>
          <w:szCs w:val="24"/>
        </w:rPr>
      </w:pPr>
      <w:r w:rsidRPr="00A47C1A">
        <w:rPr>
          <w:rFonts w:ascii="Times New Roman" w:eastAsia="Times New Roman" w:hAnsi="Times New Roman" w:cs="Times New Roman"/>
          <w:b/>
          <w:color w:val="000000"/>
          <w:sz w:val="24"/>
          <w:szCs w:val="24"/>
        </w:rPr>
        <w:t>по чл. 47, ал. 8 от ЗОП</w:t>
      </w:r>
      <w:r w:rsidRPr="00A47C1A">
        <w:rPr>
          <w:rStyle w:val="ae"/>
          <w:rFonts w:ascii="Times New Roman" w:eastAsia="Times New Roman" w:hAnsi="Times New Roman" w:cs="Times New Roman"/>
          <w:b/>
          <w:color w:val="000000"/>
          <w:sz w:val="24"/>
          <w:szCs w:val="24"/>
        </w:rPr>
        <w:footnoteRef/>
      </w:r>
    </w:p>
    <w:p w:rsidR="007F432D" w:rsidRPr="00A47C1A" w:rsidRDefault="007F432D" w:rsidP="00A47C1A">
      <w:pPr>
        <w:spacing w:after="120"/>
        <w:jc w:val="both"/>
        <w:rPr>
          <w:rFonts w:ascii="Times New Roman" w:eastAsia="Times New Roman" w:hAnsi="Times New Roman" w:cs="Times New Roman"/>
          <w:color w:val="000000"/>
          <w:sz w:val="24"/>
          <w:szCs w:val="24"/>
        </w:rPr>
      </w:pPr>
    </w:p>
    <w:p w:rsidR="007F432D" w:rsidRPr="00181934" w:rsidRDefault="007F432D" w:rsidP="00181934">
      <w:pPr>
        <w:jc w:val="both"/>
        <w:rPr>
          <w:rFonts w:ascii="Times New Roman" w:hAnsi="Times New Roman" w:cs="Times New Roman"/>
          <w:b/>
          <w:caps/>
          <w:sz w:val="24"/>
          <w:szCs w:val="24"/>
        </w:rPr>
      </w:pPr>
      <w:r>
        <w:rPr>
          <w:rFonts w:ascii="Times New Roman" w:eastAsia="Times New Roman" w:hAnsi="Times New Roman" w:cs="Times New Roman"/>
          <w:color w:val="000000"/>
          <w:sz w:val="24"/>
          <w:szCs w:val="24"/>
        </w:rPr>
        <w:t xml:space="preserve">Долуподписа </w:t>
      </w:r>
      <w:r w:rsidRPr="00A47C1A">
        <w:rPr>
          <w:rFonts w:ascii="Times New Roman" w:eastAsia="Times New Roman" w:hAnsi="Times New Roman" w:cs="Times New Roman"/>
          <w:i/>
          <w:iCs/>
          <w:color w:val="000000"/>
          <w:sz w:val="24"/>
          <w:szCs w:val="24"/>
        </w:rPr>
        <w:t>ният/ната</w:t>
      </w:r>
      <w:r>
        <w:rPr>
          <w:rFonts w:ascii="Times New Roman" w:eastAsia="Times New Roman" w:hAnsi="Times New Roman" w:cs="Times New Roman"/>
          <w:color w:val="000000"/>
          <w:sz w:val="24"/>
          <w:szCs w:val="24"/>
        </w:rPr>
        <w:t xml:space="preserve"> ……………………………………….…………………………, в качеството си на …………………………………………………………………(</w:t>
      </w:r>
      <w:r w:rsidRPr="00A47C1A">
        <w:rPr>
          <w:rFonts w:ascii="Times New Roman" w:eastAsia="Times New Roman" w:hAnsi="Times New Roman" w:cs="Times New Roman"/>
          <w:i/>
          <w:iCs/>
          <w:color w:val="000000"/>
          <w:sz w:val="24"/>
          <w:szCs w:val="24"/>
        </w:rPr>
        <w:t>качество на подписващия</w:t>
      </w:r>
      <w:r>
        <w:rPr>
          <w:rFonts w:ascii="Times New Roman" w:eastAsia="Times New Roman" w:hAnsi="Times New Roman" w:cs="Times New Roman"/>
          <w:i/>
          <w:iCs/>
          <w:color w:val="000000"/>
          <w:sz w:val="24"/>
          <w:szCs w:val="24"/>
        </w:rPr>
        <w:t>)</w:t>
      </w:r>
      <w:r>
        <w:rPr>
          <w:rFonts w:ascii="Times New Roman" w:eastAsia="Times New Roman" w:hAnsi="Times New Roman" w:cs="Times New Roman"/>
          <w:color w:val="000000"/>
          <w:sz w:val="24"/>
          <w:szCs w:val="24"/>
        </w:rPr>
        <w:t xml:space="preserve"> на ………………………………………………………………..(</w:t>
      </w:r>
      <w:r w:rsidRPr="00A47C1A">
        <w:rPr>
          <w:rFonts w:ascii="Times New Roman" w:eastAsia="Times New Roman" w:hAnsi="Times New Roman" w:cs="Times New Roman"/>
          <w:i/>
          <w:iCs/>
          <w:color w:val="000000"/>
          <w:sz w:val="24"/>
          <w:szCs w:val="24"/>
        </w:rPr>
        <w:t>точно</w:t>
      </w:r>
      <w:r w:rsidRPr="00A47C1A">
        <w:rPr>
          <w:rFonts w:ascii="Times New Roman" w:eastAsia="Times New Roman" w:hAnsi="Times New Roman" w:cs="Times New Roman"/>
          <w:color w:val="000000"/>
          <w:sz w:val="24"/>
          <w:szCs w:val="24"/>
        </w:rPr>
        <w:t xml:space="preserve"> </w:t>
      </w:r>
      <w:r w:rsidRPr="00A47C1A">
        <w:rPr>
          <w:rFonts w:ascii="Times New Roman" w:eastAsia="Times New Roman" w:hAnsi="Times New Roman" w:cs="Times New Roman"/>
          <w:i/>
          <w:iCs/>
          <w:color w:val="000000"/>
          <w:sz w:val="24"/>
          <w:szCs w:val="24"/>
        </w:rPr>
        <w:t>наименование на подизпълнителя</w:t>
      </w:r>
      <w:r>
        <w:rPr>
          <w:rFonts w:ascii="Times New Roman" w:eastAsia="Times New Roman" w:hAnsi="Times New Roman" w:cs="Times New Roman"/>
          <w:i/>
          <w:iCs/>
          <w:color w:val="000000"/>
          <w:sz w:val="24"/>
          <w:szCs w:val="24"/>
        </w:rPr>
        <w:t>)</w:t>
      </w:r>
      <w:r w:rsidRPr="00A47C1A">
        <w:rPr>
          <w:rFonts w:ascii="Times New Roman" w:eastAsia="Times New Roman" w:hAnsi="Times New Roman" w:cs="Times New Roman"/>
          <w:color w:val="000000"/>
          <w:sz w:val="24"/>
          <w:szCs w:val="24"/>
        </w:rPr>
        <w:t>, който е включен в о</w:t>
      </w:r>
      <w:r>
        <w:rPr>
          <w:rFonts w:ascii="Times New Roman" w:eastAsia="Times New Roman" w:hAnsi="Times New Roman" w:cs="Times New Roman"/>
          <w:color w:val="000000"/>
          <w:sz w:val="24"/>
          <w:szCs w:val="24"/>
        </w:rPr>
        <w:t>фертата на …………………………………………….(</w:t>
      </w:r>
      <w:r w:rsidRPr="00A47C1A">
        <w:rPr>
          <w:rFonts w:ascii="Times New Roman" w:eastAsia="Times New Roman" w:hAnsi="Times New Roman" w:cs="Times New Roman"/>
          <w:i/>
          <w:iCs/>
          <w:color w:val="000000"/>
          <w:sz w:val="24"/>
          <w:szCs w:val="24"/>
        </w:rPr>
        <w:t>участник / участник в обединение-участник</w:t>
      </w:r>
      <w:r>
        <w:rPr>
          <w:rFonts w:ascii="Times New Roman" w:eastAsia="Times New Roman" w:hAnsi="Times New Roman" w:cs="Times New Roman"/>
          <w:i/>
          <w:iCs/>
          <w:color w:val="000000"/>
          <w:sz w:val="24"/>
          <w:szCs w:val="24"/>
        </w:rPr>
        <w:t>)</w:t>
      </w:r>
      <w:r w:rsidRPr="00A47C1A">
        <w:rPr>
          <w:rFonts w:ascii="Times New Roman" w:eastAsia="Times New Roman" w:hAnsi="Times New Roman" w:cs="Times New Roman"/>
          <w:color w:val="000000"/>
          <w:sz w:val="24"/>
          <w:szCs w:val="24"/>
        </w:rPr>
        <w:t xml:space="preserve"> в открита процедура за възлагане на обществена поръчка с предмет: </w:t>
      </w:r>
      <w:r w:rsidRPr="00181934">
        <w:rPr>
          <w:rFonts w:ascii="Times New Roman" w:hAnsi="Times New Roman" w:cs="Times New Roman"/>
          <w:b/>
          <w:bCs/>
          <w:sz w:val="24"/>
          <w:szCs w:val="24"/>
        </w:rPr>
        <w:t>„Реконструкция и рехабилитация на пътни настилки на територията на община Садово”</w:t>
      </w:r>
    </w:p>
    <w:p w:rsidR="007F432D" w:rsidRPr="00A47C1A" w:rsidRDefault="007F432D" w:rsidP="00A47C1A">
      <w:pPr>
        <w:spacing w:after="120"/>
        <w:jc w:val="center"/>
        <w:rPr>
          <w:rFonts w:ascii="Times New Roman" w:eastAsia="Times New Roman" w:hAnsi="Times New Roman" w:cs="Times New Roman"/>
          <w:color w:val="000000"/>
          <w:sz w:val="24"/>
          <w:szCs w:val="24"/>
        </w:rPr>
      </w:pPr>
      <w:r w:rsidRPr="00A47C1A">
        <w:rPr>
          <w:rFonts w:ascii="Times New Roman" w:eastAsia="Times New Roman" w:hAnsi="Times New Roman" w:cs="Times New Roman"/>
          <w:b/>
          <w:color w:val="000000"/>
          <w:sz w:val="24"/>
          <w:szCs w:val="24"/>
        </w:rPr>
        <w:t>ДЕКЛАРИРАМ, че</w:t>
      </w:r>
      <w:r w:rsidRPr="00A47C1A">
        <w:rPr>
          <w:rFonts w:ascii="Times New Roman" w:eastAsia="Times New Roman" w:hAnsi="Times New Roman" w:cs="Times New Roman"/>
          <w:color w:val="000000"/>
          <w:sz w:val="24"/>
          <w:szCs w:val="24"/>
        </w:rPr>
        <w:t>:</w:t>
      </w:r>
    </w:p>
    <w:p w:rsidR="007F432D" w:rsidRPr="00A47C1A" w:rsidRDefault="007F432D" w:rsidP="00A47C1A">
      <w:pPr>
        <w:spacing w:after="180"/>
        <w:ind w:left="360" w:hanging="360"/>
        <w:jc w:val="both"/>
        <w:rPr>
          <w:rFonts w:ascii="Times New Roman" w:eastAsia="Times New Roman" w:hAnsi="Times New Roman" w:cs="Times New Roman"/>
          <w:bCs/>
          <w:snapToGrid w:val="0"/>
          <w:color w:val="000000"/>
          <w:sz w:val="24"/>
          <w:szCs w:val="24"/>
          <w:lang w:eastAsia="en-US"/>
        </w:rPr>
      </w:pPr>
      <w:r w:rsidRPr="00A47C1A">
        <w:rPr>
          <w:rFonts w:ascii="Times New Roman" w:eastAsia="Times New Roman" w:hAnsi="Times New Roman" w:cs="Times New Roman"/>
          <w:bCs/>
          <w:snapToGrid w:val="0"/>
          <w:color w:val="000000"/>
          <w:sz w:val="24"/>
          <w:szCs w:val="24"/>
          <w:lang w:eastAsia="en-US"/>
        </w:rPr>
        <w:t>1.</w:t>
      </w:r>
      <w:r w:rsidRPr="00A47C1A">
        <w:rPr>
          <w:rFonts w:ascii="Times New Roman" w:eastAsia="Times New Roman" w:hAnsi="Times New Roman" w:cs="Times New Roman"/>
          <w:bCs/>
          <w:snapToGrid w:val="0"/>
          <w:color w:val="000000"/>
          <w:sz w:val="24"/>
          <w:szCs w:val="24"/>
          <w:lang w:eastAsia="en-US"/>
        </w:rPr>
        <w:tab/>
        <w:t>Не съм осъждан/а с влязла в сила присъда / или съм осъждан, но реабилитиран / за следните престъпления:</w:t>
      </w:r>
    </w:p>
    <w:p w:rsidR="007F432D" w:rsidRPr="00A47C1A" w:rsidRDefault="007F432D" w:rsidP="00660257">
      <w:pPr>
        <w:numPr>
          <w:ilvl w:val="1"/>
          <w:numId w:val="22"/>
        </w:numPr>
        <w:spacing w:after="180" w:line="240" w:lineRule="auto"/>
        <w:jc w:val="both"/>
        <w:rPr>
          <w:rFonts w:ascii="Times New Roman" w:eastAsia="Times New Roman" w:hAnsi="Times New Roman" w:cs="Times New Roman"/>
          <w:bCs/>
          <w:snapToGrid w:val="0"/>
          <w:color w:val="000000"/>
          <w:sz w:val="24"/>
          <w:szCs w:val="24"/>
          <w:lang w:eastAsia="en-US"/>
        </w:rPr>
      </w:pPr>
      <w:r w:rsidRPr="00A47C1A">
        <w:rPr>
          <w:rFonts w:ascii="Times New Roman" w:eastAsia="Times New Roman" w:hAnsi="Times New Roman" w:cs="Times New Roman"/>
          <w:bCs/>
          <w:snapToGrid w:val="0"/>
          <w:color w:val="000000"/>
          <w:sz w:val="24"/>
          <w:szCs w:val="24"/>
          <w:lang w:eastAsia="en-US"/>
        </w:rPr>
        <w:t xml:space="preserve"> престъпление против финансовата, данъчната или осигурителната система, включително изпиране на пари, по чл. 253 - чл. 260 от Наказателния кодекс / за подобни престъпления, съгласно законодателството на държавата, в която съм установен </w:t>
      </w:r>
      <w:r w:rsidRPr="00A47C1A">
        <w:rPr>
          <w:rFonts w:ascii="Times New Roman" w:eastAsia="Times New Roman" w:hAnsi="Times New Roman" w:cs="Times New Roman"/>
          <w:bCs/>
          <w:i/>
          <w:iCs/>
          <w:snapToGrid w:val="0"/>
          <w:color w:val="000000"/>
          <w:sz w:val="24"/>
          <w:szCs w:val="24"/>
          <w:lang w:eastAsia="en-US"/>
        </w:rPr>
        <w:t>(втората хипотеза се посочва, ако деклараторът е чуждестранно лице)</w:t>
      </w:r>
      <w:r w:rsidRPr="00A47C1A">
        <w:rPr>
          <w:rFonts w:ascii="Times New Roman" w:eastAsia="Times New Roman" w:hAnsi="Times New Roman" w:cs="Times New Roman"/>
          <w:bCs/>
          <w:snapToGrid w:val="0"/>
          <w:color w:val="000000"/>
          <w:sz w:val="24"/>
          <w:szCs w:val="24"/>
          <w:lang w:eastAsia="en-US"/>
        </w:rPr>
        <w:t>;</w:t>
      </w:r>
    </w:p>
    <w:p w:rsidR="007F432D" w:rsidRPr="00A47C1A" w:rsidRDefault="007F432D" w:rsidP="00660257">
      <w:pPr>
        <w:numPr>
          <w:ilvl w:val="1"/>
          <w:numId w:val="22"/>
        </w:numPr>
        <w:spacing w:after="180" w:line="240" w:lineRule="auto"/>
        <w:jc w:val="both"/>
        <w:rPr>
          <w:rFonts w:ascii="Times New Roman" w:eastAsia="Times New Roman" w:hAnsi="Times New Roman" w:cs="Times New Roman"/>
          <w:bCs/>
          <w:snapToGrid w:val="0"/>
          <w:color w:val="000000"/>
          <w:sz w:val="24"/>
          <w:szCs w:val="24"/>
          <w:lang w:eastAsia="en-US"/>
        </w:rPr>
      </w:pPr>
      <w:r w:rsidRPr="00A47C1A">
        <w:rPr>
          <w:rFonts w:ascii="Times New Roman" w:eastAsia="Times New Roman" w:hAnsi="Times New Roman" w:cs="Times New Roman"/>
          <w:bCs/>
          <w:snapToGrid w:val="0"/>
          <w:color w:val="000000"/>
          <w:sz w:val="24"/>
          <w:szCs w:val="24"/>
          <w:lang w:eastAsia="en-US"/>
        </w:rPr>
        <w:t xml:space="preserve"> подкуп по чл. 301 – чл. 307 от Наказателния кодекс / за подобни престъпления, съгласно законодателството на държавата, в която съм установен </w:t>
      </w:r>
      <w:r w:rsidRPr="00A47C1A">
        <w:rPr>
          <w:rFonts w:ascii="Times New Roman" w:eastAsia="Times New Roman" w:hAnsi="Times New Roman" w:cs="Times New Roman"/>
          <w:bCs/>
          <w:i/>
          <w:iCs/>
          <w:snapToGrid w:val="0"/>
          <w:color w:val="000000"/>
          <w:sz w:val="24"/>
          <w:szCs w:val="24"/>
          <w:lang w:eastAsia="en-US"/>
        </w:rPr>
        <w:t>(втората хипотеза се посочва, ако деклараторът е чуждестранно лице)</w:t>
      </w:r>
      <w:r w:rsidRPr="00A47C1A">
        <w:rPr>
          <w:rFonts w:ascii="Times New Roman" w:eastAsia="Times New Roman" w:hAnsi="Times New Roman" w:cs="Times New Roman"/>
          <w:bCs/>
          <w:snapToGrid w:val="0"/>
          <w:color w:val="000000"/>
          <w:sz w:val="24"/>
          <w:szCs w:val="24"/>
          <w:lang w:eastAsia="en-US"/>
        </w:rPr>
        <w:t>;</w:t>
      </w:r>
    </w:p>
    <w:p w:rsidR="007F432D" w:rsidRPr="00A47C1A" w:rsidRDefault="007F432D" w:rsidP="00660257">
      <w:pPr>
        <w:numPr>
          <w:ilvl w:val="1"/>
          <w:numId w:val="22"/>
        </w:numPr>
        <w:spacing w:after="180" w:line="240" w:lineRule="auto"/>
        <w:jc w:val="both"/>
        <w:rPr>
          <w:rFonts w:ascii="Times New Roman" w:eastAsia="Times New Roman" w:hAnsi="Times New Roman" w:cs="Times New Roman"/>
          <w:bCs/>
          <w:snapToGrid w:val="0"/>
          <w:color w:val="000000"/>
          <w:sz w:val="24"/>
          <w:szCs w:val="24"/>
          <w:lang w:eastAsia="en-US"/>
        </w:rPr>
      </w:pPr>
      <w:r w:rsidRPr="00A47C1A">
        <w:rPr>
          <w:rFonts w:ascii="Times New Roman" w:eastAsia="Times New Roman" w:hAnsi="Times New Roman" w:cs="Times New Roman"/>
          <w:bCs/>
          <w:snapToGrid w:val="0"/>
          <w:color w:val="000000"/>
          <w:sz w:val="24"/>
          <w:szCs w:val="24"/>
          <w:lang w:eastAsia="en-US"/>
        </w:rPr>
        <w:t xml:space="preserve"> участие в организирана престъпна група по чл. 321 и чл. 321а от Наказателния кодекс / за подобни престъпления, съгласно законодателството на държавата, в която съм установен </w:t>
      </w:r>
      <w:r w:rsidRPr="00A47C1A">
        <w:rPr>
          <w:rFonts w:ascii="Times New Roman" w:eastAsia="Times New Roman" w:hAnsi="Times New Roman" w:cs="Times New Roman"/>
          <w:bCs/>
          <w:i/>
          <w:iCs/>
          <w:snapToGrid w:val="0"/>
          <w:color w:val="000000"/>
          <w:sz w:val="24"/>
          <w:szCs w:val="24"/>
          <w:lang w:eastAsia="en-US"/>
        </w:rPr>
        <w:t>(втората хипотеза се посочва, ако деклараторът е чуждестранно лице)</w:t>
      </w:r>
      <w:r w:rsidRPr="00A47C1A">
        <w:rPr>
          <w:rFonts w:ascii="Times New Roman" w:eastAsia="Times New Roman" w:hAnsi="Times New Roman" w:cs="Times New Roman"/>
          <w:bCs/>
          <w:snapToGrid w:val="0"/>
          <w:color w:val="000000"/>
          <w:sz w:val="24"/>
          <w:szCs w:val="24"/>
          <w:lang w:eastAsia="en-US"/>
        </w:rPr>
        <w:t>;</w:t>
      </w:r>
    </w:p>
    <w:p w:rsidR="007F432D" w:rsidRPr="00A47C1A" w:rsidRDefault="007F432D" w:rsidP="00660257">
      <w:pPr>
        <w:numPr>
          <w:ilvl w:val="1"/>
          <w:numId w:val="22"/>
        </w:numPr>
        <w:spacing w:after="180" w:line="240" w:lineRule="auto"/>
        <w:jc w:val="both"/>
        <w:rPr>
          <w:rFonts w:ascii="Times New Roman" w:eastAsia="Times New Roman" w:hAnsi="Times New Roman" w:cs="Times New Roman"/>
          <w:bCs/>
          <w:snapToGrid w:val="0"/>
          <w:color w:val="000000"/>
          <w:sz w:val="24"/>
          <w:szCs w:val="24"/>
          <w:lang w:eastAsia="en-US"/>
        </w:rPr>
      </w:pPr>
      <w:r w:rsidRPr="00A47C1A">
        <w:rPr>
          <w:rFonts w:ascii="Times New Roman" w:eastAsia="Times New Roman" w:hAnsi="Times New Roman" w:cs="Times New Roman"/>
          <w:bCs/>
          <w:snapToGrid w:val="0"/>
          <w:color w:val="000000"/>
          <w:sz w:val="24"/>
          <w:szCs w:val="24"/>
          <w:lang w:eastAsia="en-US"/>
        </w:rPr>
        <w:t xml:space="preserve"> престъпление против собствеността по чл. 194 - чл. 217 от Наказателния кодекс / за подобни престъпления, съгласно законодателството на държавата, в която съм установен </w:t>
      </w:r>
      <w:r w:rsidRPr="00A47C1A">
        <w:rPr>
          <w:rFonts w:ascii="Times New Roman" w:eastAsia="Times New Roman" w:hAnsi="Times New Roman" w:cs="Times New Roman"/>
          <w:bCs/>
          <w:i/>
          <w:iCs/>
          <w:snapToGrid w:val="0"/>
          <w:color w:val="000000"/>
          <w:sz w:val="24"/>
          <w:szCs w:val="24"/>
          <w:lang w:eastAsia="en-US"/>
        </w:rPr>
        <w:t>(втората хипотеза се посочва, ако деклараторът е чуждестранно лице)</w:t>
      </w:r>
      <w:r w:rsidRPr="00A47C1A">
        <w:rPr>
          <w:rFonts w:ascii="Times New Roman" w:eastAsia="Times New Roman" w:hAnsi="Times New Roman" w:cs="Times New Roman"/>
          <w:bCs/>
          <w:snapToGrid w:val="0"/>
          <w:color w:val="000000"/>
          <w:sz w:val="24"/>
          <w:szCs w:val="24"/>
          <w:lang w:eastAsia="en-US"/>
        </w:rPr>
        <w:t>;</w:t>
      </w:r>
    </w:p>
    <w:p w:rsidR="007F432D" w:rsidRPr="00A47C1A" w:rsidRDefault="007F432D" w:rsidP="00660257">
      <w:pPr>
        <w:numPr>
          <w:ilvl w:val="1"/>
          <w:numId w:val="22"/>
        </w:numPr>
        <w:spacing w:after="180" w:line="240" w:lineRule="auto"/>
        <w:jc w:val="both"/>
        <w:rPr>
          <w:rFonts w:ascii="Times New Roman" w:eastAsia="Times New Roman" w:hAnsi="Times New Roman" w:cs="Times New Roman"/>
          <w:bCs/>
          <w:snapToGrid w:val="0"/>
          <w:color w:val="000000"/>
          <w:sz w:val="24"/>
          <w:szCs w:val="24"/>
          <w:lang w:eastAsia="en-US"/>
        </w:rPr>
      </w:pPr>
      <w:r w:rsidRPr="00A47C1A">
        <w:rPr>
          <w:rFonts w:ascii="Times New Roman" w:eastAsia="Times New Roman" w:hAnsi="Times New Roman" w:cs="Times New Roman"/>
          <w:bCs/>
          <w:snapToGrid w:val="0"/>
          <w:color w:val="000000"/>
          <w:sz w:val="24"/>
          <w:szCs w:val="24"/>
          <w:lang w:eastAsia="en-US"/>
        </w:rPr>
        <w:t xml:space="preserve"> престъпление против стопанството по чл. 219 - чл. 252 от Наказателния кодекс / за подобни престъпления, съгласно законодателството на държавата, в която съм установен </w:t>
      </w:r>
      <w:r w:rsidRPr="00A47C1A">
        <w:rPr>
          <w:rFonts w:ascii="Times New Roman" w:eastAsia="Times New Roman" w:hAnsi="Times New Roman" w:cs="Times New Roman"/>
          <w:bCs/>
          <w:i/>
          <w:iCs/>
          <w:snapToGrid w:val="0"/>
          <w:color w:val="000000"/>
          <w:sz w:val="24"/>
          <w:szCs w:val="24"/>
          <w:lang w:eastAsia="en-US"/>
        </w:rPr>
        <w:t>(втората хипотеза се посочва, ако деклараторът е чуждестранно лице)</w:t>
      </w:r>
      <w:r w:rsidRPr="00A47C1A">
        <w:rPr>
          <w:rFonts w:ascii="Times New Roman" w:eastAsia="Times New Roman" w:hAnsi="Times New Roman" w:cs="Times New Roman"/>
          <w:bCs/>
          <w:snapToGrid w:val="0"/>
          <w:color w:val="000000"/>
          <w:sz w:val="24"/>
          <w:szCs w:val="24"/>
          <w:lang w:eastAsia="en-US"/>
        </w:rPr>
        <w:t>.</w:t>
      </w:r>
    </w:p>
    <w:p w:rsidR="007F432D" w:rsidRPr="00A47C1A" w:rsidRDefault="007F432D" w:rsidP="00A47C1A">
      <w:pPr>
        <w:spacing w:after="180"/>
        <w:ind w:left="360" w:hanging="360"/>
        <w:jc w:val="both"/>
        <w:rPr>
          <w:rFonts w:ascii="Times New Roman" w:eastAsia="Times New Roman" w:hAnsi="Times New Roman" w:cs="Times New Roman"/>
          <w:bCs/>
          <w:snapToGrid w:val="0"/>
          <w:color w:val="000000"/>
          <w:sz w:val="24"/>
          <w:szCs w:val="24"/>
          <w:lang w:eastAsia="en-US"/>
        </w:rPr>
      </w:pPr>
      <w:r w:rsidRPr="00A47C1A">
        <w:rPr>
          <w:rFonts w:ascii="Times New Roman" w:eastAsia="Times New Roman" w:hAnsi="Times New Roman" w:cs="Times New Roman"/>
          <w:bCs/>
          <w:snapToGrid w:val="0"/>
          <w:color w:val="000000"/>
          <w:sz w:val="24"/>
          <w:szCs w:val="24"/>
          <w:lang w:eastAsia="en-US"/>
        </w:rPr>
        <w:t>2.</w:t>
      </w:r>
      <w:r w:rsidRPr="00A47C1A">
        <w:rPr>
          <w:rFonts w:ascii="Times New Roman" w:eastAsia="Times New Roman" w:hAnsi="Times New Roman" w:cs="Times New Roman"/>
          <w:bCs/>
          <w:snapToGrid w:val="0"/>
          <w:color w:val="000000"/>
          <w:sz w:val="24"/>
          <w:szCs w:val="24"/>
          <w:lang w:eastAsia="en-US"/>
        </w:rPr>
        <w:tab/>
        <w:t>Не съм свързано лице с възложителя или със служители на ръководна длъжност в неговата организация.</w:t>
      </w:r>
    </w:p>
    <w:p w:rsidR="007F432D" w:rsidRPr="00A47C1A" w:rsidRDefault="007F432D" w:rsidP="00A47C1A">
      <w:pPr>
        <w:spacing w:after="180"/>
        <w:ind w:left="360" w:hanging="360"/>
        <w:jc w:val="both"/>
        <w:rPr>
          <w:rFonts w:ascii="Times New Roman" w:eastAsia="Times New Roman" w:hAnsi="Times New Roman" w:cs="Times New Roman"/>
          <w:bCs/>
          <w:snapToGrid w:val="0"/>
          <w:color w:val="000000"/>
          <w:sz w:val="24"/>
          <w:szCs w:val="24"/>
          <w:lang w:eastAsia="en-US"/>
        </w:rPr>
      </w:pPr>
      <w:r w:rsidRPr="00A47C1A">
        <w:rPr>
          <w:rFonts w:ascii="Times New Roman" w:eastAsia="Times New Roman" w:hAnsi="Times New Roman" w:cs="Times New Roman"/>
          <w:bCs/>
          <w:snapToGrid w:val="0"/>
          <w:color w:val="000000"/>
          <w:sz w:val="24"/>
          <w:szCs w:val="24"/>
          <w:lang w:eastAsia="en-US"/>
        </w:rPr>
        <w:t>3.</w:t>
      </w:r>
      <w:r w:rsidRPr="00A47C1A">
        <w:rPr>
          <w:rFonts w:ascii="Times New Roman" w:eastAsia="Times New Roman" w:hAnsi="Times New Roman" w:cs="Times New Roman"/>
          <w:bCs/>
          <w:snapToGrid w:val="0"/>
          <w:color w:val="000000"/>
          <w:sz w:val="24"/>
          <w:szCs w:val="24"/>
          <w:lang w:eastAsia="en-US"/>
        </w:rPr>
        <w:tab/>
        <w:t>Не съм сключвал договор с лице по чл. 21 или чл. 22 от Закона за предотвратяване и установяване на конфликт на интереси.</w:t>
      </w:r>
    </w:p>
    <w:p w:rsidR="007F432D" w:rsidRPr="00A47C1A" w:rsidRDefault="007F432D" w:rsidP="00A47C1A">
      <w:pPr>
        <w:spacing w:after="180"/>
        <w:ind w:left="360" w:hanging="360"/>
        <w:jc w:val="both"/>
        <w:rPr>
          <w:rFonts w:ascii="Times New Roman" w:eastAsia="Times New Roman" w:hAnsi="Times New Roman" w:cs="Times New Roman"/>
          <w:bCs/>
          <w:snapToGrid w:val="0"/>
          <w:color w:val="000000"/>
          <w:sz w:val="24"/>
          <w:szCs w:val="24"/>
          <w:lang w:eastAsia="en-US"/>
        </w:rPr>
      </w:pPr>
      <w:r w:rsidRPr="00A47C1A">
        <w:rPr>
          <w:rFonts w:ascii="Times New Roman" w:eastAsia="Times New Roman" w:hAnsi="Times New Roman" w:cs="Times New Roman"/>
          <w:bCs/>
          <w:snapToGrid w:val="0"/>
          <w:color w:val="000000"/>
          <w:sz w:val="24"/>
          <w:szCs w:val="24"/>
          <w:lang w:eastAsia="en-US"/>
        </w:rPr>
        <w:t>4.</w:t>
      </w:r>
      <w:r w:rsidRPr="00A47C1A">
        <w:rPr>
          <w:rFonts w:ascii="Times New Roman" w:eastAsia="Times New Roman" w:hAnsi="Times New Roman" w:cs="Times New Roman"/>
          <w:bCs/>
          <w:snapToGrid w:val="0"/>
          <w:color w:val="000000"/>
          <w:sz w:val="24"/>
          <w:szCs w:val="24"/>
          <w:lang w:eastAsia="en-US"/>
        </w:rPr>
        <w:tab/>
        <w:t>Представляваният от мен подизпълнител:</w:t>
      </w:r>
    </w:p>
    <w:p w:rsidR="007F432D" w:rsidRPr="00A47C1A" w:rsidRDefault="007F432D" w:rsidP="00660257">
      <w:pPr>
        <w:numPr>
          <w:ilvl w:val="1"/>
          <w:numId w:val="24"/>
        </w:numPr>
        <w:spacing w:after="120" w:line="240" w:lineRule="auto"/>
        <w:ind w:left="709" w:hanging="425"/>
        <w:jc w:val="both"/>
        <w:rPr>
          <w:rFonts w:ascii="Times New Roman" w:eastAsia="Times New Roman" w:hAnsi="Times New Roman" w:cs="Times New Roman"/>
          <w:snapToGrid w:val="0"/>
          <w:color w:val="000000"/>
          <w:sz w:val="24"/>
          <w:szCs w:val="24"/>
        </w:rPr>
      </w:pPr>
      <w:r w:rsidRPr="00A47C1A">
        <w:rPr>
          <w:rFonts w:ascii="Times New Roman" w:eastAsia="Times New Roman" w:hAnsi="Times New Roman" w:cs="Times New Roman"/>
          <w:snapToGrid w:val="0"/>
          <w:color w:val="000000"/>
          <w:sz w:val="24"/>
          <w:szCs w:val="24"/>
        </w:rPr>
        <w:t xml:space="preserve"> не е обявен в несъстоятелност;</w:t>
      </w:r>
    </w:p>
    <w:p w:rsidR="007F432D" w:rsidRPr="00A47C1A" w:rsidRDefault="007F432D" w:rsidP="00660257">
      <w:pPr>
        <w:numPr>
          <w:ilvl w:val="1"/>
          <w:numId w:val="24"/>
        </w:numPr>
        <w:spacing w:after="120" w:line="240" w:lineRule="auto"/>
        <w:ind w:left="709" w:hanging="425"/>
        <w:jc w:val="both"/>
        <w:rPr>
          <w:rFonts w:ascii="Times New Roman" w:eastAsia="Times New Roman" w:hAnsi="Times New Roman" w:cs="Times New Roman"/>
          <w:snapToGrid w:val="0"/>
          <w:color w:val="000000"/>
          <w:sz w:val="24"/>
          <w:szCs w:val="24"/>
        </w:rPr>
      </w:pPr>
      <w:r w:rsidRPr="00A47C1A">
        <w:rPr>
          <w:rFonts w:ascii="Times New Roman" w:eastAsia="Times New Roman" w:hAnsi="Times New Roman" w:cs="Times New Roman"/>
          <w:snapToGrid w:val="0"/>
          <w:color w:val="000000"/>
          <w:sz w:val="24"/>
          <w:szCs w:val="24"/>
        </w:rPr>
        <w:t>не е в производство по ликвидация / не се намира в подобна процедура съгласно националните закони и подзаконови актове на държавата, в която е установен</w:t>
      </w:r>
      <w:r w:rsidRPr="00A47C1A">
        <w:rPr>
          <w:rFonts w:ascii="Times New Roman" w:eastAsia="Times New Roman" w:hAnsi="Times New Roman" w:cs="Times New Roman"/>
          <w:i/>
          <w:iCs/>
          <w:snapToGrid w:val="0"/>
          <w:color w:val="000000"/>
          <w:sz w:val="24"/>
          <w:szCs w:val="24"/>
        </w:rPr>
        <w:t xml:space="preserve"> (втората хипотеза се посочва, ако подизпълнителят</w:t>
      </w:r>
      <w:r w:rsidRPr="00A47C1A">
        <w:rPr>
          <w:rFonts w:ascii="Times New Roman" w:eastAsia="Times New Roman" w:hAnsi="Times New Roman" w:cs="Times New Roman"/>
          <w:i/>
          <w:iCs/>
          <w:color w:val="000000"/>
          <w:sz w:val="24"/>
          <w:szCs w:val="24"/>
        </w:rPr>
        <w:t xml:space="preserve"> в обединение-участник </w:t>
      </w:r>
      <w:r w:rsidRPr="00A47C1A">
        <w:rPr>
          <w:rFonts w:ascii="Times New Roman" w:eastAsia="Times New Roman" w:hAnsi="Times New Roman" w:cs="Times New Roman"/>
          <w:i/>
          <w:iCs/>
          <w:snapToGrid w:val="0"/>
          <w:color w:val="000000"/>
          <w:sz w:val="24"/>
          <w:szCs w:val="24"/>
        </w:rPr>
        <w:t>е чуждестранно лице)</w:t>
      </w:r>
      <w:r w:rsidRPr="00A47C1A">
        <w:rPr>
          <w:rFonts w:ascii="Times New Roman" w:eastAsia="Times New Roman" w:hAnsi="Times New Roman" w:cs="Times New Roman"/>
          <w:iCs/>
          <w:snapToGrid w:val="0"/>
          <w:color w:val="000000"/>
          <w:sz w:val="24"/>
          <w:szCs w:val="24"/>
        </w:rPr>
        <w:t>;</w:t>
      </w:r>
    </w:p>
    <w:p w:rsidR="007F432D" w:rsidRPr="00A47C1A" w:rsidRDefault="007F432D" w:rsidP="00660257">
      <w:pPr>
        <w:numPr>
          <w:ilvl w:val="1"/>
          <w:numId w:val="24"/>
        </w:numPr>
        <w:spacing w:after="120" w:line="240" w:lineRule="auto"/>
        <w:ind w:left="709" w:hanging="425"/>
        <w:jc w:val="both"/>
        <w:rPr>
          <w:rFonts w:ascii="Times New Roman" w:eastAsia="Times New Roman" w:hAnsi="Times New Roman" w:cs="Times New Roman"/>
          <w:snapToGrid w:val="0"/>
          <w:color w:val="000000"/>
          <w:sz w:val="24"/>
          <w:szCs w:val="24"/>
        </w:rPr>
      </w:pPr>
      <w:r w:rsidRPr="00A47C1A">
        <w:rPr>
          <w:rFonts w:ascii="Times New Roman" w:eastAsia="Times New Roman" w:hAnsi="Times New Roman" w:cs="Times New Roman"/>
          <w:snapToGrid w:val="0"/>
          <w:color w:val="000000"/>
          <w:sz w:val="24"/>
          <w:szCs w:val="24"/>
        </w:rPr>
        <w:t>няма задължения по смисъла на чл. 162, ал. 2, т. 1 от Данъчно-осигурителния процесуален кодекс към държавата и към община, установени с влязъл в сила акт на компетентен орган / няма задължения за данъци или вноски за социалното осигуряване съгласно законодателството на държавата, в която е установен</w:t>
      </w:r>
      <w:r w:rsidRPr="00A47C1A">
        <w:rPr>
          <w:rFonts w:ascii="Times New Roman" w:eastAsia="Times New Roman" w:hAnsi="Times New Roman" w:cs="Times New Roman"/>
          <w:i/>
          <w:iCs/>
          <w:snapToGrid w:val="0"/>
          <w:color w:val="000000"/>
          <w:sz w:val="24"/>
          <w:szCs w:val="24"/>
        </w:rPr>
        <w:t xml:space="preserve"> (втората хипотеза се посочва, ако участникът / </w:t>
      </w:r>
      <w:r w:rsidRPr="00A47C1A">
        <w:rPr>
          <w:rFonts w:ascii="Times New Roman" w:eastAsia="Times New Roman" w:hAnsi="Times New Roman" w:cs="Times New Roman"/>
          <w:i/>
          <w:iCs/>
          <w:color w:val="000000"/>
          <w:sz w:val="24"/>
          <w:szCs w:val="24"/>
        </w:rPr>
        <w:t>участникът в обединение-участник / подизпълнителят</w:t>
      </w:r>
      <w:r w:rsidRPr="00A47C1A">
        <w:rPr>
          <w:rFonts w:ascii="Times New Roman" w:eastAsia="Times New Roman" w:hAnsi="Times New Roman" w:cs="Times New Roman"/>
          <w:i/>
          <w:iCs/>
          <w:snapToGrid w:val="0"/>
          <w:color w:val="000000"/>
          <w:sz w:val="24"/>
          <w:szCs w:val="24"/>
        </w:rPr>
        <w:t xml:space="preserve"> е чуждестранно лице)</w:t>
      </w:r>
      <w:r w:rsidRPr="00A47C1A">
        <w:rPr>
          <w:rFonts w:ascii="Times New Roman" w:eastAsia="Times New Roman" w:hAnsi="Times New Roman" w:cs="Times New Roman"/>
          <w:i/>
          <w:snapToGrid w:val="0"/>
          <w:color w:val="000000"/>
          <w:sz w:val="24"/>
          <w:szCs w:val="24"/>
        </w:rPr>
        <w:t>;</w:t>
      </w:r>
    </w:p>
    <w:p w:rsidR="007F432D" w:rsidRPr="00A47C1A" w:rsidRDefault="007F432D" w:rsidP="00660257">
      <w:pPr>
        <w:numPr>
          <w:ilvl w:val="1"/>
          <w:numId w:val="24"/>
        </w:numPr>
        <w:spacing w:after="120" w:line="240" w:lineRule="auto"/>
        <w:ind w:left="709" w:hanging="425"/>
        <w:jc w:val="both"/>
        <w:rPr>
          <w:rFonts w:ascii="Times New Roman" w:eastAsia="Times New Roman" w:hAnsi="Times New Roman" w:cs="Times New Roman"/>
          <w:snapToGrid w:val="0"/>
          <w:color w:val="000000"/>
          <w:sz w:val="24"/>
          <w:szCs w:val="24"/>
        </w:rPr>
      </w:pPr>
      <w:r>
        <w:rPr>
          <w:rFonts w:ascii="Times New Roman" w:eastAsia="Times New Roman" w:hAnsi="Times New Roman" w:cs="Times New Roman"/>
          <w:snapToGrid w:val="0"/>
          <w:color w:val="000000"/>
          <w:sz w:val="24"/>
          <w:szCs w:val="24"/>
        </w:rPr>
        <w:t xml:space="preserve"> </w:t>
      </w:r>
      <w:r w:rsidRPr="00A47C1A">
        <w:rPr>
          <w:rFonts w:ascii="Times New Roman" w:eastAsia="Times New Roman" w:hAnsi="Times New Roman" w:cs="Times New Roman"/>
          <w:snapToGrid w:val="0"/>
          <w:color w:val="000000"/>
          <w:sz w:val="24"/>
          <w:szCs w:val="24"/>
        </w:rPr>
        <w:t xml:space="preserve">има допуснато разсрочване или отсрочване на задълженията </w:t>
      </w:r>
      <w:r w:rsidRPr="00A47C1A">
        <w:rPr>
          <w:rFonts w:ascii="Times New Roman" w:eastAsia="Times New Roman" w:hAnsi="Times New Roman" w:cs="Times New Roman"/>
          <w:i/>
          <w:snapToGrid w:val="0"/>
          <w:color w:val="000000"/>
          <w:sz w:val="24"/>
          <w:szCs w:val="24"/>
        </w:rPr>
        <w:t>(отбелязва се, в случай че има задължения по предходния параграф, но е налице тази хипотеза; в противен случай се изтрива);</w:t>
      </w:r>
    </w:p>
    <w:p w:rsidR="007F432D" w:rsidRPr="00A47C1A" w:rsidRDefault="007F432D" w:rsidP="00660257">
      <w:pPr>
        <w:numPr>
          <w:ilvl w:val="1"/>
          <w:numId w:val="24"/>
        </w:numPr>
        <w:spacing w:after="120" w:line="240" w:lineRule="auto"/>
        <w:ind w:left="709" w:hanging="425"/>
        <w:jc w:val="both"/>
        <w:rPr>
          <w:rFonts w:ascii="Times New Roman" w:eastAsia="Times New Roman" w:hAnsi="Times New Roman" w:cs="Times New Roman"/>
          <w:snapToGrid w:val="0"/>
          <w:color w:val="000000"/>
          <w:sz w:val="24"/>
          <w:szCs w:val="24"/>
        </w:rPr>
      </w:pPr>
      <w:r w:rsidRPr="00A47C1A">
        <w:rPr>
          <w:rFonts w:ascii="Times New Roman" w:eastAsia="Times New Roman" w:hAnsi="Times New Roman" w:cs="Times New Roman"/>
          <w:snapToGrid w:val="0"/>
          <w:color w:val="000000"/>
          <w:sz w:val="24"/>
          <w:szCs w:val="24"/>
        </w:rPr>
        <w:t>не е сключвал договор с лице по чл. 21 или чл. 22 от Закона за предотвратяване и установяване на конфликт на интереси.</w:t>
      </w:r>
    </w:p>
    <w:p w:rsidR="007F432D" w:rsidRPr="00A47C1A" w:rsidRDefault="007F432D" w:rsidP="00A47C1A">
      <w:pPr>
        <w:spacing w:after="120"/>
        <w:ind w:left="709"/>
        <w:jc w:val="both"/>
        <w:rPr>
          <w:rFonts w:ascii="Times New Roman" w:eastAsia="Times New Roman" w:hAnsi="Times New Roman" w:cs="Times New Roman"/>
          <w:snapToGrid w:val="0"/>
          <w:color w:val="000000"/>
          <w:sz w:val="24"/>
          <w:szCs w:val="24"/>
        </w:rPr>
      </w:pPr>
    </w:p>
    <w:p w:rsidR="007F432D" w:rsidRPr="00A47C1A" w:rsidRDefault="007F432D" w:rsidP="00660257">
      <w:pPr>
        <w:numPr>
          <w:ilvl w:val="0"/>
          <w:numId w:val="23"/>
        </w:numPr>
        <w:spacing w:after="180" w:line="240" w:lineRule="auto"/>
        <w:jc w:val="both"/>
        <w:rPr>
          <w:rFonts w:ascii="Times New Roman" w:eastAsia="Times New Roman" w:hAnsi="Times New Roman" w:cs="Times New Roman"/>
          <w:color w:val="000000"/>
          <w:sz w:val="24"/>
          <w:szCs w:val="24"/>
        </w:rPr>
      </w:pPr>
      <w:r w:rsidRPr="00A47C1A">
        <w:rPr>
          <w:rFonts w:ascii="Times New Roman" w:eastAsia="Times New Roman" w:hAnsi="Times New Roman" w:cs="Times New Roman"/>
          <w:color w:val="000000"/>
          <w:sz w:val="24"/>
          <w:szCs w:val="24"/>
        </w:rPr>
        <w:t>Посочените обстоятелства се съдържат: [</w:t>
      </w:r>
      <w:r w:rsidRPr="00A47C1A">
        <w:rPr>
          <w:rFonts w:ascii="Times New Roman" w:eastAsia="Times New Roman" w:hAnsi="Times New Roman" w:cs="Times New Roman"/>
          <w:i/>
          <w:color w:val="000000"/>
          <w:sz w:val="24"/>
          <w:szCs w:val="24"/>
        </w:rPr>
        <w:t>посочва се информация относно публичните регистри, в които се съдържат посочените обстоятелства, или компетентния орган, който съгласно</w:t>
      </w:r>
      <w:r w:rsidRPr="00A47C1A">
        <w:rPr>
          <w:rFonts w:ascii="Times New Roman" w:eastAsia="Times New Roman" w:hAnsi="Times New Roman" w:cs="Times New Roman"/>
          <w:color w:val="000000"/>
          <w:sz w:val="24"/>
          <w:szCs w:val="24"/>
        </w:rPr>
        <w:t xml:space="preserve"> </w:t>
      </w:r>
      <w:r w:rsidRPr="00A47C1A">
        <w:rPr>
          <w:rFonts w:ascii="Times New Roman" w:eastAsia="Times New Roman" w:hAnsi="Times New Roman" w:cs="Times New Roman"/>
          <w:i/>
          <w:color w:val="000000"/>
          <w:sz w:val="24"/>
          <w:szCs w:val="24"/>
        </w:rPr>
        <w:t>законодателството на държавата, в която участникът е установен, е длъжен да предостави информация за тези обстоятелства служебно на възложителя</w:t>
      </w:r>
      <w:r w:rsidRPr="00A47C1A">
        <w:rPr>
          <w:rFonts w:ascii="Times New Roman" w:eastAsia="Times New Roman" w:hAnsi="Times New Roman" w:cs="Times New Roman"/>
          <w:iCs/>
          <w:snapToGrid w:val="0"/>
          <w:color w:val="000000"/>
          <w:sz w:val="24"/>
          <w:szCs w:val="24"/>
        </w:rPr>
        <w:t>].</w:t>
      </w:r>
    </w:p>
    <w:p w:rsidR="007F432D" w:rsidRPr="00A47C1A" w:rsidRDefault="007F432D" w:rsidP="00A47C1A">
      <w:pPr>
        <w:spacing w:after="180"/>
        <w:ind w:left="360"/>
        <w:jc w:val="both"/>
        <w:rPr>
          <w:rFonts w:ascii="Times New Roman" w:eastAsia="Times New Roman" w:hAnsi="Times New Roman" w:cs="Times New Roman"/>
          <w:color w:val="000000"/>
          <w:sz w:val="24"/>
          <w:szCs w:val="24"/>
        </w:rPr>
      </w:pPr>
    </w:p>
    <w:p w:rsidR="007F432D" w:rsidRPr="00A47C1A" w:rsidRDefault="007F432D" w:rsidP="00A47C1A">
      <w:pPr>
        <w:spacing w:after="180"/>
        <w:jc w:val="both"/>
        <w:rPr>
          <w:rFonts w:ascii="Times New Roman" w:eastAsia="Times New Roman" w:hAnsi="Times New Roman" w:cs="Times New Roman"/>
          <w:color w:val="000000"/>
          <w:sz w:val="24"/>
          <w:szCs w:val="24"/>
        </w:rPr>
      </w:pPr>
      <w:r w:rsidRPr="00A47C1A">
        <w:rPr>
          <w:rFonts w:ascii="Times New Roman" w:eastAsia="Times New Roman" w:hAnsi="Times New Roman" w:cs="Times New Roman"/>
          <w:color w:val="000000"/>
          <w:sz w:val="24"/>
          <w:szCs w:val="24"/>
        </w:rPr>
        <w:t>Задължавам се при промяна на горепосочените обстоятелства писмено да уведомя Възложителя в 7-дневен срок от настъпването им.</w:t>
      </w:r>
    </w:p>
    <w:p w:rsidR="007F432D" w:rsidRPr="00A47C1A" w:rsidRDefault="007F432D" w:rsidP="00A47C1A">
      <w:pPr>
        <w:spacing w:after="180"/>
        <w:jc w:val="both"/>
        <w:rPr>
          <w:rFonts w:ascii="Times New Roman" w:eastAsia="Times New Roman" w:hAnsi="Times New Roman" w:cs="Times New Roman"/>
          <w:color w:val="000000"/>
          <w:sz w:val="24"/>
          <w:szCs w:val="24"/>
        </w:rPr>
      </w:pPr>
    </w:p>
    <w:p w:rsidR="007F432D" w:rsidRPr="00A47C1A" w:rsidRDefault="007F432D" w:rsidP="00A47C1A">
      <w:pPr>
        <w:spacing w:after="180"/>
        <w:jc w:val="both"/>
        <w:rPr>
          <w:rFonts w:ascii="Times New Roman" w:eastAsia="Times New Roman" w:hAnsi="Times New Roman" w:cs="Times New Roman"/>
          <w:color w:val="000000"/>
          <w:sz w:val="24"/>
          <w:szCs w:val="24"/>
        </w:rPr>
      </w:pPr>
      <w:r w:rsidRPr="00A47C1A">
        <w:rPr>
          <w:rFonts w:ascii="Times New Roman" w:eastAsia="Times New Roman" w:hAnsi="Times New Roman" w:cs="Times New Roman"/>
          <w:color w:val="000000"/>
          <w:sz w:val="24"/>
          <w:szCs w:val="24"/>
        </w:rPr>
        <w:t>Известна ми е предвидената в чл. 313 от Наказателния кодекс отговорност за деклариране на неверни данни.</w:t>
      </w:r>
    </w:p>
    <w:p w:rsidR="007F432D" w:rsidRPr="00A47C1A" w:rsidRDefault="007F432D" w:rsidP="00A47C1A">
      <w:pPr>
        <w:spacing w:after="180"/>
        <w:jc w:val="both"/>
        <w:rPr>
          <w:rFonts w:ascii="Times New Roman" w:eastAsia="Times New Roman" w:hAnsi="Times New Roman" w:cs="Times New Roman"/>
          <w:color w:val="000000"/>
          <w:sz w:val="24"/>
          <w:szCs w:val="24"/>
        </w:rPr>
      </w:pPr>
    </w:p>
    <w:p w:rsidR="007F432D" w:rsidRPr="00A47C1A" w:rsidRDefault="007F432D" w:rsidP="00A47C1A">
      <w:pPr>
        <w:tabs>
          <w:tab w:val="right" w:pos="9000"/>
        </w:tabs>
        <w:spacing w:after="120"/>
        <w:rPr>
          <w:rFonts w:ascii="Times New Roman" w:eastAsia="Times New Roman" w:hAnsi="Times New Roman" w:cs="Times New Roman"/>
          <w:color w:val="000000"/>
          <w:sz w:val="24"/>
          <w:szCs w:val="24"/>
        </w:rPr>
      </w:pPr>
    </w:p>
    <w:p w:rsidR="007F432D" w:rsidRDefault="007F432D" w:rsidP="00A47C1A">
      <w:pPr>
        <w:tabs>
          <w:tab w:val="right" w:pos="9000"/>
        </w:tabs>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Дата: ……………..(</w:t>
      </w:r>
      <w:r w:rsidRPr="00A47C1A">
        <w:rPr>
          <w:rFonts w:ascii="Times New Roman" w:eastAsia="Times New Roman" w:hAnsi="Times New Roman" w:cs="Times New Roman"/>
          <w:i/>
          <w:iCs/>
          <w:color w:val="000000"/>
          <w:sz w:val="24"/>
          <w:szCs w:val="24"/>
        </w:rPr>
        <w:t>дата на подписване</w:t>
      </w:r>
      <w:r>
        <w:rPr>
          <w:rFonts w:ascii="Times New Roman" w:eastAsia="Times New Roman" w:hAnsi="Times New Roman" w:cs="Times New Roman"/>
          <w:i/>
          <w:iCs/>
          <w:color w:val="000000"/>
          <w:sz w:val="24"/>
          <w:szCs w:val="24"/>
        </w:rPr>
        <w:t>)</w:t>
      </w:r>
      <w:r>
        <w:rPr>
          <w:rFonts w:ascii="Times New Roman" w:eastAsia="Times New Roman" w:hAnsi="Times New Roman" w:cs="Times New Roman"/>
          <w:color w:val="000000"/>
          <w:sz w:val="24"/>
          <w:szCs w:val="24"/>
        </w:rPr>
        <w:t xml:space="preserve">               </w:t>
      </w:r>
      <w:r w:rsidRPr="00A47C1A">
        <w:rPr>
          <w:rFonts w:ascii="Times New Roman" w:eastAsia="Times New Roman" w:hAnsi="Times New Roman" w:cs="Times New Roman"/>
          <w:color w:val="000000"/>
          <w:sz w:val="24"/>
          <w:szCs w:val="24"/>
        </w:rPr>
        <w:t>Декларатор:</w:t>
      </w:r>
      <w:r>
        <w:rPr>
          <w:rFonts w:ascii="Times New Roman" w:eastAsia="Times New Roman" w:hAnsi="Times New Roman" w:cs="Times New Roman"/>
          <w:color w:val="000000"/>
          <w:sz w:val="24"/>
          <w:szCs w:val="24"/>
        </w:rPr>
        <w:t>………………….</w:t>
      </w:r>
      <w:r w:rsidRPr="00A47C1A">
        <w:rPr>
          <w:rFonts w:ascii="Times New Roman" w:eastAsia="Times New Roman" w:hAnsi="Times New Roman" w:cs="Times New Roman"/>
          <w:color w:val="000000"/>
          <w:sz w:val="24"/>
          <w:szCs w:val="24"/>
        </w:rPr>
        <w:t xml:space="preserve"> </w:t>
      </w:r>
    </w:p>
    <w:p w:rsidR="007F432D" w:rsidRPr="00A47C1A" w:rsidRDefault="007F432D" w:rsidP="00A47C1A">
      <w:pPr>
        <w:tabs>
          <w:tab w:val="right" w:pos="9000"/>
        </w:tabs>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A47C1A">
        <w:rPr>
          <w:rFonts w:ascii="Times New Roman" w:eastAsia="Times New Roman" w:hAnsi="Times New Roman" w:cs="Times New Roman"/>
          <w:i/>
          <w:iCs/>
          <w:color w:val="000000"/>
          <w:sz w:val="24"/>
          <w:szCs w:val="24"/>
        </w:rPr>
        <w:t>трите имена,</w:t>
      </w:r>
      <w:r w:rsidRPr="00A47C1A">
        <w:rPr>
          <w:rFonts w:ascii="Times New Roman" w:eastAsia="Times New Roman" w:hAnsi="Times New Roman" w:cs="Times New Roman"/>
          <w:color w:val="000000"/>
          <w:sz w:val="24"/>
          <w:szCs w:val="24"/>
        </w:rPr>
        <w:t xml:space="preserve"> </w:t>
      </w:r>
      <w:r w:rsidRPr="00A47C1A">
        <w:rPr>
          <w:rFonts w:ascii="Times New Roman" w:eastAsia="Times New Roman" w:hAnsi="Times New Roman" w:cs="Times New Roman"/>
          <w:i/>
          <w:iCs/>
          <w:color w:val="000000"/>
          <w:sz w:val="24"/>
          <w:szCs w:val="24"/>
        </w:rPr>
        <w:t>подпис</w:t>
      </w:r>
      <w:r>
        <w:rPr>
          <w:rFonts w:ascii="Times New Roman" w:eastAsia="Times New Roman" w:hAnsi="Times New Roman" w:cs="Times New Roman"/>
          <w:i/>
          <w:iCs/>
          <w:color w:val="000000"/>
          <w:sz w:val="24"/>
          <w:szCs w:val="24"/>
        </w:rPr>
        <w:t>)</w:t>
      </w:r>
    </w:p>
    <w:p w:rsidR="007F432D" w:rsidRPr="00230688" w:rsidRDefault="007F432D" w:rsidP="00A47C1A">
      <w:pPr>
        <w:tabs>
          <w:tab w:val="center" w:pos="4501"/>
          <w:tab w:val="right" w:pos="9002"/>
        </w:tabs>
        <w:spacing w:after="120" w:line="240" w:lineRule="auto"/>
        <w:ind w:right="70"/>
        <w:rPr>
          <w:rFonts w:ascii="Times New Roman" w:eastAsia="Times New Roman" w:hAnsi="Times New Roman" w:cs="Times New Roman"/>
          <w:b/>
          <w:iCs/>
          <w:color w:val="000000"/>
          <w:sz w:val="20"/>
          <w:szCs w:val="20"/>
        </w:rPr>
      </w:pPr>
    </w:p>
    <w:p w:rsidR="007F432D" w:rsidRDefault="007F432D" w:rsidP="00B45156">
      <w:pPr>
        <w:tabs>
          <w:tab w:val="center" w:pos="4501"/>
          <w:tab w:val="right" w:pos="9002"/>
        </w:tabs>
        <w:spacing w:after="120" w:line="240" w:lineRule="auto"/>
        <w:ind w:right="70"/>
        <w:rPr>
          <w:rFonts w:ascii="Times New Roman" w:hAnsi="Times New Roman"/>
          <w:iCs/>
          <w:color w:val="000000"/>
          <w:sz w:val="24"/>
          <w:szCs w:val="24"/>
        </w:rPr>
      </w:pPr>
      <w:r>
        <w:rPr>
          <w:rFonts w:ascii="Times New Roman" w:eastAsia="Times New Roman" w:hAnsi="Times New Roman" w:cs="Times New Roman"/>
          <w:b/>
          <w:iCs/>
          <w:color w:val="000000"/>
          <w:sz w:val="24"/>
          <w:szCs w:val="24"/>
        </w:rPr>
        <w:tab/>
      </w:r>
    </w:p>
    <w:p w:rsidR="007F432D" w:rsidRPr="00A47C1A" w:rsidRDefault="007F432D" w:rsidP="00A47C1A">
      <w:pPr>
        <w:tabs>
          <w:tab w:val="center" w:pos="4501"/>
          <w:tab w:val="right" w:pos="9002"/>
        </w:tabs>
        <w:spacing w:after="120" w:line="240" w:lineRule="auto"/>
        <w:ind w:right="70"/>
        <w:jc w:val="right"/>
        <w:rPr>
          <w:rFonts w:ascii="Times New Roman" w:hAnsi="Times New Roman"/>
          <w:iCs/>
          <w:color w:val="000000"/>
          <w:sz w:val="24"/>
          <w:szCs w:val="24"/>
        </w:rPr>
      </w:pPr>
      <w:r w:rsidRPr="00A47C1A">
        <w:rPr>
          <w:rFonts w:ascii="Times New Roman" w:hAnsi="Times New Roman"/>
          <w:iCs/>
          <w:color w:val="000000"/>
          <w:sz w:val="24"/>
          <w:szCs w:val="24"/>
        </w:rPr>
        <w:t>Приложение № 18</w:t>
      </w:r>
    </w:p>
    <w:p w:rsidR="007F432D" w:rsidRPr="00521DF0" w:rsidRDefault="007F432D" w:rsidP="00A47C1A">
      <w:pPr>
        <w:tabs>
          <w:tab w:val="center" w:pos="4501"/>
          <w:tab w:val="right" w:pos="9002"/>
        </w:tabs>
        <w:spacing w:after="120" w:line="240" w:lineRule="auto"/>
        <w:ind w:right="70"/>
        <w:jc w:val="center"/>
        <w:rPr>
          <w:rFonts w:ascii="Times New Roman" w:eastAsia="Times New Roman" w:hAnsi="Times New Roman" w:cs="Times New Roman"/>
          <w:b/>
          <w:iCs/>
          <w:color w:val="000000"/>
          <w:sz w:val="24"/>
          <w:szCs w:val="24"/>
        </w:rPr>
      </w:pPr>
      <w:r w:rsidRPr="00521DF0">
        <w:rPr>
          <w:rFonts w:ascii="Times New Roman" w:eastAsia="Times New Roman" w:hAnsi="Times New Roman" w:cs="Times New Roman"/>
          <w:b/>
          <w:iCs/>
          <w:color w:val="000000"/>
          <w:sz w:val="24"/>
          <w:szCs w:val="24"/>
        </w:rPr>
        <w:t>ДЕКЛАРАЦИЯ</w:t>
      </w:r>
    </w:p>
    <w:p w:rsidR="007F432D" w:rsidRPr="00521DF0" w:rsidRDefault="007F432D" w:rsidP="00A47C1A">
      <w:pPr>
        <w:spacing w:after="120" w:line="240" w:lineRule="auto"/>
        <w:ind w:right="70"/>
        <w:jc w:val="center"/>
        <w:rPr>
          <w:rFonts w:ascii="Times New Roman" w:eastAsia="Times New Roman" w:hAnsi="Times New Roman" w:cs="Times New Roman"/>
          <w:b/>
          <w:iCs/>
          <w:color w:val="000000"/>
          <w:sz w:val="24"/>
          <w:szCs w:val="24"/>
        </w:rPr>
      </w:pPr>
      <w:r w:rsidRPr="00521DF0">
        <w:rPr>
          <w:rFonts w:ascii="Times New Roman" w:eastAsia="Times New Roman" w:hAnsi="Times New Roman" w:cs="Times New Roman"/>
          <w:b/>
          <w:iCs/>
          <w:color w:val="000000"/>
          <w:sz w:val="24"/>
          <w:szCs w:val="24"/>
        </w:rPr>
        <w:t>по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7F432D" w:rsidRPr="00646EBB" w:rsidRDefault="007F432D" w:rsidP="00A47C1A">
      <w:pPr>
        <w:spacing w:after="120" w:line="240" w:lineRule="auto"/>
        <w:ind w:right="70"/>
        <w:jc w:val="both"/>
        <w:rPr>
          <w:rFonts w:ascii="Times New Roman" w:eastAsia="Times New Roman" w:hAnsi="Times New Roman" w:cs="Times New Roman"/>
          <w:i/>
          <w:iCs/>
          <w:color w:val="000000"/>
          <w:sz w:val="20"/>
          <w:szCs w:val="20"/>
        </w:rPr>
      </w:pPr>
    </w:p>
    <w:p w:rsidR="007F432D" w:rsidRPr="001D09ED" w:rsidRDefault="007F432D" w:rsidP="001D09ED">
      <w:pPr>
        <w:jc w:val="both"/>
        <w:rPr>
          <w:rFonts w:ascii="Times New Roman" w:hAnsi="Times New Roman" w:cs="Times New Roman"/>
          <w:b/>
          <w:caps/>
          <w:sz w:val="24"/>
          <w:szCs w:val="24"/>
        </w:rPr>
      </w:pPr>
      <w:r w:rsidRPr="00521DF0">
        <w:rPr>
          <w:rFonts w:ascii="Times New Roman" w:eastAsia="Times New Roman" w:hAnsi="Times New Roman" w:cs="Times New Roman"/>
          <w:iCs/>
          <w:color w:val="000000"/>
          <w:sz w:val="24"/>
          <w:szCs w:val="24"/>
        </w:rPr>
        <w:t>Долуподписаният</w:t>
      </w:r>
      <w:r>
        <w:rPr>
          <w:rFonts w:ascii="Times New Roman" w:eastAsia="Times New Roman" w:hAnsi="Times New Roman" w:cs="Times New Roman"/>
          <w:iCs/>
          <w:color w:val="000000"/>
          <w:sz w:val="24"/>
          <w:szCs w:val="24"/>
        </w:rPr>
        <w:t>-</w:t>
      </w:r>
      <w:r w:rsidRPr="00521DF0">
        <w:rPr>
          <w:rFonts w:ascii="Times New Roman" w:eastAsia="Times New Roman" w:hAnsi="Times New Roman" w:cs="Times New Roman"/>
          <w:i/>
          <w:iCs/>
          <w:color w:val="000000"/>
          <w:sz w:val="24"/>
          <w:szCs w:val="24"/>
        </w:rPr>
        <w:t xml:space="preserve">ната </w:t>
      </w:r>
      <w:r>
        <w:rPr>
          <w:rFonts w:ascii="Times New Roman" w:eastAsia="Times New Roman" w:hAnsi="Times New Roman" w:cs="Times New Roman"/>
          <w:i/>
          <w:iCs/>
          <w:color w:val="000000"/>
          <w:sz w:val="24"/>
          <w:szCs w:val="24"/>
        </w:rPr>
        <w:t>……………………………………………………………</w:t>
      </w:r>
      <w:r w:rsidRPr="00521DF0">
        <w:rPr>
          <w:rFonts w:ascii="Times New Roman" w:eastAsia="Times New Roman" w:hAnsi="Times New Roman" w:cs="Times New Roman"/>
          <w:i/>
          <w:iCs/>
          <w:color w:val="000000"/>
          <w:sz w:val="24"/>
          <w:szCs w:val="24"/>
        </w:rPr>
        <w:t>……..</w:t>
      </w:r>
      <w:r>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rPr>
        <w:t>(</w:t>
      </w:r>
      <w:r w:rsidRPr="00521DF0">
        <w:rPr>
          <w:rFonts w:ascii="Times New Roman" w:eastAsia="Times New Roman" w:hAnsi="Times New Roman" w:cs="Times New Roman"/>
          <w:i/>
          <w:iCs/>
          <w:color w:val="000000"/>
        </w:rPr>
        <w:t>трите имена</w:t>
      </w:r>
      <w:r>
        <w:rPr>
          <w:rFonts w:ascii="Times New Roman" w:eastAsia="Times New Roman" w:hAnsi="Times New Roman" w:cs="Times New Roman"/>
          <w:iCs/>
          <w:color w:val="000000"/>
        </w:rPr>
        <w:t>)</w:t>
      </w:r>
      <w:r w:rsidRPr="00521DF0">
        <w:rPr>
          <w:rFonts w:ascii="Times New Roman" w:eastAsia="Times New Roman" w:hAnsi="Times New Roman" w:cs="Times New Roman"/>
          <w:iCs/>
          <w:color w:val="000000"/>
          <w:sz w:val="24"/>
          <w:szCs w:val="24"/>
        </w:rPr>
        <w:t>, в качеството си на</w:t>
      </w:r>
      <w:r w:rsidRPr="00521DF0">
        <w:rPr>
          <w:rFonts w:ascii="Times New Roman" w:eastAsia="Times New Roman" w:hAnsi="Times New Roman" w:cs="Times New Roman"/>
          <w:i/>
          <w:iCs/>
          <w:color w:val="000000"/>
          <w:sz w:val="24"/>
          <w:szCs w:val="24"/>
        </w:rPr>
        <w:t xml:space="preserve"> </w:t>
      </w:r>
      <w:r>
        <w:rPr>
          <w:rFonts w:ascii="Times New Roman" w:eastAsia="Times New Roman" w:hAnsi="Times New Roman" w:cs="Times New Roman"/>
          <w:i/>
          <w:iCs/>
          <w:color w:val="000000"/>
        </w:rPr>
        <w:t>…………………………………………………………(качество на подписващия)</w:t>
      </w:r>
      <w:r w:rsidRPr="00521DF0">
        <w:rPr>
          <w:rFonts w:ascii="Times New Roman" w:eastAsia="Times New Roman" w:hAnsi="Times New Roman" w:cs="Times New Roman"/>
          <w:i/>
          <w:iCs/>
          <w:color w:val="000000"/>
          <w:sz w:val="24"/>
          <w:szCs w:val="24"/>
        </w:rPr>
        <w:t xml:space="preserve"> </w:t>
      </w:r>
      <w:r w:rsidRPr="00521DF0">
        <w:rPr>
          <w:rFonts w:ascii="Times New Roman" w:eastAsia="Times New Roman" w:hAnsi="Times New Roman" w:cs="Times New Roman"/>
          <w:iCs/>
          <w:color w:val="000000"/>
          <w:sz w:val="24"/>
          <w:szCs w:val="24"/>
        </w:rPr>
        <w:t xml:space="preserve">на ……………………………………………………………………………….. </w:t>
      </w:r>
      <w:r>
        <w:rPr>
          <w:rFonts w:ascii="Times New Roman" w:eastAsia="Times New Roman" w:hAnsi="Times New Roman" w:cs="Times New Roman"/>
          <w:i/>
          <w:iCs/>
          <w:color w:val="000000"/>
        </w:rPr>
        <w:t>(</w:t>
      </w:r>
      <w:r w:rsidRPr="00521DF0">
        <w:rPr>
          <w:rFonts w:ascii="Times New Roman" w:eastAsia="Times New Roman" w:hAnsi="Times New Roman" w:cs="Times New Roman"/>
          <w:i/>
          <w:iCs/>
          <w:color w:val="000000"/>
        </w:rPr>
        <w:t>точно наименование на уча</w:t>
      </w:r>
      <w:r>
        <w:rPr>
          <w:rFonts w:ascii="Times New Roman" w:eastAsia="Times New Roman" w:hAnsi="Times New Roman" w:cs="Times New Roman"/>
          <w:i/>
          <w:iCs/>
          <w:color w:val="000000"/>
        </w:rPr>
        <w:t>стника/участника в обединението)</w:t>
      </w:r>
      <w:r w:rsidRPr="00521DF0">
        <w:rPr>
          <w:rFonts w:ascii="Times New Roman" w:eastAsia="Times New Roman" w:hAnsi="Times New Roman" w:cs="Times New Roman"/>
          <w:i/>
          <w:iCs/>
          <w:color w:val="000000"/>
          <w:sz w:val="24"/>
          <w:szCs w:val="24"/>
        </w:rPr>
        <w:t xml:space="preserve">, ……………………………………………… </w:t>
      </w:r>
      <w:r>
        <w:rPr>
          <w:rFonts w:ascii="Times New Roman" w:eastAsia="Times New Roman" w:hAnsi="Times New Roman" w:cs="Times New Roman"/>
          <w:i/>
          <w:iCs/>
          <w:color w:val="000000"/>
        </w:rPr>
        <w:t>(</w:t>
      </w:r>
      <w:r w:rsidRPr="00521DF0">
        <w:rPr>
          <w:rFonts w:ascii="Times New Roman" w:eastAsia="Times New Roman" w:hAnsi="Times New Roman" w:cs="Times New Roman"/>
          <w:i/>
          <w:iCs/>
          <w:color w:val="000000"/>
        </w:rPr>
        <w:t>участника</w:t>
      </w:r>
      <w:r w:rsidRPr="00521DF0">
        <w:rPr>
          <w:rFonts w:ascii="Times New Roman" w:eastAsia="Times New Roman" w:hAnsi="Times New Roman" w:cs="Times New Roman"/>
          <w:iCs/>
          <w:color w:val="000000"/>
        </w:rPr>
        <w:t>/</w:t>
      </w:r>
      <w:r>
        <w:rPr>
          <w:rFonts w:ascii="Times New Roman" w:eastAsia="Times New Roman" w:hAnsi="Times New Roman" w:cs="Times New Roman"/>
          <w:i/>
          <w:iCs/>
          <w:color w:val="000000"/>
        </w:rPr>
        <w:t>участник в обединение-участник)</w:t>
      </w:r>
      <w:r w:rsidRPr="00521DF0">
        <w:rPr>
          <w:rFonts w:ascii="Times New Roman" w:eastAsia="Times New Roman" w:hAnsi="Times New Roman" w:cs="Times New Roman"/>
          <w:iCs/>
          <w:color w:val="000000"/>
          <w:sz w:val="24"/>
          <w:szCs w:val="24"/>
        </w:rPr>
        <w:t xml:space="preserve"> в открита процедура за възлагане на обществена поръчка с предмет:</w:t>
      </w:r>
      <w:r w:rsidRPr="00521DF0">
        <w:rPr>
          <w:rFonts w:ascii="Times New Roman" w:eastAsia="Times New Roman" w:hAnsi="Times New Roman" w:cs="Times New Roman"/>
          <w:i/>
          <w:iCs/>
          <w:color w:val="000000"/>
          <w:sz w:val="24"/>
          <w:szCs w:val="24"/>
        </w:rPr>
        <w:t xml:space="preserve"> </w:t>
      </w:r>
      <w:r w:rsidRPr="001D09ED">
        <w:rPr>
          <w:rFonts w:ascii="Times New Roman" w:hAnsi="Times New Roman" w:cs="Times New Roman"/>
          <w:b/>
          <w:bCs/>
          <w:sz w:val="24"/>
          <w:szCs w:val="24"/>
        </w:rPr>
        <w:t>„Реконструкция и рехабилитация на пътни настилки на територията на община Садово”</w:t>
      </w:r>
      <w:r>
        <w:rPr>
          <w:rFonts w:ascii="Times New Roman" w:hAnsi="Times New Roman" w:cs="Times New Roman"/>
          <w:b/>
          <w:bCs/>
          <w:sz w:val="24"/>
          <w:szCs w:val="24"/>
        </w:rPr>
        <w:t>,</w:t>
      </w:r>
    </w:p>
    <w:p w:rsidR="007F432D" w:rsidRPr="00646EBB" w:rsidRDefault="007F432D" w:rsidP="00A47C1A">
      <w:pPr>
        <w:spacing w:after="0" w:line="240" w:lineRule="auto"/>
        <w:ind w:right="68"/>
        <w:jc w:val="both"/>
        <w:rPr>
          <w:rFonts w:ascii="Times New Roman" w:eastAsia="Times New Roman" w:hAnsi="Times New Roman" w:cs="Times New Roman"/>
          <w:i/>
          <w:iCs/>
          <w:color w:val="000000"/>
          <w:sz w:val="20"/>
          <w:szCs w:val="20"/>
        </w:rPr>
      </w:pPr>
    </w:p>
    <w:p w:rsidR="007F432D" w:rsidRPr="00521DF0" w:rsidRDefault="007F432D" w:rsidP="00A47C1A">
      <w:pPr>
        <w:spacing w:after="0" w:line="240" w:lineRule="auto"/>
        <w:ind w:right="68"/>
        <w:jc w:val="center"/>
        <w:rPr>
          <w:rFonts w:ascii="Times New Roman" w:eastAsia="Times New Roman" w:hAnsi="Times New Roman" w:cs="Times New Roman"/>
          <w:b/>
          <w:iCs/>
          <w:color w:val="000000"/>
          <w:sz w:val="24"/>
          <w:szCs w:val="24"/>
        </w:rPr>
      </w:pPr>
      <w:r w:rsidRPr="00521DF0">
        <w:rPr>
          <w:rFonts w:ascii="Times New Roman" w:eastAsia="Times New Roman" w:hAnsi="Times New Roman" w:cs="Times New Roman"/>
          <w:b/>
          <w:iCs/>
          <w:color w:val="000000"/>
          <w:sz w:val="24"/>
          <w:szCs w:val="24"/>
        </w:rPr>
        <w:t>ДЕКЛАРИРАМ, че:</w:t>
      </w:r>
    </w:p>
    <w:p w:rsidR="007F432D" w:rsidRPr="00230688" w:rsidRDefault="007F432D" w:rsidP="00A47C1A">
      <w:pPr>
        <w:spacing w:after="0" w:line="240" w:lineRule="auto"/>
        <w:ind w:right="68"/>
        <w:jc w:val="both"/>
        <w:rPr>
          <w:rFonts w:ascii="Times New Roman" w:eastAsia="Times New Roman" w:hAnsi="Times New Roman" w:cs="Times New Roman"/>
          <w:i/>
          <w:iCs/>
          <w:color w:val="000000"/>
          <w:sz w:val="20"/>
          <w:szCs w:val="20"/>
        </w:rPr>
      </w:pPr>
    </w:p>
    <w:p w:rsidR="007F432D" w:rsidRPr="00521DF0" w:rsidRDefault="007F432D" w:rsidP="00660257">
      <w:pPr>
        <w:numPr>
          <w:ilvl w:val="0"/>
          <w:numId w:val="25"/>
        </w:numPr>
        <w:spacing w:after="0" w:line="240" w:lineRule="auto"/>
        <w:ind w:left="714" w:right="68" w:hanging="357"/>
        <w:jc w:val="both"/>
        <w:rPr>
          <w:rFonts w:ascii="Times New Roman" w:eastAsia="Times New Roman" w:hAnsi="Times New Roman" w:cs="Times New Roman"/>
          <w:iCs/>
          <w:color w:val="000000"/>
          <w:sz w:val="24"/>
          <w:szCs w:val="24"/>
        </w:rPr>
      </w:pPr>
      <w:r w:rsidRPr="00521DF0">
        <w:rPr>
          <w:rFonts w:ascii="Times New Roman" w:eastAsia="Times New Roman" w:hAnsi="Times New Roman" w:cs="Times New Roman"/>
          <w:iCs/>
          <w:color w:val="000000"/>
          <w:sz w:val="24"/>
          <w:szCs w:val="24"/>
        </w:rPr>
        <w:t xml:space="preserve">Представляваното от мен дружество </w:t>
      </w:r>
      <w:r>
        <w:rPr>
          <w:rFonts w:ascii="Times New Roman" w:eastAsia="Times New Roman" w:hAnsi="Times New Roman" w:cs="Times New Roman"/>
          <w:iCs/>
          <w:color w:val="000000"/>
          <w:sz w:val="24"/>
          <w:szCs w:val="24"/>
          <w:lang w:val="ru-RU"/>
        </w:rPr>
        <w:t>(</w:t>
      </w:r>
      <w:r w:rsidRPr="00521DF0">
        <w:rPr>
          <w:rFonts w:ascii="Times New Roman" w:eastAsia="Times New Roman" w:hAnsi="Times New Roman" w:cs="Times New Roman"/>
          <w:i/>
          <w:iCs/>
          <w:color w:val="000000"/>
          <w:sz w:val="24"/>
          <w:szCs w:val="24"/>
          <w:lang w:val="ru-RU"/>
        </w:rPr>
        <w:t xml:space="preserve"> </w:t>
      </w:r>
      <w:r w:rsidRPr="00521DF0">
        <w:rPr>
          <w:rFonts w:ascii="Times New Roman" w:eastAsia="Times New Roman" w:hAnsi="Times New Roman" w:cs="Times New Roman"/>
          <w:i/>
          <w:iCs/>
          <w:color w:val="000000"/>
          <w:sz w:val="24"/>
          <w:szCs w:val="24"/>
          <w:lang w:val="en-US"/>
        </w:rPr>
        <w:t>e</w:t>
      </w:r>
      <w:r w:rsidRPr="00521DF0">
        <w:rPr>
          <w:rFonts w:ascii="Times New Roman" w:eastAsia="Times New Roman" w:hAnsi="Times New Roman" w:cs="Times New Roman"/>
          <w:i/>
          <w:iCs/>
          <w:color w:val="000000"/>
          <w:sz w:val="24"/>
          <w:szCs w:val="24"/>
          <w:lang w:val="ru-RU"/>
        </w:rPr>
        <w:t xml:space="preserve"> / </w:t>
      </w:r>
      <w:r w:rsidRPr="00521DF0">
        <w:rPr>
          <w:rFonts w:ascii="Times New Roman" w:eastAsia="Times New Roman" w:hAnsi="Times New Roman" w:cs="Times New Roman"/>
          <w:i/>
          <w:iCs/>
          <w:color w:val="000000"/>
          <w:sz w:val="24"/>
          <w:szCs w:val="24"/>
        </w:rPr>
        <w:t xml:space="preserve">не е </w:t>
      </w:r>
      <w:r>
        <w:rPr>
          <w:rFonts w:ascii="Times New Roman" w:eastAsia="Times New Roman" w:hAnsi="Times New Roman" w:cs="Times New Roman"/>
          <w:i/>
          <w:iCs/>
          <w:color w:val="000000"/>
          <w:sz w:val="24"/>
          <w:szCs w:val="24"/>
        </w:rPr>
        <w:t>)</w:t>
      </w:r>
      <w:r w:rsidRPr="00521DF0">
        <w:rPr>
          <w:rFonts w:ascii="Times New Roman" w:eastAsia="Times New Roman" w:hAnsi="Times New Roman" w:cs="Times New Roman"/>
          <w:iCs/>
          <w:color w:val="000000"/>
          <w:sz w:val="24"/>
          <w:szCs w:val="24"/>
          <w:lang w:val="ru-RU"/>
        </w:rPr>
        <w:t xml:space="preserve"> </w:t>
      </w:r>
      <w:r w:rsidRPr="00521DF0">
        <w:rPr>
          <w:rFonts w:ascii="Times New Roman" w:eastAsia="Times New Roman" w:hAnsi="Times New Roman" w:cs="Times New Roman"/>
          <w:iCs/>
          <w:color w:val="000000"/>
          <w:sz w:val="24"/>
          <w:szCs w:val="24"/>
        </w:rPr>
        <w:t>регистрирано в юрисдикция с преференциален данъчен режим, като е налице изключение по смисъла на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7F432D" w:rsidRPr="00521DF0" w:rsidRDefault="007F432D" w:rsidP="00660257">
      <w:pPr>
        <w:numPr>
          <w:ilvl w:val="0"/>
          <w:numId w:val="25"/>
        </w:numPr>
        <w:spacing w:after="0" w:line="240" w:lineRule="auto"/>
        <w:ind w:left="714" w:right="68" w:hanging="357"/>
        <w:jc w:val="both"/>
        <w:rPr>
          <w:rFonts w:ascii="Times New Roman" w:eastAsia="Times New Roman" w:hAnsi="Times New Roman" w:cs="Times New Roman"/>
          <w:iCs/>
          <w:color w:val="000000"/>
          <w:sz w:val="24"/>
          <w:szCs w:val="24"/>
        </w:rPr>
      </w:pPr>
      <w:r w:rsidRPr="00521DF0">
        <w:rPr>
          <w:rFonts w:ascii="Times New Roman" w:eastAsia="Times New Roman" w:hAnsi="Times New Roman" w:cs="Times New Roman"/>
          <w:iCs/>
          <w:color w:val="000000"/>
          <w:sz w:val="24"/>
          <w:szCs w:val="24"/>
        </w:rPr>
        <w:t>Представляваното от мен дружество не е свързано лице по смисъла на §</w:t>
      </w:r>
      <w:r w:rsidRPr="00521DF0">
        <w:rPr>
          <w:rFonts w:ascii="Times New Roman" w:eastAsia="Times New Roman" w:hAnsi="Times New Roman" w:cs="Times New Roman"/>
          <w:iCs/>
          <w:color w:val="000000"/>
          <w:sz w:val="24"/>
          <w:szCs w:val="24"/>
          <w:lang w:val="en-US"/>
        </w:rPr>
        <w:t> </w:t>
      </w:r>
      <w:r w:rsidRPr="00521DF0">
        <w:rPr>
          <w:rFonts w:ascii="Times New Roman" w:eastAsia="Times New Roman" w:hAnsi="Times New Roman" w:cs="Times New Roman"/>
          <w:iCs/>
          <w:color w:val="000000"/>
          <w:sz w:val="24"/>
          <w:szCs w:val="24"/>
        </w:rPr>
        <w:t>1 от Допълнителните разпоредби на Търговския закон</w:t>
      </w:r>
      <w:r w:rsidRPr="00521DF0">
        <w:rPr>
          <w:rFonts w:ascii="Times New Roman" w:eastAsia="Times New Roman" w:hAnsi="Times New Roman" w:cs="Times New Roman"/>
          <w:sz w:val="24"/>
          <w:szCs w:val="24"/>
          <w:vertAlign w:val="superscript"/>
        </w:rPr>
        <w:footnoteRef/>
      </w:r>
      <w:r w:rsidRPr="00521DF0">
        <w:rPr>
          <w:rFonts w:ascii="Times New Roman" w:eastAsia="Times New Roman" w:hAnsi="Times New Roman" w:cs="Times New Roman"/>
          <w:iCs/>
          <w:color w:val="000000"/>
          <w:sz w:val="24"/>
          <w:szCs w:val="24"/>
        </w:rPr>
        <w:t xml:space="preserve"> с дружества, регистрирани в юрисдикция с преференциален данъчен режим.</w:t>
      </w:r>
    </w:p>
    <w:p w:rsidR="007F432D" w:rsidRPr="00230688" w:rsidRDefault="007F432D" w:rsidP="00A47C1A">
      <w:pPr>
        <w:spacing w:after="0" w:line="240" w:lineRule="auto"/>
        <w:jc w:val="both"/>
        <w:rPr>
          <w:rFonts w:ascii="Times New Roman" w:eastAsia="Times New Roman" w:hAnsi="Times New Roman" w:cs="Times New Roman"/>
          <w:sz w:val="18"/>
          <w:szCs w:val="18"/>
        </w:rPr>
      </w:pPr>
    </w:p>
    <w:p w:rsidR="007F432D" w:rsidRPr="00521DF0" w:rsidRDefault="007F432D" w:rsidP="00A47C1A">
      <w:pPr>
        <w:spacing w:after="0" w:line="240" w:lineRule="auto"/>
        <w:jc w:val="both"/>
        <w:rPr>
          <w:rFonts w:ascii="Times New Roman" w:eastAsia="Times New Roman" w:hAnsi="Times New Roman" w:cs="Times New Roman"/>
          <w:sz w:val="24"/>
          <w:szCs w:val="24"/>
        </w:rPr>
      </w:pPr>
      <w:r w:rsidRPr="00521DF0">
        <w:rPr>
          <w:rFonts w:ascii="Times New Roman" w:eastAsia="Times New Roman" w:hAnsi="Times New Roman" w:cs="Times New Roman"/>
          <w:sz w:val="24"/>
          <w:szCs w:val="24"/>
        </w:rPr>
        <w:t>Известна ми е отговорността по чл. 313 от Наказателния кодекс.</w:t>
      </w:r>
    </w:p>
    <w:p w:rsidR="007F432D" w:rsidRPr="00230688" w:rsidRDefault="007F432D" w:rsidP="00A47C1A">
      <w:pPr>
        <w:tabs>
          <w:tab w:val="right" w:pos="9000"/>
        </w:tabs>
        <w:spacing w:after="120" w:line="240" w:lineRule="auto"/>
        <w:rPr>
          <w:rFonts w:ascii="Times New Roman" w:eastAsia="Times New Roman" w:hAnsi="Times New Roman" w:cs="Times New Roman"/>
          <w:sz w:val="32"/>
          <w:szCs w:val="32"/>
        </w:rPr>
      </w:pPr>
    </w:p>
    <w:p w:rsidR="007F432D" w:rsidRDefault="007F432D" w:rsidP="00A47C1A">
      <w:pPr>
        <w:spacing w:after="180"/>
        <w:jc w:val="both"/>
        <w:rPr>
          <w:color w:val="000000"/>
          <w:sz w:val="24"/>
          <w:szCs w:val="24"/>
        </w:rPr>
      </w:pPr>
    </w:p>
    <w:p w:rsidR="007F432D" w:rsidRPr="00A47C1A" w:rsidRDefault="007F432D" w:rsidP="001D09ED">
      <w:pPr>
        <w:tabs>
          <w:tab w:val="right" w:pos="9000"/>
        </w:tabs>
        <w:spacing w:after="120"/>
        <w:rPr>
          <w:rFonts w:ascii="Times New Roman" w:eastAsia="Times New Roman" w:hAnsi="Times New Roman" w:cs="Times New Roman"/>
          <w:color w:val="000000"/>
          <w:sz w:val="24"/>
          <w:szCs w:val="24"/>
        </w:rPr>
      </w:pPr>
    </w:p>
    <w:p w:rsidR="007F432D" w:rsidRDefault="007F432D" w:rsidP="001D09ED">
      <w:pPr>
        <w:tabs>
          <w:tab w:val="right" w:pos="9000"/>
        </w:tabs>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Дата: ……………..(</w:t>
      </w:r>
      <w:r w:rsidRPr="00A47C1A">
        <w:rPr>
          <w:rFonts w:ascii="Times New Roman" w:eastAsia="Times New Roman" w:hAnsi="Times New Roman" w:cs="Times New Roman"/>
          <w:i/>
          <w:iCs/>
          <w:color w:val="000000"/>
          <w:sz w:val="24"/>
          <w:szCs w:val="24"/>
        </w:rPr>
        <w:t>дата на подписване</w:t>
      </w:r>
      <w:r>
        <w:rPr>
          <w:rFonts w:ascii="Times New Roman" w:eastAsia="Times New Roman" w:hAnsi="Times New Roman" w:cs="Times New Roman"/>
          <w:i/>
          <w:iCs/>
          <w:color w:val="000000"/>
          <w:sz w:val="24"/>
          <w:szCs w:val="24"/>
        </w:rPr>
        <w:t>)</w:t>
      </w:r>
      <w:r>
        <w:rPr>
          <w:rFonts w:ascii="Times New Roman" w:eastAsia="Times New Roman" w:hAnsi="Times New Roman" w:cs="Times New Roman"/>
          <w:color w:val="000000"/>
          <w:sz w:val="24"/>
          <w:szCs w:val="24"/>
        </w:rPr>
        <w:t xml:space="preserve">               </w:t>
      </w:r>
      <w:r w:rsidRPr="00A47C1A">
        <w:rPr>
          <w:rFonts w:ascii="Times New Roman" w:eastAsia="Times New Roman" w:hAnsi="Times New Roman" w:cs="Times New Roman"/>
          <w:color w:val="000000"/>
          <w:sz w:val="24"/>
          <w:szCs w:val="24"/>
        </w:rPr>
        <w:t>Декларатор:</w:t>
      </w:r>
      <w:r>
        <w:rPr>
          <w:rFonts w:ascii="Times New Roman" w:eastAsia="Times New Roman" w:hAnsi="Times New Roman" w:cs="Times New Roman"/>
          <w:color w:val="000000"/>
          <w:sz w:val="24"/>
          <w:szCs w:val="24"/>
        </w:rPr>
        <w:t>………………….</w:t>
      </w:r>
      <w:r w:rsidRPr="00A47C1A">
        <w:rPr>
          <w:rFonts w:ascii="Times New Roman" w:eastAsia="Times New Roman" w:hAnsi="Times New Roman" w:cs="Times New Roman"/>
          <w:color w:val="000000"/>
          <w:sz w:val="24"/>
          <w:szCs w:val="24"/>
        </w:rPr>
        <w:t xml:space="preserve"> </w:t>
      </w:r>
    </w:p>
    <w:p w:rsidR="007F432D" w:rsidRPr="00A47C1A" w:rsidRDefault="007F432D" w:rsidP="001D09ED">
      <w:pPr>
        <w:tabs>
          <w:tab w:val="right" w:pos="9000"/>
        </w:tabs>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A47C1A">
        <w:rPr>
          <w:rFonts w:ascii="Times New Roman" w:eastAsia="Times New Roman" w:hAnsi="Times New Roman" w:cs="Times New Roman"/>
          <w:i/>
          <w:iCs/>
          <w:color w:val="000000"/>
          <w:sz w:val="24"/>
          <w:szCs w:val="24"/>
        </w:rPr>
        <w:t>трите имена,</w:t>
      </w:r>
      <w:r w:rsidRPr="00A47C1A">
        <w:rPr>
          <w:rFonts w:ascii="Times New Roman" w:eastAsia="Times New Roman" w:hAnsi="Times New Roman" w:cs="Times New Roman"/>
          <w:color w:val="000000"/>
          <w:sz w:val="24"/>
          <w:szCs w:val="24"/>
        </w:rPr>
        <w:t xml:space="preserve"> </w:t>
      </w:r>
      <w:r w:rsidRPr="00A47C1A">
        <w:rPr>
          <w:rFonts w:ascii="Times New Roman" w:eastAsia="Times New Roman" w:hAnsi="Times New Roman" w:cs="Times New Roman"/>
          <w:i/>
          <w:iCs/>
          <w:color w:val="000000"/>
          <w:sz w:val="24"/>
          <w:szCs w:val="24"/>
        </w:rPr>
        <w:t>подпис</w:t>
      </w:r>
      <w:r>
        <w:rPr>
          <w:rFonts w:ascii="Times New Roman" w:eastAsia="Times New Roman" w:hAnsi="Times New Roman" w:cs="Times New Roman"/>
          <w:i/>
          <w:iCs/>
          <w:color w:val="000000"/>
          <w:sz w:val="24"/>
          <w:szCs w:val="24"/>
        </w:rPr>
        <w:t>)</w:t>
      </w:r>
    </w:p>
    <w:p w:rsidR="007F432D" w:rsidRDefault="007F432D" w:rsidP="00A47C1A">
      <w:pPr>
        <w:spacing w:after="180"/>
        <w:jc w:val="both"/>
        <w:rPr>
          <w:color w:val="000000"/>
          <w:sz w:val="24"/>
          <w:szCs w:val="24"/>
        </w:rPr>
      </w:pPr>
    </w:p>
    <w:p w:rsidR="007F432D" w:rsidRDefault="007F432D" w:rsidP="00D14D1B">
      <w:pPr>
        <w:pStyle w:val="a9"/>
        <w:rPr>
          <w:sz w:val="24"/>
          <w:szCs w:val="24"/>
        </w:rPr>
      </w:pPr>
      <w:r>
        <w:rPr>
          <w:sz w:val="24"/>
          <w:szCs w:val="24"/>
        </w:rPr>
        <w:t xml:space="preserve">                                                                                                                                      </w:t>
      </w:r>
    </w:p>
    <w:p w:rsidR="007F432D" w:rsidRDefault="007F432D" w:rsidP="00D14D1B">
      <w:pPr>
        <w:pStyle w:val="a9"/>
        <w:rPr>
          <w:sz w:val="24"/>
          <w:szCs w:val="24"/>
        </w:rPr>
      </w:pPr>
    </w:p>
    <w:p w:rsidR="007F432D" w:rsidRDefault="007F432D" w:rsidP="00D14D1B">
      <w:pPr>
        <w:pStyle w:val="a9"/>
        <w:rPr>
          <w:sz w:val="24"/>
          <w:szCs w:val="24"/>
        </w:rPr>
      </w:pPr>
    </w:p>
    <w:p w:rsidR="007F432D" w:rsidRDefault="007F432D" w:rsidP="00D14D1B">
      <w:pPr>
        <w:pStyle w:val="a9"/>
        <w:rPr>
          <w:sz w:val="24"/>
          <w:szCs w:val="24"/>
        </w:rPr>
      </w:pPr>
    </w:p>
    <w:p w:rsidR="007F432D" w:rsidRDefault="007F432D" w:rsidP="00D14D1B">
      <w:pPr>
        <w:pStyle w:val="a9"/>
        <w:rPr>
          <w:sz w:val="24"/>
          <w:szCs w:val="24"/>
        </w:rPr>
      </w:pPr>
    </w:p>
    <w:p w:rsidR="007F432D" w:rsidRDefault="007F432D" w:rsidP="00D14D1B">
      <w:pPr>
        <w:pStyle w:val="a9"/>
        <w:rPr>
          <w:sz w:val="24"/>
          <w:szCs w:val="24"/>
        </w:rPr>
      </w:pPr>
    </w:p>
    <w:p w:rsidR="007F432D" w:rsidRDefault="007F432D" w:rsidP="00D14D1B">
      <w:pPr>
        <w:pStyle w:val="a9"/>
        <w:rPr>
          <w:sz w:val="24"/>
          <w:szCs w:val="24"/>
        </w:rPr>
      </w:pPr>
    </w:p>
    <w:p w:rsidR="007F432D" w:rsidRDefault="007F432D" w:rsidP="00D14D1B">
      <w:pPr>
        <w:pStyle w:val="a9"/>
        <w:rPr>
          <w:sz w:val="24"/>
          <w:szCs w:val="24"/>
        </w:rPr>
      </w:pPr>
    </w:p>
    <w:p w:rsidR="007F432D" w:rsidRDefault="007F432D" w:rsidP="00D14D1B">
      <w:pPr>
        <w:pStyle w:val="a9"/>
        <w:jc w:val="right"/>
        <w:rPr>
          <w:b w:val="0"/>
          <w:sz w:val="24"/>
          <w:szCs w:val="24"/>
        </w:rPr>
      </w:pPr>
    </w:p>
    <w:p w:rsidR="007F432D" w:rsidRDefault="007F432D" w:rsidP="00D14D1B">
      <w:pPr>
        <w:pStyle w:val="a9"/>
        <w:jc w:val="right"/>
        <w:rPr>
          <w:b w:val="0"/>
          <w:sz w:val="24"/>
          <w:szCs w:val="24"/>
        </w:rPr>
      </w:pPr>
    </w:p>
    <w:p w:rsidR="007F432D" w:rsidRPr="00D14D1B" w:rsidRDefault="007F432D" w:rsidP="00D14D1B">
      <w:pPr>
        <w:pStyle w:val="a9"/>
        <w:jc w:val="right"/>
        <w:rPr>
          <w:b w:val="0"/>
          <w:sz w:val="24"/>
          <w:szCs w:val="24"/>
        </w:rPr>
      </w:pPr>
      <w:r w:rsidRPr="00D14D1B">
        <w:rPr>
          <w:b w:val="0"/>
          <w:sz w:val="24"/>
          <w:szCs w:val="24"/>
        </w:rPr>
        <w:t>П</w:t>
      </w:r>
      <w:r w:rsidRPr="00D14D1B">
        <w:rPr>
          <w:b w:val="0"/>
          <w:sz w:val="24"/>
          <w:szCs w:val="24"/>
          <w:lang w:val="en-US"/>
        </w:rPr>
        <w:t xml:space="preserve">риложение № 19                                            </w:t>
      </w:r>
    </w:p>
    <w:p w:rsidR="007F432D" w:rsidRDefault="007F432D" w:rsidP="00D14D1B">
      <w:pPr>
        <w:pStyle w:val="a9"/>
        <w:rPr>
          <w:sz w:val="24"/>
          <w:szCs w:val="24"/>
        </w:rPr>
      </w:pPr>
    </w:p>
    <w:p w:rsidR="007F432D" w:rsidRPr="00D14D1B" w:rsidRDefault="007F432D" w:rsidP="001D09ED">
      <w:pPr>
        <w:pStyle w:val="a9"/>
        <w:rPr>
          <w:sz w:val="24"/>
          <w:szCs w:val="24"/>
          <w:lang w:val="en-US"/>
        </w:rPr>
      </w:pPr>
      <w:r w:rsidRPr="00D14D1B">
        <w:rPr>
          <w:sz w:val="24"/>
          <w:szCs w:val="24"/>
        </w:rPr>
        <w:t>ДОГОВОР</w:t>
      </w:r>
    </w:p>
    <w:p w:rsidR="007F432D" w:rsidRPr="00D14D1B" w:rsidRDefault="007F432D" w:rsidP="00D14D1B">
      <w:pPr>
        <w:pStyle w:val="a9"/>
        <w:jc w:val="both"/>
        <w:rPr>
          <w:sz w:val="24"/>
          <w:szCs w:val="24"/>
        </w:rPr>
      </w:pPr>
    </w:p>
    <w:p w:rsidR="007F432D" w:rsidRPr="00D14D1B" w:rsidRDefault="007F432D" w:rsidP="00D14D1B">
      <w:pPr>
        <w:ind w:firstLine="708"/>
        <w:jc w:val="both"/>
        <w:rPr>
          <w:rFonts w:ascii="Times New Roman" w:hAnsi="Times New Roman" w:cs="Times New Roman"/>
          <w:sz w:val="24"/>
          <w:szCs w:val="24"/>
        </w:rPr>
      </w:pPr>
      <w:r w:rsidRPr="00D14D1B">
        <w:rPr>
          <w:rFonts w:ascii="Times New Roman" w:hAnsi="Times New Roman" w:cs="Times New Roman"/>
          <w:sz w:val="24"/>
          <w:szCs w:val="24"/>
        </w:rPr>
        <w:t>Днес,.............................</w:t>
      </w:r>
      <w:r w:rsidRPr="00D14D1B">
        <w:rPr>
          <w:rFonts w:ascii="Times New Roman" w:hAnsi="Times New Roman" w:cs="Times New Roman"/>
          <w:sz w:val="24"/>
          <w:szCs w:val="24"/>
          <w:lang w:val="ru-RU"/>
        </w:rPr>
        <w:t>201</w:t>
      </w:r>
      <w:r>
        <w:rPr>
          <w:rFonts w:ascii="Times New Roman" w:hAnsi="Times New Roman" w:cs="Times New Roman"/>
          <w:sz w:val="24"/>
          <w:szCs w:val="24"/>
        </w:rPr>
        <w:t>5 г. в гр. Садово</w:t>
      </w:r>
      <w:r w:rsidRPr="00D14D1B">
        <w:rPr>
          <w:rFonts w:ascii="Times New Roman" w:hAnsi="Times New Roman" w:cs="Times New Roman"/>
          <w:sz w:val="24"/>
          <w:szCs w:val="24"/>
        </w:rPr>
        <w:t>, между:</w:t>
      </w:r>
    </w:p>
    <w:p w:rsidR="007F432D" w:rsidRPr="00D14D1B" w:rsidRDefault="007F432D" w:rsidP="00D14D1B">
      <w:pPr>
        <w:ind w:firstLine="708"/>
        <w:jc w:val="both"/>
        <w:rPr>
          <w:rFonts w:ascii="Times New Roman" w:hAnsi="Times New Roman" w:cs="Times New Roman"/>
          <w:sz w:val="24"/>
          <w:szCs w:val="24"/>
          <w:lang w:val="ru-RU"/>
        </w:rPr>
      </w:pPr>
      <w:r w:rsidRPr="001D09ED">
        <w:rPr>
          <w:rFonts w:ascii="Times New Roman" w:hAnsi="Times New Roman" w:cs="Times New Roman"/>
          <w:b/>
          <w:sz w:val="24"/>
          <w:szCs w:val="24"/>
          <w:lang w:val="ru-RU"/>
        </w:rPr>
        <w:t>ОБЩИНА САДОВО</w:t>
      </w:r>
      <w:r w:rsidRPr="00D14D1B">
        <w:rPr>
          <w:rFonts w:ascii="Times New Roman" w:hAnsi="Times New Roman" w:cs="Times New Roman"/>
          <w:sz w:val="24"/>
          <w:szCs w:val="24"/>
          <w:lang w:val="ru-RU"/>
        </w:rPr>
        <w:t>, с адрес</w:t>
      </w:r>
      <w:r w:rsidRPr="00D14D1B">
        <w:rPr>
          <w:rFonts w:ascii="Times New Roman" w:hAnsi="Times New Roman" w:cs="Times New Roman"/>
          <w:sz w:val="24"/>
          <w:szCs w:val="24"/>
        </w:rPr>
        <w:t>:</w:t>
      </w:r>
      <w:r w:rsidRPr="00D14D1B">
        <w:rPr>
          <w:rFonts w:ascii="Times New Roman" w:hAnsi="Times New Roman" w:cs="Times New Roman"/>
          <w:sz w:val="24"/>
          <w:szCs w:val="24"/>
          <w:lang w:val="ru-RU"/>
        </w:rPr>
        <w:t xml:space="preserve"> гр. </w:t>
      </w:r>
      <w:r>
        <w:rPr>
          <w:rFonts w:ascii="Times New Roman" w:hAnsi="Times New Roman" w:cs="Times New Roman"/>
          <w:sz w:val="24"/>
          <w:szCs w:val="24"/>
          <w:lang w:val="ru-RU"/>
        </w:rPr>
        <w:t>Садово, област Пловдив</w:t>
      </w:r>
      <w:r w:rsidRPr="00D14D1B">
        <w:rPr>
          <w:rFonts w:ascii="Times New Roman" w:hAnsi="Times New Roman" w:cs="Times New Roman"/>
          <w:sz w:val="24"/>
          <w:szCs w:val="24"/>
          <w:lang w:val="ru-RU"/>
        </w:rPr>
        <w:t>, ул. ”</w:t>
      </w:r>
      <w:r>
        <w:rPr>
          <w:rFonts w:ascii="Times New Roman" w:hAnsi="Times New Roman" w:cs="Times New Roman"/>
          <w:sz w:val="24"/>
          <w:szCs w:val="24"/>
          <w:lang w:val="ru-RU"/>
        </w:rPr>
        <w:t>Иван Вазов</w:t>
      </w:r>
      <w:r w:rsidRPr="00D14D1B">
        <w:rPr>
          <w:rFonts w:ascii="Times New Roman" w:hAnsi="Times New Roman" w:cs="Times New Roman"/>
          <w:sz w:val="24"/>
          <w:szCs w:val="24"/>
          <w:lang w:val="ru-RU"/>
        </w:rPr>
        <w:t>” № 2, ЕИК</w:t>
      </w:r>
      <w:r>
        <w:rPr>
          <w:rFonts w:ascii="Times New Roman" w:hAnsi="Times New Roman" w:cs="Times New Roman"/>
          <w:sz w:val="24"/>
          <w:szCs w:val="24"/>
          <w:lang w:val="ru-RU"/>
        </w:rPr>
        <w:t xml:space="preserve"> по Закона за Регистър БУЛСТАТ 000471582</w:t>
      </w:r>
      <w:r w:rsidRPr="00D14D1B">
        <w:rPr>
          <w:rFonts w:ascii="Times New Roman" w:hAnsi="Times New Roman" w:cs="Times New Roman"/>
          <w:sz w:val="24"/>
          <w:szCs w:val="24"/>
          <w:lang w:val="ru-RU"/>
        </w:rPr>
        <w:t>, представляван</w:t>
      </w:r>
      <w:r>
        <w:rPr>
          <w:rFonts w:ascii="Times New Roman" w:hAnsi="Times New Roman" w:cs="Times New Roman"/>
          <w:sz w:val="24"/>
          <w:szCs w:val="24"/>
          <w:lang w:val="ru-RU"/>
        </w:rPr>
        <w:t>а</w:t>
      </w:r>
      <w:r w:rsidRPr="00D14D1B">
        <w:rPr>
          <w:rFonts w:ascii="Times New Roman" w:hAnsi="Times New Roman" w:cs="Times New Roman"/>
          <w:sz w:val="24"/>
          <w:szCs w:val="24"/>
          <w:lang w:val="ru-RU"/>
        </w:rPr>
        <w:t xml:space="preserve"> от </w:t>
      </w:r>
      <w:r>
        <w:rPr>
          <w:rFonts w:ascii="Times New Roman" w:hAnsi="Times New Roman" w:cs="Times New Roman"/>
          <w:sz w:val="24"/>
          <w:szCs w:val="24"/>
          <w:lang w:val="ru-RU"/>
        </w:rPr>
        <w:t>Димитър Здравков</w:t>
      </w:r>
      <w:r w:rsidRPr="00D14D1B">
        <w:rPr>
          <w:rFonts w:ascii="Times New Roman" w:hAnsi="Times New Roman" w:cs="Times New Roman"/>
          <w:sz w:val="24"/>
          <w:szCs w:val="24"/>
          <w:lang w:val="ru-RU"/>
        </w:rPr>
        <w:t xml:space="preserve"> – </w:t>
      </w:r>
      <w:r>
        <w:rPr>
          <w:rFonts w:ascii="Times New Roman" w:hAnsi="Times New Roman" w:cs="Times New Roman"/>
          <w:sz w:val="24"/>
          <w:szCs w:val="24"/>
          <w:lang w:val="ru-RU"/>
        </w:rPr>
        <w:t>кмет</w:t>
      </w:r>
      <w:r w:rsidRPr="00D14D1B">
        <w:rPr>
          <w:rFonts w:ascii="Times New Roman" w:hAnsi="Times New Roman" w:cs="Times New Roman"/>
          <w:sz w:val="24"/>
          <w:szCs w:val="24"/>
          <w:lang w:val="ru-RU"/>
        </w:rPr>
        <w:t xml:space="preserve"> и </w:t>
      </w:r>
      <w:r>
        <w:rPr>
          <w:rFonts w:ascii="Times New Roman" w:hAnsi="Times New Roman" w:cs="Times New Roman"/>
          <w:sz w:val="24"/>
          <w:szCs w:val="24"/>
          <w:lang w:val="ru-RU"/>
        </w:rPr>
        <w:t>Кина Пешева</w:t>
      </w:r>
      <w:r w:rsidRPr="00D14D1B">
        <w:rPr>
          <w:rFonts w:ascii="Times New Roman" w:hAnsi="Times New Roman" w:cs="Times New Roman"/>
          <w:sz w:val="24"/>
          <w:szCs w:val="24"/>
          <w:lang w:val="ru-RU"/>
        </w:rPr>
        <w:t xml:space="preserve"> – </w:t>
      </w:r>
      <w:r>
        <w:rPr>
          <w:rFonts w:ascii="Times New Roman" w:hAnsi="Times New Roman" w:cs="Times New Roman"/>
          <w:sz w:val="24"/>
          <w:szCs w:val="24"/>
          <w:lang w:val="ru-RU"/>
        </w:rPr>
        <w:t>главен счетоводител, наричан</w:t>
      </w:r>
      <w:r w:rsidRPr="00D14D1B">
        <w:rPr>
          <w:rFonts w:ascii="Times New Roman" w:hAnsi="Times New Roman" w:cs="Times New Roman"/>
          <w:sz w:val="24"/>
          <w:szCs w:val="24"/>
          <w:lang w:val="ru-RU"/>
        </w:rPr>
        <w:t xml:space="preserve"> по-долу </w:t>
      </w:r>
      <w:r w:rsidRPr="00D14D1B">
        <w:rPr>
          <w:rFonts w:ascii="Times New Roman" w:hAnsi="Times New Roman" w:cs="Times New Roman"/>
          <w:b/>
          <w:sz w:val="24"/>
          <w:szCs w:val="24"/>
          <w:lang w:val="ru-RU"/>
        </w:rPr>
        <w:t>ВЪЗЛОЖИТЕЛ</w:t>
      </w:r>
      <w:r w:rsidRPr="00D14D1B">
        <w:rPr>
          <w:rFonts w:ascii="Times New Roman" w:hAnsi="Times New Roman" w:cs="Times New Roman"/>
          <w:sz w:val="24"/>
          <w:szCs w:val="24"/>
          <w:lang w:val="ru-RU"/>
        </w:rPr>
        <w:t xml:space="preserve">, от една страна </w:t>
      </w:r>
    </w:p>
    <w:p w:rsidR="007F432D" w:rsidRPr="00D14D1B" w:rsidRDefault="007F432D" w:rsidP="00D14D1B">
      <w:pPr>
        <w:widowControl w:val="0"/>
        <w:shd w:val="clear" w:color="auto" w:fill="FFFFFF"/>
        <w:autoSpaceDE w:val="0"/>
        <w:autoSpaceDN w:val="0"/>
        <w:adjustRightInd w:val="0"/>
        <w:ind w:firstLine="720"/>
        <w:jc w:val="both"/>
        <w:rPr>
          <w:rFonts w:ascii="Times New Roman" w:hAnsi="Times New Roman" w:cs="Times New Roman"/>
          <w:sz w:val="24"/>
          <w:szCs w:val="24"/>
          <w:lang w:val="ru-RU" w:eastAsia="en-US" w:bidi="bn-BD"/>
        </w:rPr>
      </w:pPr>
      <w:r w:rsidRPr="00D14D1B">
        <w:rPr>
          <w:rFonts w:ascii="Times New Roman" w:hAnsi="Times New Roman" w:cs="Times New Roman"/>
          <w:sz w:val="24"/>
          <w:szCs w:val="24"/>
          <w:lang w:eastAsia="en-US" w:bidi="bn-BD"/>
        </w:rPr>
        <w:t xml:space="preserve">и </w:t>
      </w:r>
    </w:p>
    <w:p w:rsidR="007F432D" w:rsidRPr="00D14D1B" w:rsidRDefault="007F432D" w:rsidP="00D14D1B">
      <w:pPr>
        <w:widowControl w:val="0"/>
        <w:shd w:val="clear" w:color="auto" w:fill="FFFFFF"/>
        <w:autoSpaceDE w:val="0"/>
        <w:autoSpaceDN w:val="0"/>
        <w:adjustRightInd w:val="0"/>
        <w:ind w:left="53" w:firstLine="667"/>
        <w:jc w:val="both"/>
        <w:rPr>
          <w:rFonts w:ascii="Times New Roman" w:hAnsi="Times New Roman" w:cs="Times New Roman"/>
          <w:sz w:val="24"/>
          <w:szCs w:val="24"/>
          <w:lang w:eastAsia="en-US" w:bidi="bn-BD"/>
        </w:rPr>
      </w:pPr>
      <w:r w:rsidRPr="00D14D1B">
        <w:rPr>
          <w:rFonts w:ascii="Times New Roman" w:hAnsi="Times New Roman" w:cs="Times New Roman"/>
          <w:bCs/>
          <w:sz w:val="24"/>
          <w:szCs w:val="24"/>
          <w:lang w:val="ru-RU" w:eastAsia="en-US" w:bidi="bn-BD"/>
        </w:rPr>
        <w:t xml:space="preserve">.......................................................................................................................... </w:t>
      </w:r>
      <w:r w:rsidRPr="00D14D1B">
        <w:rPr>
          <w:rFonts w:ascii="Times New Roman" w:hAnsi="Times New Roman" w:cs="Times New Roman"/>
          <w:sz w:val="24"/>
          <w:szCs w:val="24"/>
          <w:lang w:val="ru-RU" w:eastAsia="en-US" w:bidi="bn-BD"/>
        </w:rPr>
        <w:t>със седалище и адрес на управление: ...............................................................................................,</w:t>
      </w:r>
      <w:r w:rsidRPr="00D14D1B">
        <w:rPr>
          <w:rFonts w:ascii="Times New Roman" w:hAnsi="Times New Roman" w:cs="Times New Roman"/>
          <w:sz w:val="24"/>
          <w:szCs w:val="24"/>
          <w:lang w:eastAsia="en-US" w:bidi="bn-BD"/>
        </w:rPr>
        <w:t xml:space="preserve"> </w:t>
      </w:r>
      <w:r w:rsidRPr="00D14D1B">
        <w:rPr>
          <w:rFonts w:ascii="Times New Roman" w:hAnsi="Times New Roman" w:cs="Times New Roman"/>
          <w:sz w:val="24"/>
          <w:szCs w:val="24"/>
          <w:lang w:val="ru-RU" w:eastAsia="en-US" w:bidi="bn-BD"/>
        </w:rPr>
        <w:t xml:space="preserve">ЕИК ................................., </w:t>
      </w:r>
      <w:r w:rsidRPr="00D14D1B">
        <w:rPr>
          <w:rFonts w:ascii="Times New Roman" w:hAnsi="Times New Roman" w:cs="Times New Roman"/>
          <w:sz w:val="24"/>
          <w:szCs w:val="24"/>
          <w:lang w:eastAsia="en-US" w:bidi="bn-BD"/>
        </w:rPr>
        <w:t xml:space="preserve">представлявано от ....................................................., наричан по-долу </w:t>
      </w:r>
      <w:r w:rsidRPr="00D14D1B">
        <w:rPr>
          <w:rFonts w:ascii="Times New Roman" w:hAnsi="Times New Roman" w:cs="Times New Roman"/>
          <w:b/>
          <w:bCs/>
          <w:sz w:val="24"/>
          <w:szCs w:val="24"/>
          <w:lang w:eastAsia="en-US" w:bidi="bn-BD"/>
        </w:rPr>
        <w:t xml:space="preserve">ИЗПЪЛНИТЕЛ, </w:t>
      </w:r>
      <w:r w:rsidRPr="00D14D1B">
        <w:rPr>
          <w:rFonts w:ascii="Times New Roman" w:hAnsi="Times New Roman" w:cs="Times New Roman"/>
          <w:sz w:val="24"/>
          <w:szCs w:val="24"/>
          <w:lang w:eastAsia="en-US" w:bidi="bn-BD"/>
        </w:rPr>
        <w:t>от друга страна, се сключи настоящият договор за следното:</w:t>
      </w:r>
    </w:p>
    <w:p w:rsidR="007F432D" w:rsidRPr="00D14D1B" w:rsidRDefault="007F432D" w:rsidP="00D14D1B">
      <w:pPr>
        <w:tabs>
          <w:tab w:val="left" w:pos="426"/>
        </w:tabs>
        <w:jc w:val="both"/>
        <w:rPr>
          <w:rFonts w:ascii="Times New Roman" w:hAnsi="Times New Roman" w:cs="Times New Roman"/>
          <w:sz w:val="24"/>
          <w:szCs w:val="24"/>
        </w:rPr>
      </w:pPr>
    </w:p>
    <w:p w:rsidR="007F432D" w:rsidRPr="00D14D1B" w:rsidRDefault="007F432D" w:rsidP="007D7007">
      <w:pPr>
        <w:pStyle w:val="a9"/>
      </w:pPr>
      <w:bookmarkStart w:id="7" w:name="_Toc391557514"/>
      <w:r w:rsidRPr="00D14D1B">
        <w:t>І. ПРЕДМЕТ НА ДОГОВОРА</w:t>
      </w:r>
      <w:bookmarkEnd w:id="7"/>
    </w:p>
    <w:p w:rsidR="007F432D" w:rsidRPr="00120F22" w:rsidRDefault="007F432D" w:rsidP="00120F22">
      <w:pPr>
        <w:tabs>
          <w:tab w:val="left" w:pos="709"/>
        </w:tabs>
        <w:spacing w:after="0" w:line="240" w:lineRule="auto"/>
        <w:jc w:val="both"/>
        <w:rPr>
          <w:rFonts w:ascii="Times New Roman" w:hAnsi="Times New Roman" w:cs="Times New Roman"/>
          <w:sz w:val="24"/>
          <w:szCs w:val="24"/>
        </w:rPr>
      </w:pPr>
      <w:r w:rsidRPr="00120F22">
        <w:rPr>
          <w:rFonts w:ascii="Times New Roman" w:hAnsi="Times New Roman" w:cs="Times New Roman"/>
          <w:b/>
          <w:sz w:val="24"/>
          <w:szCs w:val="24"/>
        </w:rPr>
        <w:t>Чл. 1.</w:t>
      </w:r>
      <w:r w:rsidRPr="00120F22">
        <w:rPr>
          <w:rFonts w:ascii="Times New Roman" w:hAnsi="Times New Roman" w:cs="Times New Roman"/>
          <w:sz w:val="24"/>
          <w:szCs w:val="24"/>
          <w:lang w:val="ru-RU"/>
        </w:rPr>
        <w:t xml:space="preserve"> </w:t>
      </w:r>
      <w:r w:rsidRPr="00120F22">
        <w:rPr>
          <w:rFonts w:ascii="Times New Roman" w:hAnsi="Times New Roman" w:cs="Times New Roman"/>
          <w:b/>
          <w:sz w:val="24"/>
          <w:szCs w:val="24"/>
          <w:lang w:val="ru-RU"/>
        </w:rPr>
        <w:t>(1)</w:t>
      </w:r>
      <w:r w:rsidRPr="00120F22">
        <w:rPr>
          <w:rFonts w:ascii="Times New Roman" w:hAnsi="Times New Roman" w:cs="Times New Roman"/>
          <w:sz w:val="24"/>
          <w:szCs w:val="24"/>
          <w:lang w:val="ru-RU"/>
        </w:rPr>
        <w:t xml:space="preserve"> Възложителят възлага, а изпълнителят се съгласява срещу заплащане на цената за изпълнение на договора, надлежно да изпълни </w:t>
      </w:r>
      <w:r w:rsidRPr="00120F22">
        <w:rPr>
          <w:rFonts w:ascii="Times New Roman" w:hAnsi="Times New Roman" w:cs="Times New Roman"/>
          <w:color w:val="000000"/>
          <w:sz w:val="24"/>
          <w:szCs w:val="24"/>
        </w:rPr>
        <w:t>пътни настилки, тяхната реконструкция/рехабилитация на общински улици и пътища на територията на община Садово – строежа (</w:t>
      </w:r>
      <w:r w:rsidRPr="00120F22">
        <w:rPr>
          <w:rFonts w:ascii="Times New Roman" w:hAnsi="Times New Roman" w:cs="Times New Roman"/>
          <w:sz w:val="24"/>
          <w:szCs w:val="24"/>
        </w:rPr>
        <w:t xml:space="preserve">означава изпълнение на пътни настилки, </w:t>
      </w:r>
      <w:r w:rsidRPr="00120F22">
        <w:rPr>
          <w:rFonts w:ascii="Times New Roman" w:hAnsi="Times New Roman" w:cs="Times New Roman"/>
          <w:color w:val="000000"/>
          <w:sz w:val="24"/>
          <w:szCs w:val="24"/>
        </w:rPr>
        <w:t>тяхната реконструкция/рехабилитация на общински улици и пътища на територията на община Садово в</w:t>
      </w:r>
      <w:r w:rsidRPr="00120F22">
        <w:rPr>
          <w:rFonts w:ascii="Times New Roman" w:hAnsi="Times New Roman" w:cs="Times New Roman"/>
          <w:sz w:val="24"/>
          <w:szCs w:val="24"/>
        </w:rPr>
        <w:t xml:space="preserve"> резултат от извършените от изпълнителя СМР и </w:t>
      </w:r>
      <w:r w:rsidRPr="00120F22">
        <w:rPr>
          <w:rFonts w:ascii="Times New Roman" w:hAnsi="Times New Roman" w:cs="Times New Roman"/>
          <w:sz w:val="24"/>
          <w:szCs w:val="24"/>
          <w:lang w:val="ru-RU"/>
        </w:rPr>
        <w:t>други работи)</w:t>
      </w:r>
      <w:r w:rsidRPr="00120F22">
        <w:rPr>
          <w:rFonts w:ascii="Times New Roman" w:hAnsi="Times New Roman" w:cs="Times New Roman"/>
          <w:color w:val="000000"/>
          <w:sz w:val="24"/>
          <w:szCs w:val="24"/>
        </w:rPr>
        <w:t>. Дейностите ще бъдат извършени в съответствие с техническата спецификация на възложителя, инвестиционния проект</w:t>
      </w:r>
      <w:r w:rsidR="00B0713F">
        <w:rPr>
          <w:rFonts w:ascii="Times New Roman" w:hAnsi="Times New Roman" w:cs="Times New Roman"/>
          <w:color w:val="000000"/>
          <w:sz w:val="24"/>
          <w:szCs w:val="24"/>
        </w:rPr>
        <w:t xml:space="preserve"> (14 броя проекти в следните части: пътна, геодезия и ПБЗ)</w:t>
      </w:r>
      <w:r w:rsidRPr="00120F22">
        <w:rPr>
          <w:rFonts w:ascii="Times New Roman" w:hAnsi="Times New Roman" w:cs="Times New Roman"/>
          <w:color w:val="000000"/>
          <w:sz w:val="24"/>
          <w:szCs w:val="24"/>
        </w:rPr>
        <w:t>, техническата и ценова оферта на изпълнителя, които стават неразделна част от договора.</w:t>
      </w:r>
    </w:p>
    <w:p w:rsidR="007F432D" w:rsidRPr="00120F22" w:rsidRDefault="007F432D" w:rsidP="00120F22">
      <w:pPr>
        <w:tabs>
          <w:tab w:val="left" w:pos="1080"/>
        </w:tabs>
        <w:spacing w:after="0" w:line="240" w:lineRule="auto"/>
        <w:jc w:val="both"/>
        <w:rPr>
          <w:rFonts w:ascii="Times New Roman" w:hAnsi="Times New Roman" w:cs="Times New Roman"/>
          <w:sz w:val="24"/>
          <w:szCs w:val="24"/>
        </w:rPr>
      </w:pPr>
      <w:r w:rsidRPr="00120F22">
        <w:rPr>
          <w:rFonts w:ascii="Times New Roman" w:hAnsi="Times New Roman" w:cs="Times New Roman"/>
          <w:b/>
          <w:sz w:val="24"/>
          <w:szCs w:val="24"/>
        </w:rPr>
        <w:t xml:space="preserve">(2) </w:t>
      </w:r>
      <w:r w:rsidRPr="00120F22">
        <w:rPr>
          <w:rFonts w:ascii="Times New Roman" w:hAnsi="Times New Roman" w:cs="Times New Roman"/>
          <w:sz w:val="24"/>
          <w:szCs w:val="24"/>
        </w:rPr>
        <w:t>Изпълнителят</w:t>
      </w:r>
      <w:r w:rsidRPr="00120F22">
        <w:rPr>
          <w:rFonts w:ascii="Times New Roman" w:hAnsi="Times New Roman" w:cs="Times New Roman"/>
          <w:bCs/>
          <w:sz w:val="24"/>
          <w:szCs w:val="24"/>
        </w:rPr>
        <w:t xml:space="preserve"> ще </w:t>
      </w:r>
      <w:r w:rsidRPr="00120F22">
        <w:rPr>
          <w:rFonts w:ascii="Times New Roman" w:hAnsi="Times New Roman" w:cs="Times New Roman"/>
          <w:sz w:val="24"/>
          <w:szCs w:val="24"/>
        </w:rPr>
        <w:t>извърши</w:t>
      </w:r>
      <w:r w:rsidRPr="00120F22">
        <w:rPr>
          <w:rFonts w:ascii="Times New Roman" w:hAnsi="Times New Roman" w:cs="Times New Roman"/>
          <w:b/>
          <w:sz w:val="24"/>
          <w:szCs w:val="24"/>
        </w:rPr>
        <w:t xml:space="preserve"> </w:t>
      </w:r>
      <w:r w:rsidRPr="00120F22">
        <w:rPr>
          <w:rFonts w:ascii="Times New Roman" w:hAnsi="Times New Roman" w:cs="Times New Roman"/>
          <w:sz w:val="24"/>
          <w:szCs w:val="24"/>
        </w:rPr>
        <w:t>следните дейности, които са свързани с изграждането на Строежа и представляват условие, следствие или допълнение към него:</w:t>
      </w:r>
    </w:p>
    <w:p w:rsidR="007F432D" w:rsidRPr="00120F22" w:rsidRDefault="007F432D" w:rsidP="00660257">
      <w:pPr>
        <w:numPr>
          <w:ilvl w:val="0"/>
          <w:numId w:val="29"/>
        </w:numPr>
        <w:tabs>
          <w:tab w:val="clear" w:pos="1695"/>
          <w:tab w:val="num" w:pos="426"/>
          <w:tab w:val="left" w:pos="459"/>
          <w:tab w:val="left" w:pos="993"/>
        </w:tabs>
        <w:spacing w:after="0" w:line="240" w:lineRule="auto"/>
        <w:ind w:left="0" w:firstLine="0"/>
        <w:jc w:val="both"/>
        <w:rPr>
          <w:rFonts w:ascii="Times New Roman" w:hAnsi="Times New Roman" w:cs="Times New Roman"/>
          <w:sz w:val="24"/>
          <w:szCs w:val="24"/>
        </w:rPr>
      </w:pPr>
      <w:r w:rsidRPr="00120F22">
        <w:rPr>
          <w:rFonts w:ascii="Times New Roman" w:hAnsi="Times New Roman" w:cs="Times New Roman"/>
          <w:sz w:val="24"/>
          <w:szCs w:val="24"/>
        </w:rPr>
        <w:t>изпълнение на СМР съгласно Инвестиционния проект и Технологично-строителната програма и графика за изпълнение, предписанията и заповедите в Заповедната книга, в т.ч. предвидени</w:t>
      </w:r>
      <w:r w:rsidR="00D45029">
        <w:rPr>
          <w:rFonts w:ascii="Times New Roman" w:hAnsi="Times New Roman" w:cs="Times New Roman"/>
          <w:sz w:val="24"/>
          <w:szCs w:val="24"/>
        </w:rPr>
        <w:t>те с Количествено – стойностните</w:t>
      </w:r>
      <w:r w:rsidRPr="00120F22">
        <w:rPr>
          <w:rFonts w:ascii="Times New Roman" w:hAnsi="Times New Roman" w:cs="Times New Roman"/>
          <w:sz w:val="24"/>
          <w:szCs w:val="24"/>
        </w:rPr>
        <w:t xml:space="preserve"> сметк</w:t>
      </w:r>
      <w:r w:rsidR="00D45029">
        <w:rPr>
          <w:rFonts w:ascii="Times New Roman" w:hAnsi="Times New Roman" w:cs="Times New Roman"/>
          <w:sz w:val="24"/>
          <w:szCs w:val="24"/>
        </w:rPr>
        <w:t>и</w:t>
      </w:r>
      <w:r w:rsidRPr="00120F22">
        <w:rPr>
          <w:rFonts w:ascii="Times New Roman" w:hAnsi="Times New Roman" w:cs="Times New Roman"/>
          <w:sz w:val="24"/>
          <w:szCs w:val="24"/>
        </w:rPr>
        <w:t xml:space="preserve"> СМР</w:t>
      </w:r>
      <w:r w:rsidR="00D45029">
        <w:rPr>
          <w:rFonts w:ascii="Times New Roman" w:hAnsi="Times New Roman" w:cs="Times New Roman"/>
          <w:sz w:val="24"/>
          <w:szCs w:val="24"/>
        </w:rPr>
        <w:t xml:space="preserve"> за които не се изисква инвестиционен проект и разрешение за строеж</w:t>
      </w:r>
      <w:r w:rsidRPr="00120F22">
        <w:rPr>
          <w:rFonts w:ascii="Times New Roman" w:hAnsi="Times New Roman" w:cs="Times New Roman"/>
          <w:sz w:val="24"/>
          <w:szCs w:val="24"/>
        </w:rPr>
        <w:t>;</w:t>
      </w:r>
    </w:p>
    <w:p w:rsidR="007F432D" w:rsidRPr="00120F22" w:rsidRDefault="007F432D" w:rsidP="00660257">
      <w:pPr>
        <w:numPr>
          <w:ilvl w:val="0"/>
          <w:numId w:val="29"/>
        </w:numPr>
        <w:tabs>
          <w:tab w:val="clear" w:pos="1695"/>
          <w:tab w:val="num" w:pos="426"/>
          <w:tab w:val="left" w:pos="993"/>
        </w:tabs>
        <w:autoSpaceDE w:val="0"/>
        <w:autoSpaceDN w:val="0"/>
        <w:adjustRightInd w:val="0"/>
        <w:spacing w:after="0" w:line="240" w:lineRule="auto"/>
        <w:ind w:left="0" w:firstLine="0"/>
        <w:jc w:val="both"/>
        <w:rPr>
          <w:rFonts w:ascii="Times New Roman" w:hAnsi="Times New Roman" w:cs="Times New Roman"/>
          <w:bCs/>
          <w:iCs/>
          <w:sz w:val="24"/>
          <w:szCs w:val="24"/>
        </w:rPr>
      </w:pPr>
      <w:r w:rsidRPr="00120F22">
        <w:rPr>
          <w:rFonts w:ascii="Times New Roman" w:hAnsi="Times New Roman" w:cs="Times New Roman"/>
          <w:bCs/>
          <w:iCs/>
          <w:sz w:val="24"/>
          <w:szCs w:val="24"/>
        </w:rPr>
        <w:t>действителните количества, необходими за изпълнение на обекта, които са в по- голям размер от количествата, предвидени в проекта</w:t>
      </w:r>
      <w:r w:rsidR="00D45029">
        <w:rPr>
          <w:rFonts w:ascii="Times New Roman" w:hAnsi="Times New Roman" w:cs="Times New Roman"/>
          <w:bCs/>
          <w:iCs/>
          <w:sz w:val="24"/>
          <w:szCs w:val="24"/>
        </w:rPr>
        <w:t xml:space="preserve"> и в остойностените количествени сметки</w:t>
      </w:r>
      <w:r w:rsidRPr="00120F22">
        <w:rPr>
          <w:rFonts w:ascii="Times New Roman" w:hAnsi="Times New Roman" w:cs="Times New Roman"/>
          <w:bCs/>
          <w:iCs/>
          <w:sz w:val="24"/>
          <w:szCs w:val="24"/>
        </w:rPr>
        <w:t xml:space="preserve"> и/или не са били включени в проекта</w:t>
      </w:r>
      <w:r w:rsidR="00D45029">
        <w:rPr>
          <w:rFonts w:ascii="Times New Roman" w:hAnsi="Times New Roman" w:cs="Times New Roman"/>
          <w:bCs/>
          <w:iCs/>
          <w:sz w:val="24"/>
          <w:szCs w:val="24"/>
        </w:rPr>
        <w:t xml:space="preserve"> и сметките</w:t>
      </w:r>
      <w:r w:rsidRPr="00120F22">
        <w:rPr>
          <w:rFonts w:ascii="Times New Roman" w:hAnsi="Times New Roman" w:cs="Times New Roman"/>
          <w:bCs/>
          <w:iCs/>
          <w:sz w:val="24"/>
          <w:szCs w:val="24"/>
        </w:rPr>
        <w:t>;</w:t>
      </w:r>
    </w:p>
    <w:p w:rsidR="007F432D" w:rsidRPr="00120F22" w:rsidRDefault="007F432D" w:rsidP="00660257">
      <w:pPr>
        <w:numPr>
          <w:ilvl w:val="0"/>
          <w:numId w:val="29"/>
        </w:numPr>
        <w:tabs>
          <w:tab w:val="clear" w:pos="1695"/>
          <w:tab w:val="num" w:pos="426"/>
          <w:tab w:val="left" w:pos="459"/>
          <w:tab w:val="left" w:pos="993"/>
        </w:tabs>
        <w:spacing w:after="0" w:line="240" w:lineRule="auto"/>
        <w:ind w:left="0" w:firstLine="0"/>
        <w:jc w:val="both"/>
        <w:rPr>
          <w:rFonts w:ascii="Times New Roman" w:hAnsi="Times New Roman" w:cs="Times New Roman"/>
          <w:sz w:val="24"/>
          <w:szCs w:val="24"/>
        </w:rPr>
      </w:pPr>
      <w:r w:rsidRPr="00120F22">
        <w:rPr>
          <w:rFonts w:ascii="Times New Roman" w:hAnsi="Times New Roman" w:cs="Times New Roman"/>
          <w:sz w:val="24"/>
          <w:szCs w:val="24"/>
        </w:rPr>
        <w:t>доставка и влагане в строителството на необходимите и съответстващи на Техническите спецификации и на инвестиционния проект строителни продукти;</w:t>
      </w:r>
    </w:p>
    <w:p w:rsidR="007F432D" w:rsidRPr="00120F22" w:rsidRDefault="007F432D" w:rsidP="00660257">
      <w:pPr>
        <w:numPr>
          <w:ilvl w:val="0"/>
          <w:numId w:val="29"/>
        </w:numPr>
        <w:tabs>
          <w:tab w:val="clear" w:pos="1695"/>
          <w:tab w:val="num" w:pos="426"/>
          <w:tab w:val="left" w:pos="459"/>
          <w:tab w:val="left" w:pos="993"/>
        </w:tabs>
        <w:spacing w:after="0" w:line="240" w:lineRule="auto"/>
        <w:ind w:left="0" w:firstLine="0"/>
        <w:jc w:val="both"/>
        <w:rPr>
          <w:rFonts w:ascii="Times New Roman" w:hAnsi="Times New Roman" w:cs="Times New Roman"/>
          <w:sz w:val="24"/>
          <w:szCs w:val="24"/>
        </w:rPr>
      </w:pPr>
      <w:r w:rsidRPr="00120F22">
        <w:rPr>
          <w:rFonts w:ascii="Times New Roman" w:hAnsi="Times New Roman" w:cs="Times New Roman"/>
          <w:sz w:val="24"/>
          <w:szCs w:val="24"/>
        </w:rPr>
        <w:t xml:space="preserve">ще изиска от </w:t>
      </w:r>
      <w:r>
        <w:rPr>
          <w:rFonts w:ascii="Times New Roman" w:hAnsi="Times New Roman" w:cs="Times New Roman"/>
          <w:sz w:val="24"/>
          <w:szCs w:val="24"/>
        </w:rPr>
        <w:t>възложителя</w:t>
      </w:r>
      <w:r w:rsidRPr="00120F22">
        <w:rPr>
          <w:rFonts w:ascii="Times New Roman" w:hAnsi="Times New Roman" w:cs="Times New Roman"/>
          <w:sz w:val="24"/>
          <w:szCs w:val="24"/>
        </w:rPr>
        <w:t xml:space="preserve"> да осигури терен за нуждите на строителството;</w:t>
      </w:r>
    </w:p>
    <w:p w:rsidR="007F432D" w:rsidRPr="00120F22" w:rsidRDefault="007F432D" w:rsidP="00660257">
      <w:pPr>
        <w:numPr>
          <w:ilvl w:val="0"/>
          <w:numId w:val="29"/>
        </w:numPr>
        <w:tabs>
          <w:tab w:val="clear" w:pos="1695"/>
          <w:tab w:val="num" w:pos="426"/>
          <w:tab w:val="left" w:pos="459"/>
          <w:tab w:val="left" w:pos="993"/>
        </w:tabs>
        <w:spacing w:after="0" w:line="240" w:lineRule="auto"/>
        <w:ind w:left="0" w:firstLine="0"/>
        <w:jc w:val="both"/>
        <w:rPr>
          <w:rFonts w:ascii="Times New Roman" w:hAnsi="Times New Roman" w:cs="Times New Roman"/>
          <w:sz w:val="24"/>
          <w:szCs w:val="24"/>
        </w:rPr>
      </w:pPr>
      <w:r w:rsidRPr="00120F22">
        <w:rPr>
          <w:rFonts w:ascii="Times New Roman" w:hAnsi="Times New Roman" w:cs="Times New Roman"/>
          <w:sz w:val="24"/>
          <w:szCs w:val="24"/>
        </w:rPr>
        <w:t xml:space="preserve">в случаите, когато е необходимо в допълнение на инвестиционния проект извършване на проектантски работи във връзка с изграждането на Строежа </w:t>
      </w:r>
      <w:r w:rsidRPr="00176AD0">
        <w:rPr>
          <w:rFonts w:ascii="Times New Roman" w:hAnsi="Times New Roman" w:cs="Times New Roman"/>
          <w:sz w:val="24"/>
          <w:szCs w:val="24"/>
        </w:rPr>
        <w:t>изпълнителят</w:t>
      </w:r>
      <w:r w:rsidRPr="00120F22">
        <w:rPr>
          <w:rFonts w:ascii="Times New Roman" w:hAnsi="Times New Roman" w:cs="Times New Roman"/>
          <w:sz w:val="24"/>
          <w:szCs w:val="24"/>
        </w:rPr>
        <w:t xml:space="preserve"> ще уведоми </w:t>
      </w:r>
      <w:r>
        <w:rPr>
          <w:rFonts w:ascii="Times New Roman" w:hAnsi="Times New Roman" w:cs="Times New Roman"/>
          <w:sz w:val="24"/>
          <w:szCs w:val="24"/>
        </w:rPr>
        <w:t>възложителя</w:t>
      </w:r>
      <w:r w:rsidRPr="00120F22">
        <w:rPr>
          <w:rFonts w:ascii="Times New Roman" w:hAnsi="Times New Roman" w:cs="Times New Roman"/>
          <w:sz w:val="24"/>
          <w:szCs w:val="24"/>
        </w:rPr>
        <w:t xml:space="preserve"> за възникналата необходимост от допълнително проектиране;</w:t>
      </w:r>
    </w:p>
    <w:p w:rsidR="007F432D" w:rsidRPr="00120F22" w:rsidRDefault="007F432D" w:rsidP="00660257">
      <w:pPr>
        <w:numPr>
          <w:ilvl w:val="0"/>
          <w:numId w:val="29"/>
        </w:numPr>
        <w:tabs>
          <w:tab w:val="clear" w:pos="1695"/>
          <w:tab w:val="num" w:pos="426"/>
          <w:tab w:val="left" w:pos="459"/>
          <w:tab w:val="left" w:pos="993"/>
        </w:tabs>
        <w:spacing w:after="0" w:line="240" w:lineRule="auto"/>
        <w:ind w:left="0" w:firstLine="0"/>
        <w:jc w:val="both"/>
        <w:rPr>
          <w:rFonts w:ascii="Times New Roman" w:hAnsi="Times New Roman" w:cs="Times New Roman"/>
          <w:sz w:val="24"/>
          <w:szCs w:val="24"/>
        </w:rPr>
      </w:pPr>
      <w:r w:rsidRPr="00120F22">
        <w:rPr>
          <w:rFonts w:ascii="Times New Roman" w:hAnsi="Times New Roman" w:cs="Times New Roman"/>
          <w:sz w:val="24"/>
          <w:szCs w:val="24"/>
        </w:rPr>
        <w:t>извършване на необходимите изпитвания и лабораторни изследвания;</w:t>
      </w:r>
    </w:p>
    <w:p w:rsidR="007F432D" w:rsidRPr="00120F22" w:rsidRDefault="007F432D" w:rsidP="00660257">
      <w:pPr>
        <w:numPr>
          <w:ilvl w:val="0"/>
          <w:numId w:val="29"/>
        </w:numPr>
        <w:tabs>
          <w:tab w:val="clear" w:pos="1695"/>
          <w:tab w:val="num" w:pos="426"/>
          <w:tab w:val="left" w:pos="459"/>
          <w:tab w:val="left" w:pos="993"/>
        </w:tabs>
        <w:spacing w:after="0" w:line="240" w:lineRule="auto"/>
        <w:ind w:left="0" w:firstLine="0"/>
        <w:jc w:val="both"/>
        <w:rPr>
          <w:rFonts w:ascii="Times New Roman" w:hAnsi="Times New Roman" w:cs="Times New Roman"/>
          <w:sz w:val="24"/>
          <w:szCs w:val="24"/>
        </w:rPr>
      </w:pPr>
      <w:r w:rsidRPr="00120F22">
        <w:rPr>
          <w:rFonts w:ascii="Times New Roman" w:hAnsi="Times New Roman" w:cs="Times New Roman"/>
          <w:sz w:val="24"/>
          <w:szCs w:val="24"/>
        </w:rPr>
        <w:t>съставяне на строителни книжа и изготвяне на</w:t>
      </w:r>
      <w:r>
        <w:rPr>
          <w:rFonts w:ascii="Times New Roman" w:hAnsi="Times New Roman" w:cs="Times New Roman"/>
          <w:sz w:val="24"/>
          <w:szCs w:val="24"/>
        </w:rPr>
        <w:t xml:space="preserve"> екзекутивната документация на с</w:t>
      </w:r>
      <w:r w:rsidRPr="00120F22">
        <w:rPr>
          <w:rFonts w:ascii="Times New Roman" w:hAnsi="Times New Roman" w:cs="Times New Roman"/>
          <w:sz w:val="24"/>
          <w:szCs w:val="24"/>
        </w:rPr>
        <w:t>троежа</w:t>
      </w:r>
      <w:r w:rsidR="00FF6C38">
        <w:rPr>
          <w:rFonts w:ascii="Times New Roman" w:hAnsi="Times New Roman" w:cs="Times New Roman"/>
          <w:sz w:val="24"/>
          <w:szCs w:val="24"/>
        </w:rPr>
        <w:t xml:space="preserve"> от </w:t>
      </w:r>
      <w:r w:rsidR="00FF6C38">
        <w:rPr>
          <w:rFonts w:ascii="Times New Roman" w:hAnsi="Times New Roman" w:cs="Times New Roman"/>
          <w:sz w:val="24"/>
          <w:szCs w:val="24"/>
          <w:lang w:val="en-US"/>
        </w:rPr>
        <w:t xml:space="preserve">III </w:t>
      </w:r>
      <w:r w:rsidR="00D45029">
        <w:rPr>
          <w:rFonts w:ascii="Times New Roman" w:hAnsi="Times New Roman" w:cs="Times New Roman"/>
          <w:sz w:val="24"/>
          <w:szCs w:val="24"/>
        </w:rPr>
        <w:t>категория</w:t>
      </w:r>
      <w:r w:rsidRPr="00120F22">
        <w:rPr>
          <w:rFonts w:ascii="Times New Roman" w:hAnsi="Times New Roman" w:cs="Times New Roman"/>
          <w:sz w:val="24"/>
          <w:szCs w:val="24"/>
        </w:rPr>
        <w:t>;</w:t>
      </w:r>
    </w:p>
    <w:p w:rsidR="007F432D" w:rsidRPr="00120F22" w:rsidRDefault="007F432D" w:rsidP="00660257">
      <w:pPr>
        <w:numPr>
          <w:ilvl w:val="0"/>
          <w:numId w:val="29"/>
        </w:numPr>
        <w:tabs>
          <w:tab w:val="clear" w:pos="1695"/>
          <w:tab w:val="num" w:pos="426"/>
          <w:tab w:val="left" w:pos="459"/>
          <w:tab w:val="left" w:pos="993"/>
        </w:tabs>
        <w:spacing w:after="0" w:line="240" w:lineRule="auto"/>
        <w:ind w:left="0" w:firstLine="0"/>
        <w:jc w:val="both"/>
        <w:rPr>
          <w:rFonts w:ascii="Times New Roman" w:hAnsi="Times New Roman" w:cs="Times New Roman"/>
          <w:sz w:val="24"/>
          <w:szCs w:val="24"/>
        </w:rPr>
      </w:pPr>
      <w:r w:rsidRPr="00120F22">
        <w:rPr>
          <w:rFonts w:ascii="Times New Roman" w:hAnsi="Times New Roman" w:cs="Times New Roman"/>
          <w:sz w:val="24"/>
          <w:szCs w:val="24"/>
        </w:rPr>
        <w:t>участие в процедурата по въвеждане на Строежа в експлоатация</w:t>
      </w:r>
      <w:r w:rsidR="00D25097">
        <w:rPr>
          <w:rFonts w:ascii="Times New Roman" w:hAnsi="Times New Roman" w:cs="Times New Roman"/>
          <w:sz w:val="24"/>
          <w:szCs w:val="24"/>
        </w:rPr>
        <w:t xml:space="preserve"> (отнася се за строежа от </w:t>
      </w:r>
      <w:r w:rsidR="00D25097">
        <w:rPr>
          <w:rFonts w:ascii="Times New Roman" w:hAnsi="Times New Roman" w:cs="Times New Roman"/>
          <w:sz w:val="24"/>
          <w:szCs w:val="24"/>
          <w:lang w:val="en-US"/>
        </w:rPr>
        <w:t>III</w:t>
      </w:r>
      <w:r w:rsidR="00D25097">
        <w:rPr>
          <w:rFonts w:ascii="Times New Roman" w:hAnsi="Times New Roman" w:cs="Times New Roman"/>
          <w:sz w:val="24"/>
          <w:szCs w:val="24"/>
        </w:rPr>
        <w:t xml:space="preserve"> </w:t>
      </w:r>
      <w:r w:rsidR="00D45029">
        <w:rPr>
          <w:rFonts w:ascii="Times New Roman" w:hAnsi="Times New Roman" w:cs="Times New Roman"/>
          <w:sz w:val="24"/>
          <w:szCs w:val="24"/>
        </w:rPr>
        <w:t>категория)</w:t>
      </w:r>
      <w:r w:rsidRPr="00120F22">
        <w:rPr>
          <w:rFonts w:ascii="Times New Roman" w:hAnsi="Times New Roman" w:cs="Times New Roman"/>
          <w:sz w:val="24"/>
          <w:szCs w:val="24"/>
        </w:rPr>
        <w:t>;</w:t>
      </w:r>
    </w:p>
    <w:p w:rsidR="007F432D" w:rsidRPr="00120F22" w:rsidRDefault="007F432D" w:rsidP="00660257">
      <w:pPr>
        <w:numPr>
          <w:ilvl w:val="0"/>
          <w:numId w:val="29"/>
        </w:numPr>
        <w:tabs>
          <w:tab w:val="clear" w:pos="1695"/>
          <w:tab w:val="num" w:pos="426"/>
          <w:tab w:val="left" w:pos="459"/>
          <w:tab w:val="left" w:pos="1134"/>
        </w:tabs>
        <w:spacing w:after="0" w:line="240" w:lineRule="auto"/>
        <w:ind w:left="0" w:firstLine="0"/>
        <w:jc w:val="both"/>
        <w:rPr>
          <w:rFonts w:ascii="Times New Roman" w:hAnsi="Times New Roman" w:cs="Times New Roman"/>
          <w:sz w:val="24"/>
          <w:szCs w:val="24"/>
        </w:rPr>
      </w:pPr>
      <w:r w:rsidRPr="00120F22">
        <w:rPr>
          <w:rFonts w:ascii="Times New Roman" w:hAnsi="Times New Roman" w:cs="Times New Roman"/>
          <w:sz w:val="24"/>
          <w:szCs w:val="24"/>
        </w:rPr>
        <w:t>отстраняване на недостатъците, установени при предаването на Строежа и въвеждането му в експлоатация;</w:t>
      </w:r>
    </w:p>
    <w:p w:rsidR="007F432D" w:rsidRPr="00120F22" w:rsidRDefault="007F432D" w:rsidP="00660257">
      <w:pPr>
        <w:numPr>
          <w:ilvl w:val="0"/>
          <w:numId w:val="29"/>
        </w:numPr>
        <w:tabs>
          <w:tab w:val="clear" w:pos="1695"/>
          <w:tab w:val="num" w:pos="426"/>
          <w:tab w:val="left" w:pos="459"/>
          <w:tab w:val="left" w:pos="113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отстраняване на дефекти (</w:t>
      </w:r>
      <w:r w:rsidRPr="00D14D1B">
        <w:rPr>
          <w:rFonts w:ascii="Times New Roman" w:hAnsi="Times New Roman" w:cs="Times New Roman"/>
          <w:sz w:val="24"/>
          <w:szCs w:val="24"/>
        </w:rPr>
        <w:t>означава проявен в съответния Гаранционен срок Недостатък или установено в съответния Гаранционен срок отклонение от изискващите се с Техническите спецификации качества на изпълнените СМР на Строежа, вкл. съоръжения, свързани с безопасната експлоатация</w:t>
      </w:r>
      <w:r>
        <w:rPr>
          <w:rFonts w:ascii="Times New Roman" w:hAnsi="Times New Roman" w:cs="Times New Roman"/>
          <w:sz w:val="24"/>
          <w:szCs w:val="24"/>
        </w:rPr>
        <w:t>) в г</w:t>
      </w:r>
      <w:r w:rsidRPr="00120F22">
        <w:rPr>
          <w:rFonts w:ascii="Times New Roman" w:hAnsi="Times New Roman" w:cs="Times New Roman"/>
          <w:sz w:val="24"/>
          <w:szCs w:val="24"/>
        </w:rPr>
        <w:t>аранционните срокове</w:t>
      </w:r>
      <w:r>
        <w:rPr>
          <w:rFonts w:ascii="Times New Roman" w:hAnsi="Times New Roman" w:cs="Times New Roman"/>
          <w:sz w:val="24"/>
          <w:szCs w:val="24"/>
        </w:rPr>
        <w:t xml:space="preserve"> (</w:t>
      </w:r>
      <w:r w:rsidRPr="00D14D1B">
        <w:rPr>
          <w:rFonts w:ascii="Times New Roman" w:hAnsi="Times New Roman" w:cs="Times New Roman"/>
          <w:sz w:val="24"/>
          <w:szCs w:val="24"/>
        </w:rPr>
        <w:t>означава съответния общ гаранционен период за изпълнените СМР на Строежа, съгласно договора</w:t>
      </w:r>
      <w:r>
        <w:rPr>
          <w:rFonts w:ascii="Times New Roman" w:hAnsi="Times New Roman" w:cs="Times New Roman"/>
          <w:sz w:val="24"/>
          <w:szCs w:val="24"/>
        </w:rPr>
        <w:t>)</w:t>
      </w:r>
      <w:r w:rsidRPr="00120F22">
        <w:rPr>
          <w:rFonts w:ascii="Times New Roman" w:hAnsi="Times New Roman" w:cs="Times New Roman"/>
          <w:sz w:val="24"/>
          <w:szCs w:val="24"/>
        </w:rPr>
        <w:t xml:space="preserve"> на Строежа.</w:t>
      </w:r>
    </w:p>
    <w:p w:rsidR="007F432D" w:rsidRPr="00120F22" w:rsidRDefault="007F432D" w:rsidP="0007210C">
      <w:pPr>
        <w:pStyle w:val="a9"/>
      </w:pPr>
      <w:bookmarkStart w:id="8" w:name="_Toc391557515"/>
      <w:r>
        <w:t>І</w:t>
      </w:r>
      <w:r>
        <w:rPr>
          <w:lang w:val="en-US"/>
        </w:rPr>
        <w:t>I</w:t>
      </w:r>
      <w:r w:rsidRPr="00120F22">
        <w:t>. СРОК НА ДОГОВОРА</w:t>
      </w:r>
      <w:bookmarkEnd w:id="8"/>
    </w:p>
    <w:p w:rsidR="007F432D" w:rsidRPr="00647673" w:rsidRDefault="007F432D" w:rsidP="00120F2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Чл. </w:t>
      </w:r>
      <w:r>
        <w:rPr>
          <w:rFonts w:ascii="Times New Roman" w:hAnsi="Times New Roman" w:cs="Times New Roman"/>
          <w:b/>
          <w:sz w:val="24"/>
          <w:szCs w:val="24"/>
          <w:lang w:val="en-US"/>
        </w:rPr>
        <w:t>2</w:t>
      </w:r>
      <w:r w:rsidRPr="00120F22">
        <w:rPr>
          <w:rFonts w:ascii="Times New Roman" w:hAnsi="Times New Roman" w:cs="Times New Roman"/>
          <w:b/>
          <w:sz w:val="24"/>
          <w:szCs w:val="24"/>
        </w:rPr>
        <w:t xml:space="preserve">. (1) </w:t>
      </w:r>
      <w:r w:rsidRPr="00120F22">
        <w:rPr>
          <w:rFonts w:ascii="Times New Roman" w:hAnsi="Times New Roman" w:cs="Times New Roman"/>
          <w:sz w:val="24"/>
          <w:szCs w:val="24"/>
        </w:rPr>
        <w:t>Срокът за изпълнение</w:t>
      </w:r>
      <w:r>
        <w:rPr>
          <w:rFonts w:ascii="Times New Roman" w:hAnsi="Times New Roman" w:cs="Times New Roman"/>
          <w:sz w:val="24"/>
          <w:szCs w:val="24"/>
        </w:rPr>
        <w:t xml:space="preserve"> на СМР по договора</w:t>
      </w:r>
      <w:r w:rsidR="00D25097">
        <w:rPr>
          <w:rFonts w:ascii="Times New Roman" w:hAnsi="Times New Roman" w:cs="Times New Roman"/>
          <w:sz w:val="24"/>
          <w:szCs w:val="24"/>
        </w:rPr>
        <w:t xml:space="preserve">, които са строеж от </w:t>
      </w:r>
      <w:r w:rsidR="00D25097">
        <w:rPr>
          <w:rFonts w:ascii="Times New Roman" w:hAnsi="Times New Roman" w:cs="Times New Roman"/>
          <w:sz w:val="24"/>
          <w:szCs w:val="24"/>
          <w:lang w:val="en-US"/>
        </w:rPr>
        <w:t>III</w:t>
      </w:r>
      <w:r w:rsidR="00D25097">
        <w:rPr>
          <w:rFonts w:ascii="Times New Roman" w:hAnsi="Times New Roman" w:cs="Times New Roman"/>
          <w:sz w:val="24"/>
          <w:szCs w:val="24"/>
        </w:rPr>
        <w:t xml:space="preserve"> </w:t>
      </w:r>
      <w:r w:rsidR="00647673">
        <w:rPr>
          <w:rFonts w:ascii="Times New Roman" w:hAnsi="Times New Roman" w:cs="Times New Roman"/>
          <w:sz w:val="24"/>
          <w:szCs w:val="24"/>
        </w:rPr>
        <w:t>категория,</w:t>
      </w:r>
      <w:r>
        <w:rPr>
          <w:rFonts w:ascii="Times New Roman" w:hAnsi="Times New Roman" w:cs="Times New Roman"/>
          <w:sz w:val="24"/>
          <w:szCs w:val="24"/>
        </w:rPr>
        <w:t xml:space="preserve"> възлиза на </w:t>
      </w:r>
      <w:r>
        <w:rPr>
          <w:rFonts w:ascii="Times New Roman" w:hAnsi="Times New Roman" w:cs="Times New Roman"/>
          <w:sz w:val="24"/>
          <w:szCs w:val="24"/>
          <w:lang w:val="en-US"/>
        </w:rPr>
        <w:t>7</w:t>
      </w:r>
      <w:r>
        <w:rPr>
          <w:rFonts w:ascii="Times New Roman" w:hAnsi="Times New Roman" w:cs="Times New Roman"/>
          <w:sz w:val="24"/>
          <w:szCs w:val="24"/>
        </w:rPr>
        <w:t xml:space="preserve">0 </w:t>
      </w:r>
      <w:r>
        <w:rPr>
          <w:rFonts w:ascii="Times New Roman" w:hAnsi="Times New Roman" w:cs="Times New Roman"/>
          <w:sz w:val="24"/>
          <w:szCs w:val="24"/>
          <w:lang w:val="en-US"/>
        </w:rPr>
        <w:t>(</w:t>
      </w:r>
      <w:r>
        <w:rPr>
          <w:rFonts w:ascii="Times New Roman" w:hAnsi="Times New Roman" w:cs="Times New Roman"/>
          <w:sz w:val="24"/>
          <w:szCs w:val="24"/>
        </w:rPr>
        <w:t>седемдесет)</w:t>
      </w:r>
      <w:r w:rsidRPr="00120F22">
        <w:rPr>
          <w:rFonts w:ascii="Times New Roman" w:hAnsi="Times New Roman" w:cs="Times New Roman"/>
          <w:sz w:val="24"/>
          <w:szCs w:val="24"/>
        </w:rPr>
        <w:t xml:space="preserve"> дни, започва да тече след датата на съставяне и подписване на Протокол обр. 2а по Наредба № 3 от</w:t>
      </w:r>
      <w:r>
        <w:rPr>
          <w:rFonts w:ascii="Times New Roman" w:hAnsi="Times New Roman" w:cs="Times New Roman"/>
          <w:sz w:val="24"/>
          <w:szCs w:val="24"/>
        </w:rPr>
        <w:t xml:space="preserve"> 31.07.2003 г. за откриване на с</w:t>
      </w:r>
      <w:r w:rsidRPr="00120F22">
        <w:rPr>
          <w:rFonts w:ascii="Times New Roman" w:hAnsi="Times New Roman" w:cs="Times New Roman"/>
          <w:sz w:val="24"/>
          <w:szCs w:val="24"/>
        </w:rPr>
        <w:t xml:space="preserve">троителната площадка, на която </w:t>
      </w:r>
      <w:r>
        <w:rPr>
          <w:rFonts w:ascii="Times New Roman" w:hAnsi="Times New Roman" w:cs="Times New Roman"/>
          <w:sz w:val="24"/>
          <w:szCs w:val="24"/>
        </w:rPr>
        <w:t>възложителят</w:t>
      </w:r>
      <w:r w:rsidRPr="00120F22">
        <w:rPr>
          <w:rFonts w:ascii="Times New Roman" w:hAnsi="Times New Roman" w:cs="Times New Roman"/>
          <w:sz w:val="24"/>
          <w:szCs w:val="24"/>
        </w:rPr>
        <w:t xml:space="preserve"> предоставя на </w:t>
      </w:r>
      <w:r>
        <w:rPr>
          <w:rFonts w:ascii="Times New Roman" w:hAnsi="Times New Roman" w:cs="Times New Roman"/>
          <w:sz w:val="24"/>
          <w:szCs w:val="24"/>
        </w:rPr>
        <w:t>изпълнителя</w:t>
      </w:r>
      <w:r w:rsidRPr="00120F22">
        <w:rPr>
          <w:rFonts w:ascii="Times New Roman" w:hAnsi="Times New Roman" w:cs="Times New Roman"/>
          <w:b/>
          <w:sz w:val="24"/>
          <w:szCs w:val="24"/>
        </w:rPr>
        <w:t xml:space="preserve"> </w:t>
      </w:r>
      <w:r>
        <w:rPr>
          <w:rFonts w:ascii="Times New Roman" w:hAnsi="Times New Roman" w:cs="Times New Roman"/>
          <w:sz w:val="24"/>
          <w:szCs w:val="24"/>
        </w:rPr>
        <w:t>достъп до с</w:t>
      </w:r>
      <w:r w:rsidRPr="00120F22">
        <w:rPr>
          <w:rFonts w:ascii="Times New Roman" w:hAnsi="Times New Roman" w:cs="Times New Roman"/>
          <w:sz w:val="24"/>
          <w:szCs w:val="24"/>
        </w:rPr>
        <w:t>троителната площадка</w:t>
      </w:r>
      <w:r>
        <w:rPr>
          <w:rFonts w:ascii="Times New Roman" w:hAnsi="Times New Roman" w:cs="Times New Roman"/>
          <w:sz w:val="24"/>
          <w:szCs w:val="24"/>
        </w:rPr>
        <w:t xml:space="preserve"> (</w:t>
      </w:r>
      <w:r w:rsidRPr="00D14D1B">
        <w:rPr>
          <w:rFonts w:ascii="Times New Roman" w:hAnsi="Times New Roman" w:cs="Times New Roman"/>
          <w:sz w:val="24"/>
          <w:szCs w:val="24"/>
        </w:rPr>
        <w:t>означава територията, върху която ще се изгради Строежа, както и терените, необходими за подготовката и изпълнението на СМР</w:t>
      </w:r>
      <w:r>
        <w:rPr>
          <w:rFonts w:ascii="Times New Roman" w:hAnsi="Times New Roman" w:cs="Times New Roman"/>
          <w:sz w:val="24"/>
          <w:szCs w:val="24"/>
        </w:rPr>
        <w:t>)</w:t>
      </w:r>
      <w:r w:rsidRPr="00120F22">
        <w:rPr>
          <w:rFonts w:ascii="Times New Roman" w:hAnsi="Times New Roman" w:cs="Times New Roman"/>
          <w:sz w:val="24"/>
          <w:szCs w:val="24"/>
        </w:rPr>
        <w:t xml:space="preserve"> и е до датата на съставяне на Констативен акт обр. 15 по Наредба № 3 от 31.07.2003 г. за съставяне на актове и протоколи по време на строителството.</w:t>
      </w:r>
      <w:r w:rsidRPr="0007210C">
        <w:rPr>
          <w:rFonts w:ascii="Times New Roman" w:hAnsi="Times New Roman" w:cs="Times New Roman"/>
          <w:sz w:val="24"/>
          <w:szCs w:val="24"/>
        </w:rPr>
        <w:t xml:space="preserve"> </w:t>
      </w:r>
      <w:r w:rsidRPr="00120F22">
        <w:rPr>
          <w:rFonts w:ascii="Times New Roman" w:hAnsi="Times New Roman" w:cs="Times New Roman"/>
          <w:sz w:val="24"/>
          <w:szCs w:val="24"/>
        </w:rPr>
        <w:t>Протокол обр. 2а</w:t>
      </w:r>
      <w:r>
        <w:rPr>
          <w:rFonts w:ascii="Times New Roman" w:hAnsi="Times New Roman" w:cs="Times New Roman"/>
          <w:sz w:val="24"/>
          <w:szCs w:val="24"/>
        </w:rPr>
        <w:t xml:space="preserve"> следва да се състави до 7 (седем) дни от подписването на този договор.</w:t>
      </w:r>
      <w:r w:rsidR="00647673">
        <w:rPr>
          <w:rFonts w:ascii="Times New Roman" w:hAnsi="Times New Roman" w:cs="Times New Roman"/>
          <w:sz w:val="24"/>
          <w:szCs w:val="24"/>
        </w:rPr>
        <w:t xml:space="preserve"> За строежа от VI категория срокът за изпълнение е същият, като започва от деня, следващ този в който е получено възлагателно писмо от изпълнителя, а за крайна дата на изпълнение се счита приключването на строежа с подписването на акт обр. 19.</w:t>
      </w:r>
    </w:p>
    <w:p w:rsidR="007F432D" w:rsidRPr="00120F22" w:rsidRDefault="007F432D" w:rsidP="00120F22">
      <w:pPr>
        <w:tabs>
          <w:tab w:val="left" w:pos="851"/>
        </w:tabs>
        <w:spacing w:after="0" w:line="240" w:lineRule="auto"/>
        <w:jc w:val="both"/>
        <w:rPr>
          <w:rFonts w:ascii="Times New Roman" w:hAnsi="Times New Roman" w:cs="Times New Roman"/>
          <w:sz w:val="24"/>
          <w:szCs w:val="24"/>
        </w:rPr>
      </w:pPr>
      <w:r w:rsidRPr="00120F22">
        <w:rPr>
          <w:rFonts w:ascii="Times New Roman" w:hAnsi="Times New Roman" w:cs="Times New Roman"/>
          <w:b/>
          <w:sz w:val="24"/>
          <w:szCs w:val="24"/>
          <w:lang w:val="ru-RU"/>
        </w:rPr>
        <w:t>(2)</w:t>
      </w:r>
      <w:r>
        <w:rPr>
          <w:rFonts w:ascii="Times New Roman" w:hAnsi="Times New Roman" w:cs="Times New Roman"/>
          <w:sz w:val="24"/>
          <w:szCs w:val="24"/>
          <w:lang w:val="ru-RU"/>
        </w:rPr>
        <w:t xml:space="preserve">  В срока по ал.1 изпълнителят</w:t>
      </w:r>
      <w:r>
        <w:rPr>
          <w:rFonts w:ascii="Times New Roman" w:hAnsi="Times New Roman" w:cs="Times New Roman"/>
          <w:b/>
          <w:caps/>
          <w:sz w:val="24"/>
          <w:szCs w:val="24"/>
          <w:lang w:val="ru-RU"/>
        </w:rPr>
        <w:tab/>
      </w:r>
      <w:r w:rsidRPr="00120F22">
        <w:rPr>
          <w:rFonts w:ascii="Times New Roman" w:hAnsi="Times New Roman" w:cs="Times New Roman"/>
          <w:sz w:val="24"/>
          <w:szCs w:val="24"/>
          <w:lang w:val="ru-RU"/>
        </w:rPr>
        <w:t>ще изпълни СМР в междинни срокове, определени в съответствие с Графика за изпълнение на СМР, представен с Техническата оферта.</w:t>
      </w:r>
    </w:p>
    <w:p w:rsidR="007F432D" w:rsidRPr="00120F22" w:rsidRDefault="007F432D" w:rsidP="00120F22">
      <w:pPr>
        <w:tabs>
          <w:tab w:val="left" w:pos="851"/>
        </w:tabs>
        <w:spacing w:after="0" w:line="240" w:lineRule="auto"/>
        <w:jc w:val="both"/>
        <w:rPr>
          <w:rFonts w:ascii="Times New Roman" w:hAnsi="Times New Roman" w:cs="Times New Roman"/>
          <w:sz w:val="24"/>
          <w:szCs w:val="24"/>
        </w:rPr>
      </w:pPr>
      <w:r w:rsidRPr="00120F22">
        <w:rPr>
          <w:rFonts w:ascii="Times New Roman" w:hAnsi="Times New Roman" w:cs="Times New Roman"/>
          <w:b/>
          <w:sz w:val="24"/>
          <w:szCs w:val="24"/>
        </w:rPr>
        <w:t xml:space="preserve">(3) </w:t>
      </w:r>
      <w:r>
        <w:rPr>
          <w:rFonts w:ascii="Times New Roman" w:hAnsi="Times New Roman" w:cs="Times New Roman"/>
          <w:b/>
          <w:sz w:val="24"/>
          <w:szCs w:val="24"/>
        </w:rPr>
        <w:t xml:space="preserve"> </w:t>
      </w:r>
      <w:r w:rsidRPr="00120F22">
        <w:rPr>
          <w:rFonts w:ascii="Times New Roman" w:hAnsi="Times New Roman" w:cs="Times New Roman"/>
          <w:sz w:val="24"/>
          <w:szCs w:val="24"/>
        </w:rPr>
        <w:t>В случай на спиране на строителството срокът по ал. 1 спира да тече.</w:t>
      </w:r>
    </w:p>
    <w:p w:rsidR="007F432D" w:rsidRPr="00120F22" w:rsidRDefault="007F432D" w:rsidP="00120F22">
      <w:pPr>
        <w:tabs>
          <w:tab w:val="left" w:pos="851"/>
          <w:tab w:val="left" w:pos="1134"/>
        </w:tabs>
        <w:spacing w:after="0" w:line="240" w:lineRule="auto"/>
        <w:jc w:val="both"/>
        <w:rPr>
          <w:rFonts w:ascii="Times New Roman" w:hAnsi="Times New Roman" w:cs="Times New Roman"/>
          <w:sz w:val="24"/>
          <w:szCs w:val="24"/>
        </w:rPr>
      </w:pPr>
      <w:r w:rsidRPr="00120F22">
        <w:rPr>
          <w:rFonts w:ascii="Times New Roman" w:hAnsi="Times New Roman" w:cs="Times New Roman"/>
          <w:b/>
          <w:sz w:val="24"/>
          <w:szCs w:val="24"/>
        </w:rPr>
        <w:t>(4)</w:t>
      </w:r>
      <w:r>
        <w:rPr>
          <w:rFonts w:ascii="Times New Roman" w:hAnsi="Times New Roman" w:cs="Times New Roman"/>
          <w:b/>
          <w:sz w:val="24"/>
          <w:szCs w:val="24"/>
        </w:rPr>
        <w:t xml:space="preserve"> </w:t>
      </w:r>
      <w:r w:rsidRPr="00120F22">
        <w:rPr>
          <w:rFonts w:ascii="Times New Roman" w:hAnsi="Times New Roman" w:cs="Times New Roman"/>
          <w:sz w:val="24"/>
          <w:szCs w:val="24"/>
        </w:rPr>
        <w:t xml:space="preserve">Периодът от уведомлението на </w:t>
      </w:r>
      <w:r>
        <w:rPr>
          <w:rFonts w:ascii="Times New Roman" w:hAnsi="Times New Roman" w:cs="Times New Roman"/>
          <w:sz w:val="24"/>
          <w:szCs w:val="24"/>
        </w:rPr>
        <w:t>изпълнителя</w:t>
      </w:r>
      <w:r w:rsidRPr="00120F22">
        <w:rPr>
          <w:rFonts w:ascii="Times New Roman" w:hAnsi="Times New Roman" w:cs="Times New Roman"/>
          <w:sz w:val="24"/>
          <w:szCs w:val="24"/>
        </w:rPr>
        <w:t xml:space="preserve"> до </w:t>
      </w:r>
      <w:r>
        <w:rPr>
          <w:rFonts w:ascii="Times New Roman" w:hAnsi="Times New Roman" w:cs="Times New Roman"/>
          <w:sz w:val="24"/>
          <w:szCs w:val="24"/>
        </w:rPr>
        <w:t>възложителя</w:t>
      </w:r>
      <w:r w:rsidRPr="00120F22">
        <w:rPr>
          <w:rFonts w:ascii="Times New Roman" w:hAnsi="Times New Roman" w:cs="Times New Roman"/>
          <w:sz w:val="24"/>
          <w:szCs w:val="24"/>
        </w:rPr>
        <w:t xml:space="preserve"> за готовността за приемане на строежа и съставяне на Констативен акт обр. 15, до </w:t>
      </w:r>
      <w:r>
        <w:rPr>
          <w:rFonts w:ascii="Times New Roman" w:hAnsi="Times New Roman" w:cs="Times New Roman"/>
          <w:sz w:val="24"/>
          <w:szCs w:val="24"/>
        </w:rPr>
        <w:t xml:space="preserve">въвеждане на строежа в експлоатация, </w:t>
      </w:r>
      <w:r w:rsidRPr="00120F22">
        <w:rPr>
          <w:rFonts w:ascii="Times New Roman" w:hAnsi="Times New Roman" w:cs="Times New Roman"/>
          <w:sz w:val="24"/>
          <w:szCs w:val="24"/>
        </w:rPr>
        <w:t>не се включва в срока по ал. 1.</w:t>
      </w:r>
    </w:p>
    <w:p w:rsidR="007F432D" w:rsidRPr="00120F22" w:rsidRDefault="007F432D" w:rsidP="00120F22">
      <w:pPr>
        <w:pStyle w:val="ab"/>
        <w:tabs>
          <w:tab w:val="left" w:pos="851"/>
        </w:tabs>
        <w:rPr>
          <w:szCs w:val="24"/>
        </w:rPr>
      </w:pPr>
      <w:r w:rsidRPr="00120F22">
        <w:rPr>
          <w:b/>
          <w:szCs w:val="24"/>
        </w:rPr>
        <w:t>(5)</w:t>
      </w:r>
      <w:r w:rsidRPr="00120F22">
        <w:rPr>
          <w:szCs w:val="24"/>
        </w:rPr>
        <w:t xml:space="preserve"> При възникване на непредвидени СМР, изпълнението на същите няма да повлияе на план-графика за изпълнение на договора и срокът за изпълнение няма да бъде удължаван. </w:t>
      </w:r>
    </w:p>
    <w:p w:rsidR="007F432D" w:rsidRPr="00120F22" w:rsidRDefault="007F432D" w:rsidP="00120F2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Чл. 3</w:t>
      </w:r>
      <w:r w:rsidRPr="00120F22">
        <w:rPr>
          <w:rFonts w:ascii="Times New Roman" w:hAnsi="Times New Roman" w:cs="Times New Roman"/>
          <w:b/>
          <w:sz w:val="24"/>
          <w:szCs w:val="24"/>
        </w:rPr>
        <w:t xml:space="preserve">. (1) </w:t>
      </w:r>
      <w:r w:rsidRPr="00120F22">
        <w:rPr>
          <w:rFonts w:ascii="Times New Roman" w:hAnsi="Times New Roman" w:cs="Times New Roman"/>
          <w:sz w:val="24"/>
          <w:szCs w:val="24"/>
        </w:rPr>
        <w:t>Срокът за изпълнение на договора може да бъде удължаван само при Непредвидени обстоятелства</w:t>
      </w:r>
      <w:r>
        <w:rPr>
          <w:rFonts w:ascii="Times New Roman" w:hAnsi="Times New Roman" w:cs="Times New Roman"/>
          <w:sz w:val="24"/>
          <w:szCs w:val="24"/>
        </w:rPr>
        <w:t xml:space="preserve"> (</w:t>
      </w:r>
      <w:r w:rsidRPr="00D14D1B">
        <w:rPr>
          <w:rFonts w:ascii="Times New Roman" w:hAnsi="Times New Roman" w:cs="Times New Roman"/>
          <w:sz w:val="24"/>
          <w:szCs w:val="24"/>
        </w:rPr>
        <w:t xml:space="preserve">означават </w:t>
      </w:r>
      <w:r w:rsidRPr="00D14D1B">
        <w:rPr>
          <w:rFonts w:ascii="Times New Roman" w:hAnsi="Times New Roman" w:cs="Times New Roman"/>
          <w:sz w:val="24"/>
          <w:szCs w:val="24"/>
          <w:lang w:val="ru-RU"/>
        </w:rPr>
        <w:t xml:space="preserve">обстоятелствата, </w:t>
      </w:r>
      <w:r w:rsidRPr="00D14D1B">
        <w:rPr>
          <w:rFonts w:ascii="Times New Roman" w:hAnsi="Times New Roman" w:cs="Times New Roman"/>
          <w:sz w:val="24"/>
          <w:szCs w:val="24"/>
        </w:rPr>
        <w:t>по смисъла на §1, т. 14б от Допълнителните разпоредби на ЗОП</w:t>
      </w:r>
      <w:r>
        <w:rPr>
          <w:rFonts w:ascii="Times New Roman" w:hAnsi="Times New Roman" w:cs="Times New Roman"/>
          <w:sz w:val="24"/>
          <w:szCs w:val="24"/>
        </w:rPr>
        <w:t>)</w:t>
      </w:r>
      <w:r w:rsidRPr="00120F22">
        <w:rPr>
          <w:rFonts w:ascii="Times New Roman" w:hAnsi="Times New Roman" w:cs="Times New Roman"/>
          <w:sz w:val="24"/>
          <w:szCs w:val="24"/>
        </w:rPr>
        <w:t>, които правят невъзможно цялостното завършване на Строежа.</w:t>
      </w:r>
    </w:p>
    <w:p w:rsidR="007F432D" w:rsidRPr="00120F22" w:rsidRDefault="007F432D" w:rsidP="00120F22">
      <w:pPr>
        <w:spacing w:after="0" w:line="240" w:lineRule="auto"/>
        <w:jc w:val="both"/>
        <w:rPr>
          <w:rFonts w:ascii="Times New Roman" w:hAnsi="Times New Roman" w:cs="Times New Roman"/>
          <w:sz w:val="24"/>
          <w:szCs w:val="24"/>
        </w:rPr>
      </w:pPr>
      <w:r w:rsidRPr="00120F22">
        <w:rPr>
          <w:rFonts w:ascii="Times New Roman" w:hAnsi="Times New Roman" w:cs="Times New Roman"/>
          <w:b/>
          <w:sz w:val="24"/>
          <w:szCs w:val="24"/>
        </w:rPr>
        <w:t xml:space="preserve">(2) </w:t>
      </w:r>
      <w:r w:rsidRPr="00120F22">
        <w:rPr>
          <w:rFonts w:ascii="Times New Roman" w:hAnsi="Times New Roman" w:cs="Times New Roman"/>
          <w:sz w:val="24"/>
          <w:szCs w:val="24"/>
        </w:rPr>
        <w:t xml:space="preserve">Ако </w:t>
      </w:r>
      <w:r>
        <w:rPr>
          <w:rFonts w:ascii="Times New Roman" w:hAnsi="Times New Roman" w:cs="Times New Roman"/>
          <w:sz w:val="24"/>
          <w:szCs w:val="24"/>
        </w:rPr>
        <w:t>изпълнителят</w:t>
      </w:r>
      <w:r w:rsidRPr="00120F22">
        <w:rPr>
          <w:rFonts w:ascii="Times New Roman" w:hAnsi="Times New Roman" w:cs="Times New Roman"/>
          <w:sz w:val="24"/>
          <w:szCs w:val="24"/>
        </w:rPr>
        <w:t xml:space="preserve"> счита, че има право на удължаване на срока за изпълнение на договора, </w:t>
      </w:r>
      <w:r>
        <w:rPr>
          <w:rFonts w:ascii="Times New Roman" w:hAnsi="Times New Roman" w:cs="Times New Roman"/>
          <w:sz w:val="24"/>
          <w:szCs w:val="24"/>
        </w:rPr>
        <w:t>изпълнителят</w:t>
      </w:r>
      <w:r w:rsidRPr="00120F22">
        <w:rPr>
          <w:rFonts w:ascii="Times New Roman" w:hAnsi="Times New Roman" w:cs="Times New Roman"/>
          <w:sz w:val="24"/>
          <w:szCs w:val="24"/>
        </w:rPr>
        <w:t xml:space="preserve"> следва да отправи искане до </w:t>
      </w:r>
      <w:r>
        <w:rPr>
          <w:rFonts w:ascii="Times New Roman" w:hAnsi="Times New Roman" w:cs="Times New Roman"/>
          <w:sz w:val="24"/>
          <w:szCs w:val="24"/>
        </w:rPr>
        <w:t xml:space="preserve">възложителя </w:t>
      </w:r>
      <w:r w:rsidRPr="00120F22">
        <w:rPr>
          <w:rFonts w:ascii="Times New Roman" w:hAnsi="Times New Roman" w:cs="Times New Roman"/>
          <w:sz w:val="24"/>
          <w:szCs w:val="24"/>
        </w:rPr>
        <w:t>за удължаване на този срок. Искането се извършва писмено и следва да бъ</w:t>
      </w:r>
      <w:r>
        <w:rPr>
          <w:rFonts w:ascii="Times New Roman" w:hAnsi="Times New Roman" w:cs="Times New Roman"/>
          <w:sz w:val="24"/>
          <w:szCs w:val="24"/>
        </w:rPr>
        <w:t>де направено не по-късно от 10 (</w:t>
      </w:r>
      <w:r w:rsidRPr="00120F22">
        <w:rPr>
          <w:rFonts w:ascii="Times New Roman" w:hAnsi="Times New Roman" w:cs="Times New Roman"/>
          <w:sz w:val="24"/>
          <w:szCs w:val="24"/>
        </w:rPr>
        <w:t>десет</w:t>
      </w:r>
      <w:r>
        <w:rPr>
          <w:rFonts w:ascii="Times New Roman" w:hAnsi="Times New Roman" w:cs="Times New Roman"/>
          <w:sz w:val="28"/>
          <w:szCs w:val="24"/>
        </w:rPr>
        <w:t>)</w:t>
      </w:r>
      <w:r w:rsidRPr="00120F22">
        <w:rPr>
          <w:rFonts w:ascii="Times New Roman" w:hAnsi="Times New Roman" w:cs="Times New Roman"/>
          <w:sz w:val="24"/>
          <w:szCs w:val="24"/>
        </w:rPr>
        <w:t xml:space="preserve"> дни от датата, на която </w:t>
      </w:r>
      <w:r>
        <w:rPr>
          <w:rFonts w:ascii="Times New Roman" w:hAnsi="Times New Roman" w:cs="Times New Roman"/>
          <w:sz w:val="24"/>
          <w:szCs w:val="24"/>
        </w:rPr>
        <w:t>изпълнителят</w:t>
      </w:r>
      <w:r w:rsidRPr="00120F22">
        <w:rPr>
          <w:rFonts w:ascii="Times New Roman" w:hAnsi="Times New Roman" w:cs="Times New Roman"/>
          <w:sz w:val="24"/>
          <w:szCs w:val="24"/>
        </w:rPr>
        <w:t xml:space="preserve"> е узнал за обстоятелството, даващо му право да направи искане за удължаване на срока. В случай, че искането е неоснователно или не е направено в рамките на срока по тази алинея, </w:t>
      </w:r>
      <w:r w:rsidRPr="000979FA">
        <w:rPr>
          <w:rFonts w:ascii="Times New Roman" w:hAnsi="Times New Roman" w:cs="Times New Roman"/>
          <w:sz w:val="24"/>
          <w:szCs w:val="24"/>
        </w:rPr>
        <w:t xml:space="preserve">възложителят </w:t>
      </w:r>
      <w:r w:rsidRPr="00120F22">
        <w:rPr>
          <w:rFonts w:ascii="Times New Roman" w:hAnsi="Times New Roman" w:cs="Times New Roman"/>
          <w:sz w:val="24"/>
          <w:szCs w:val="24"/>
        </w:rPr>
        <w:t>може да откаже да удължи срока за изпълнение.</w:t>
      </w:r>
    </w:p>
    <w:p w:rsidR="007F432D" w:rsidRPr="00120F22" w:rsidRDefault="007F432D" w:rsidP="00120F22">
      <w:pPr>
        <w:spacing w:after="0" w:line="240" w:lineRule="auto"/>
        <w:jc w:val="both"/>
        <w:rPr>
          <w:rFonts w:ascii="Times New Roman" w:hAnsi="Times New Roman" w:cs="Times New Roman"/>
          <w:b/>
          <w:sz w:val="24"/>
          <w:szCs w:val="24"/>
        </w:rPr>
      </w:pPr>
      <w:r w:rsidRPr="00120F22">
        <w:rPr>
          <w:rFonts w:ascii="Times New Roman" w:hAnsi="Times New Roman" w:cs="Times New Roman"/>
          <w:b/>
          <w:sz w:val="24"/>
          <w:szCs w:val="24"/>
        </w:rPr>
        <w:t xml:space="preserve">(3) </w:t>
      </w:r>
      <w:r>
        <w:rPr>
          <w:rFonts w:ascii="Times New Roman" w:hAnsi="Times New Roman" w:cs="Times New Roman"/>
          <w:sz w:val="24"/>
          <w:szCs w:val="24"/>
        </w:rPr>
        <w:t>При наличието на н</w:t>
      </w:r>
      <w:r w:rsidRPr="00120F22">
        <w:rPr>
          <w:rFonts w:ascii="Times New Roman" w:hAnsi="Times New Roman" w:cs="Times New Roman"/>
          <w:sz w:val="24"/>
          <w:szCs w:val="24"/>
        </w:rPr>
        <w:t>епредвидено обстоятелство и</w:t>
      </w:r>
      <w:r w:rsidRPr="00120F22">
        <w:rPr>
          <w:rFonts w:ascii="Times New Roman" w:hAnsi="Times New Roman" w:cs="Times New Roman"/>
          <w:b/>
          <w:sz w:val="24"/>
          <w:szCs w:val="24"/>
        </w:rPr>
        <w:t xml:space="preserve"> </w:t>
      </w:r>
      <w:r w:rsidRPr="00120F22">
        <w:rPr>
          <w:rFonts w:ascii="Times New Roman" w:hAnsi="Times New Roman" w:cs="Times New Roman"/>
          <w:sz w:val="24"/>
          <w:szCs w:val="24"/>
        </w:rPr>
        <w:t xml:space="preserve">ако </w:t>
      </w:r>
      <w:r>
        <w:rPr>
          <w:rFonts w:ascii="Times New Roman" w:hAnsi="Times New Roman" w:cs="Times New Roman"/>
          <w:sz w:val="24"/>
          <w:szCs w:val="24"/>
        </w:rPr>
        <w:t xml:space="preserve">изпълнителят </w:t>
      </w:r>
      <w:r w:rsidRPr="00120F22">
        <w:rPr>
          <w:rFonts w:ascii="Times New Roman" w:hAnsi="Times New Roman" w:cs="Times New Roman"/>
          <w:sz w:val="24"/>
          <w:szCs w:val="24"/>
        </w:rPr>
        <w:t xml:space="preserve">е изпълнил задължението си за уведомяване по чл. </w:t>
      </w:r>
      <w:r w:rsidRPr="00EB5D1C">
        <w:rPr>
          <w:rFonts w:ascii="Times New Roman" w:hAnsi="Times New Roman" w:cs="Times New Roman"/>
          <w:color w:val="000000" w:themeColor="text1"/>
          <w:sz w:val="24"/>
          <w:szCs w:val="24"/>
        </w:rPr>
        <w:t>74, ал. 5</w:t>
      </w:r>
      <w:r w:rsidRPr="00120F22">
        <w:rPr>
          <w:rFonts w:ascii="Times New Roman" w:hAnsi="Times New Roman" w:cs="Times New Roman"/>
          <w:sz w:val="24"/>
          <w:szCs w:val="24"/>
        </w:rPr>
        <w:t xml:space="preserve">, </w:t>
      </w:r>
      <w:r>
        <w:rPr>
          <w:rFonts w:ascii="Times New Roman" w:hAnsi="Times New Roman" w:cs="Times New Roman"/>
          <w:sz w:val="24"/>
          <w:szCs w:val="24"/>
        </w:rPr>
        <w:t>възложителят</w:t>
      </w:r>
      <w:r w:rsidRPr="00120F22">
        <w:rPr>
          <w:rFonts w:ascii="Times New Roman" w:hAnsi="Times New Roman" w:cs="Times New Roman"/>
          <w:b/>
          <w:sz w:val="24"/>
          <w:szCs w:val="24"/>
        </w:rPr>
        <w:t xml:space="preserve">, </w:t>
      </w:r>
      <w:r w:rsidRPr="00120F22">
        <w:rPr>
          <w:rFonts w:ascii="Times New Roman" w:hAnsi="Times New Roman" w:cs="Times New Roman"/>
          <w:sz w:val="24"/>
          <w:szCs w:val="24"/>
        </w:rPr>
        <w:t xml:space="preserve">след получаване на мнението на </w:t>
      </w:r>
      <w:r>
        <w:rPr>
          <w:rFonts w:ascii="Times New Roman" w:hAnsi="Times New Roman" w:cs="Times New Roman"/>
          <w:sz w:val="24"/>
          <w:szCs w:val="24"/>
        </w:rPr>
        <w:t>консултанта (</w:t>
      </w:r>
      <w:r w:rsidRPr="00D14D1B">
        <w:rPr>
          <w:rFonts w:ascii="Times New Roman" w:hAnsi="Times New Roman" w:cs="Times New Roman"/>
          <w:sz w:val="24"/>
          <w:szCs w:val="24"/>
        </w:rPr>
        <w:t xml:space="preserve">означава лицето, с което </w:t>
      </w:r>
      <w:r>
        <w:rPr>
          <w:rFonts w:ascii="Times New Roman" w:hAnsi="Times New Roman" w:cs="Times New Roman"/>
          <w:sz w:val="24"/>
          <w:szCs w:val="24"/>
        </w:rPr>
        <w:t>възложителят</w:t>
      </w:r>
      <w:r w:rsidRPr="00D14D1B">
        <w:rPr>
          <w:rFonts w:ascii="Times New Roman" w:hAnsi="Times New Roman" w:cs="Times New Roman"/>
          <w:sz w:val="24"/>
          <w:szCs w:val="24"/>
        </w:rPr>
        <w:t xml:space="preserve"> е сключил договор за консултантски услуги, включително строителен надзор, инвеститорски контрол, координатор по безопасност и здраве, за които е изрично упълномощен от </w:t>
      </w:r>
      <w:r w:rsidRPr="000979FA">
        <w:rPr>
          <w:rFonts w:ascii="Times New Roman" w:hAnsi="Times New Roman" w:cs="Times New Roman"/>
          <w:sz w:val="24"/>
          <w:szCs w:val="24"/>
        </w:rPr>
        <w:t xml:space="preserve">възложителя </w:t>
      </w:r>
      <w:r w:rsidRPr="00D14D1B">
        <w:rPr>
          <w:rFonts w:ascii="Times New Roman" w:hAnsi="Times New Roman" w:cs="Times New Roman"/>
          <w:sz w:val="24"/>
          <w:szCs w:val="24"/>
        </w:rPr>
        <w:t>съгласно чл. 166, ал. 1 от ЗУТ</w:t>
      </w:r>
      <w:r>
        <w:rPr>
          <w:rFonts w:ascii="Times New Roman" w:hAnsi="Times New Roman" w:cs="Times New Roman"/>
          <w:sz w:val="24"/>
          <w:szCs w:val="24"/>
        </w:rPr>
        <w:t>)</w:t>
      </w:r>
      <w:r w:rsidRPr="000979FA">
        <w:rPr>
          <w:rFonts w:ascii="Times New Roman" w:hAnsi="Times New Roman" w:cs="Times New Roman"/>
          <w:sz w:val="24"/>
          <w:szCs w:val="24"/>
        </w:rPr>
        <w:t>,</w:t>
      </w:r>
      <w:r w:rsidRPr="00120F22">
        <w:rPr>
          <w:rFonts w:ascii="Times New Roman" w:hAnsi="Times New Roman" w:cs="Times New Roman"/>
          <w:sz w:val="24"/>
          <w:szCs w:val="24"/>
        </w:rPr>
        <w:t xml:space="preserve"> има една от следните възможности:</w:t>
      </w:r>
    </w:p>
    <w:p w:rsidR="007F432D" w:rsidRPr="00120F22" w:rsidRDefault="007F432D" w:rsidP="00120F22">
      <w:pPr>
        <w:spacing w:after="0" w:line="240" w:lineRule="auto"/>
        <w:jc w:val="both"/>
        <w:rPr>
          <w:rFonts w:ascii="Times New Roman" w:hAnsi="Times New Roman" w:cs="Times New Roman"/>
          <w:sz w:val="24"/>
          <w:szCs w:val="24"/>
        </w:rPr>
      </w:pPr>
      <w:r w:rsidRPr="00120F22">
        <w:rPr>
          <w:rFonts w:ascii="Times New Roman" w:hAnsi="Times New Roman" w:cs="Times New Roman"/>
          <w:sz w:val="24"/>
          <w:szCs w:val="24"/>
        </w:rPr>
        <w:t xml:space="preserve">1. да определи по-късна дата за приключване на срока за изпълнение на договора, ако е налице искане от страна на </w:t>
      </w:r>
      <w:r>
        <w:rPr>
          <w:rFonts w:ascii="Times New Roman" w:hAnsi="Times New Roman" w:cs="Times New Roman"/>
          <w:sz w:val="24"/>
          <w:szCs w:val="24"/>
        </w:rPr>
        <w:t>изпълнителя</w:t>
      </w:r>
      <w:r w:rsidRPr="00120F22">
        <w:rPr>
          <w:rFonts w:ascii="Times New Roman" w:hAnsi="Times New Roman" w:cs="Times New Roman"/>
          <w:sz w:val="24"/>
          <w:szCs w:val="24"/>
        </w:rPr>
        <w:t xml:space="preserve"> по ал. 2 или</w:t>
      </w:r>
    </w:p>
    <w:p w:rsidR="007F432D" w:rsidRPr="00120F22" w:rsidRDefault="007F432D" w:rsidP="00120F22">
      <w:pPr>
        <w:spacing w:after="0" w:line="240" w:lineRule="auto"/>
        <w:jc w:val="both"/>
        <w:rPr>
          <w:rFonts w:ascii="Times New Roman" w:hAnsi="Times New Roman" w:cs="Times New Roman"/>
          <w:sz w:val="24"/>
          <w:szCs w:val="24"/>
        </w:rPr>
      </w:pPr>
      <w:r w:rsidRPr="00120F22">
        <w:rPr>
          <w:rFonts w:ascii="Times New Roman" w:hAnsi="Times New Roman" w:cs="Times New Roman"/>
          <w:sz w:val="24"/>
          <w:szCs w:val="24"/>
        </w:rPr>
        <w:t>2. да упражни</w:t>
      </w:r>
      <w:r>
        <w:rPr>
          <w:rFonts w:ascii="Times New Roman" w:hAnsi="Times New Roman" w:cs="Times New Roman"/>
          <w:sz w:val="24"/>
          <w:szCs w:val="24"/>
        </w:rPr>
        <w:t xml:space="preserve"> правото си за прекратяване на д</w:t>
      </w:r>
      <w:r w:rsidRPr="00120F22">
        <w:rPr>
          <w:rFonts w:ascii="Times New Roman" w:hAnsi="Times New Roman" w:cs="Times New Roman"/>
          <w:sz w:val="24"/>
          <w:szCs w:val="24"/>
        </w:rPr>
        <w:t xml:space="preserve">оговора съгласно </w:t>
      </w:r>
      <w:r w:rsidRPr="00EB5D1C">
        <w:rPr>
          <w:rFonts w:ascii="Times New Roman" w:hAnsi="Times New Roman" w:cs="Times New Roman"/>
          <w:color w:val="000000" w:themeColor="text1"/>
          <w:sz w:val="24"/>
          <w:szCs w:val="24"/>
        </w:rPr>
        <w:t>чл. 79, т. 2</w:t>
      </w:r>
      <w:r w:rsidRPr="009E460A">
        <w:rPr>
          <w:rFonts w:ascii="Times New Roman" w:hAnsi="Times New Roman" w:cs="Times New Roman"/>
          <w:color w:val="943634" w:themeColor="accent2" w:themeShade="BF"/>
          <w:sz w:val="24"/>
          <w:szCs w:val="24"/>
        </w:rPr>
        <w:t xml:space="preserve"> </w:t>
      </w:r>
      <w:r>
        <w:rPr>
          <w:rFonts w:ascii="Times New Roman" w:hAnsi="Times New Roman" w:cs="Times New Roman"/>
          <w:sz w:val="24"/>
          <w:szCs w:val="24"/>
        </w:rPr>
        <w:t>от д</w:t>
      </w:r>
      <w:r w:rsidRPr="00120F22">
        <w:rPr>
          <w:rFonts w:ascii="Times New Roman" w:hAnsi="Times New Roman" w:cs="Times New Roman"/>
          <w:sz w:val="24"/>
          <w:szCs w:val="24"/>
        </w:rPr>
        <w:t>оговора, в случай, че изпълнението на СМР е преустано</w:t>
      </w:r>
      <w:r>
        <w:rPr>
          <w:rFonts w:ascii="Times New Roman" w:hAnsi="Times New Roman" w:cs="Times New Roman"/>
          <w:sz w:val="24"/>
          <w:szCs w:val="24"/>
        </w:rPr>
        <w:t>вено за период, по-голям от 30 (</w:t>
      </w:r>
      <w:r w:rsidRPr="00120F22">
        <w:rPr>
          <w:rFonts w:ascii="Times New Roman" w:hAnsi="Times New Roman" w:cs="Times New Roman"/>
          <w:sz w:val="24"/>
          <w:szCs w:val="24"/>
        </w:rPr>
        <w:t>тридесет</w:t>
      </w:r>
      <w:r>
        <w:rPr>
          <w:rFonts w:ascii="Times New Roman" w:hAnsi="Times New Roman" w:cs="Times New Roman"/>
          <w:sz w:val="24"/>
          <w:szCs w:val="24"/>
        </w:rPr>
        <w:t>)</w:t>
      </w:r>
      <w:r w:rsidRPr="00120F22">
        <w:rPr>
          <w:rFonts w:ascii="Times New Roman" w:hAnsi="Times New Roman" w:cs="Times New Roman"/>
          <w:sz w:val="24"/>
          <w:szCs w:val="24"/>
        </w:rPr>
        <w:t xml:space="preserve"> дни от настъпванет</w:t>
      </w:r>
      <w:r>
        <w:rPr>
          <w:rFonts w:ascii="Times New Roman" w:hAnsi="Times New Roman" w:cs="Times New Roman"/>
          <w:sz w:val="24"/>
          <w:szCs w:val="24"/>
        </w:rPr>
        <w:t>о на н</w:t>
      </w:r>
      <w:r w:rsidRPr="00120F22">
        <w:rPr>
          <w:rFonts w:ascii="Times New Roman" w:hAnsi="Times New Roman" w:cs="Times New Roman"/>
          <w:sz w:val="24"/>
          <w:szCs w:val="24"/>
        </w:rPr>
        <w:t xml:space="preserve">епредвиденото обстоятелство. </w:t>
      </w:r>
    </w:p>
    <w:p w:rsidR="007F432D" w:rsidRPr="00120F22" w:rsidRDefault="007F432D" w:rsidP="00120F22">
      <w:pPr>
        <w:spacing w:after="0" w:line="240" w:lineRule="auto"/>
        <w:jc w:val="both"/>
        <w:rPr>
          <w:rFonts w:ascii="Times New Roman" w:hAnsi="Times New Roman" w:cs="Times New Roman"/>
          <w:sz w:val="24"/>
          <w:szCs w:val="24"/>
        </w:rPr>
      </w:pPr>
      <w:r w:rsidRPr="00120F22">
        <w:rPr>
          <w:rFonts w:ascii="Times New Roman" w:hAnsi="Times New Roman" w:cs="Times New Roman"/>
          <w:b/>
          <w:sz w:val="24"/>
          <w:szCs w:val="24"/>
        </w:rPr>
        <w:t>(4)</w:t>
      </w:r>
      <w:r w:rsidRPr="00120F22">
        <w:rPr>
          <w:rFonts w:ascii="Times New Roman" w:hAnsi="Times New Roman" w:cs="Times New Roman"/>
          <w:sz w:val="24"/>
          <w:szCs w:val="24"/>
        </w:rPr>
        <w:t xml:space="preserve"> В случаите по ал. 3, т. 1, </w:t>
      </w:r>
      <w:r>
        <w:rPr>
          <w:rFonts w:ascii="Times New Roman" w:hAnsi="Times New Roman" w:cs="Times New Roman"/>
          <w:sz w:val="24"/>
          <w:szCs w:val="24"/>
        </w:rPr>
        <w:t>възложителят</w:t>
      </w:r>
      <w:r w:rsidRPr="00120F22">
        <w:rPr>
          <w:rFonts w:ascii="Times New Roman" w:hAnsi="Times New Roman" w:cs="Times New Roman"/>
          <w:sz w:val="24"/>
          <w:szCs w:val="24"/>
        </w:rPr>
        <w:t xml:space="preserve"> писмено уведомява </w:t>
      </w:r>
      <w:r>
        <w:rPr>
          <w:rFonts w:ascii="Times New Roman" w:hAnsi="Times New Roman" w:cs="Times New Roman"/>
          <w:sz w:val="24"/>
          <w:szCs w:val="24"/>
        </w:rPr>
        <w:t>изпълнителя</w:t>
      </w:r>
      <w:r w:rsidRPr="00120F22">
        <w:rPr>
          <w:rFonts w:ascii="Times New Roman" w:hAnsi="Times New Roman" w:cs="Times New Roman"/>
          <w:sz w:val="24"/>
          <w:szCs w:val="24"/>
        </w:rPr>
        <w:t xml:space="preserve"> в 7-дневен срок от получаване на неговото искане. Страните подписват</w:t>
      </w:r>
      <w:r>
        <w:rPr>
          <w:rFonts w:ascii="Times New Roman" w:hAnsi="Times New Roman" w:cs="Times New Roman"/>
          <w:sz w:val="24"/>
          <w:szCs w:val="24"/>
        </w:rPr>
        <w:t xml:space="preserve"> допълнително споразумение към д</w:t>
      </w:r>
      <w:r w:rsidRPr="00120F22">
        <w:rPr>
          <w:rFonts w:ascii="Times New Roman" w:hAnsi="Times New Roman" w:cs="Times New Roman"/>
          <w:sz w:val="24"/>
          <w:szCs w:val="24"/>
        </w:rPr>
        <w:t>оговора за удължаване на срока за изпълнение на договора, като времето, с което се удължав</w:t>
      </w:r>
      <w:r>
        <w:rPr>
          <w:rFonts w:ascii="Times New Roman" w:hAnsi="Times New Roman" w:cs="Times New Roman"/>
          <w:sz w:val="24"/>
          <w:szCs w:val="24"/>
        </w:rPr>
        <w:t>а е съобразно времетраенето на н</w:t>
      </w:r>
      <w:r w:rsidRPr="00120F22">
        <w:rPr>
          <w:rFonts w:ascii="Times New Roman" w:hAnsi="Times New Roman" w:cs="Times New Roman"/>
          <w:sz w:val="24"/>
          <w:szCs w:val="24"/>
        </w:rPr>
        <w:t>епредвиденото обстоятелство.</w:t>
      </w:r>
    </w:p>
    <w:p w:rsidR="007F432D" w:rsidRPr="00120F22" w:rsidRDefault="007F432D" w:rsidP="00120F22">
      <w:pPr>
        <w:spacing w:after="0" w:line="240" w:lineRule="auto"/>
        <w:jc w:val="both"/>
        <w:rPr>
          <w:rFonts w:ascii="Times New Roman" w:hAnsi="Times New Roman" w:cs="Times New Roman"/>
          <w:b/>
          <w:sz w:val="24"/>
          <w:szCs w:val="24"/>
        </w:rPr>
      </w:pPr>
    </w:p>
    <w:p w:rsidR="007F432D" w:rsidRPr="00120F22" w:rsidRDefault="007F432D" w:rsidP="009E460A">
      <w:pPr>
        <w:pStyle w:val="a9"/>
        <w:rPr>
          <w:lang w:val="ru-RU"/>
        </w:rPr>
      </w:pPr>
      <w:bookmarkStart w:id="9" w:name="_Toc391557516"/>
      <w:r>
        <w:rPr>
          <w:lang w:val="en-US"/>
        </w:rPr>
        <w:t>III</w:t>
      </w:r>
      <w:r w:rsidRPr="00120F22">
        <w:t>. ЦЕНА ЗА ИЗПЪЛНЕНИЕ НА ДОГОВОРА. ПЛАЩАНЕ НА ЦЕНАТА ЗА ИЗПЪЛНЕНИЕ НА ДОГОВОРА. КОНТРОЛ НА РАЗХОДИТЕ</w:t>
      </w:r>
      <w:bookmarkEnd w:id="9"/>
    </w:p>
    <w:p w:rsidR="007F432D" w:rsidRPr="00120F22" w:rsidRDefault="007F432D" w:rsidP="00120F22">
      <w:pPr>
        <w:pStyle w:val="af"/>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Чл. </w:t>
      </w:r>
      <w:r>
        <w:rPr>
          <w:rFonts w:ascii="Times New Roman" w:hAnsi="Times New Roman" w:cs="Times New Roman"/>
          <w:b/>
          <w:sz w:val="24"/>
          <w:szCs w:val="24"/>
          <w:lang w:val="en-US"/>
        </w:rPr>
        <w:t>4</w:t>
      </w:r>
      <w:r w:rsidRPr="00120F22">
        <w:rPr>
          <w:rFonts w:ascii="Times New Roman" w:hAnsi="Times New Roman" w:cs="Times New Roman"/>
          <w:b/>
          <w:sz w:val="24"/>
          <w:szCs w:val="24"/>
        </w:rPr>
        <w:t xml:space="preserve">. (1) </w:t>
      </w:r>
      <w:r w:rsidRPr="00120F22">
        <w:rPr>
          <w:rFonts w:ascii="Times New Roman" w:hAnsi="Times New Roman" w:cs="Times New Roman"/>
          <w:sz w:val="24"/>
          <w:szCs w:val="24"/>
        </w:rPr>
        <w:t xml:space="preserve">Общата цена за изпълнение на договора </w:t>
      </w:r>
      <w:r>
        <w:rPr>
          <w:rFonts w:ascii="Times New Roman" w:hAnsi="Times New Roman" w:cs="Times New Roman"/>
          <w:sz w:val="24"/>
          <w:szCs w:val="24"/>
        </w:rPr>
        <w:t>с включени 3</w:t>
      </w:r>
      <w:r w:rsidRPr="00120F22">
        <w:rPr>
          <w:rFonts w:ascii="Times New Roman" w:hAnsi="Times New Roman" w:cs="Times New Roman"/>
          <w:sz w:val="24"/>
          <w:szCs w:val="24"/>
        </w:rPr>
        <w:t xml:space="preserve"> % непредвидени разходи е в размер на …………………… без ДДС или …………………………. с ДДС, съгласно Ценовата оферта на изпълнителя, която става неразделна част от договора. </w:t>
      </w:r>
    </w:p>
    <w:p w:rsidR="007F432D" w:rsidRPr="00120F22" w:rsidRDefault="007F432D" w:rsidP="00120F22">
      <w:pPr>
        <w:pStyle w:val="af"/>
        <w:spacing w:after="0" w:line="240" w:lineRule="auto"/>
        <w:ind w:left="0"/>
        <w:jc w:val="both"/>
        <w:rPr>
          <w:rFonts w:ascii="Times New Roman" w:hAnsi="Times New Roman" w:cs="Times New Roman"/>
          <w:sz w:val="24"/>
          <w:szCs w:val="24"/>
        </w:rPr>
      </w:pPr>
      <w:r w:rsidRPr="00120F22">
        <w:rPr>
          <w:rFonts w:ascii="Times New Roman" w:hAnsi="Times New Roman" w:cs="Times New Roman"/>
          <w:b/>
          <w:sz w:val="24"/>
          <w:szCs w:val="24"/>
        </w:rPr>
        <w:t>(2)</w:t>
      </w:r>
      <w:r w:rsidRPr="00120F22">
        <w:rPr>
          <w:rFonts w:ascii="Times New Roman" w:hAnsi="Times New Roman" w:cs="Times New Roman"/>
          <w:bCs/>
          <w:iCs/>
          <w:sz w:val="24"/>
          <w:szCs w:val="24"/>
          <w:lang w:val="ru-RU"/>
        </w:rPr>
        <w:t xml:space="preserve"> </w:t>
      </w:r>
      <w:r w:rsidRPr="00120F22">
        <w:rPr>
          <w:rFonts w:ascii="Times New Roman" w:hAnsi="Times New Roman" w:cs="Times New Roman"/>
          <w:sz w:val="24"/>
          <w:szCs w:val="24"/>
        </w:rPr>
        <w:t xml:space="preserve">Непредвидените работи по време на изпълнение на строителството се доказват с протокол между </w:t>
      </w:r>
      <w:r>
        <w:rPr>
          <w:rFonts w:ascii="Times New Roman" w:hAnsi="Times New Roman" w:cs="Times New Roman"/>
          <w:sz w:val="24"/>
          <w:szCs w:val="24"/>
        </w:rPr>
        <w:t>изпълнителя</w:t>
      </w:r>
      <w:r w:rsidRPr="00120F22">
        <w:rPr>
          <w:rFonts w:ascii="Times New Roman" w:hAnsi="Times New Roman" w:cs="Times New Roman"/>
          <w:sz w:val="24"/>
          <w:szCs w:val="24"/>
        </w:rPr>
        <w:t xml:space="preserve"> и </w:t>
      </w:r>
      <w:r>
        <w:rPr>
          <w:rFonts w:ascii="Times New Roman" w:hAnsi="Times New Roman" w:cs="Times New Roman"/>
          <w:sz w:val="24"/>
          <w:szCs w:val="24"/>
        </w:rPr>
        <w:t>консултанта</w:t>
      </w:r>
      <w:r w:rsidRPr="00120F22">
        <w:rPr>
          <w:rFonts w:ascii="Times New Roman" w:hAnsi="Times New Roman" w:cs="Times New Roman"/>
          <w:b/>
          <w:sz w:val="24"/>
          <w:szCs w:val="24"/>
        </w:rPr>
        <w:t xml:space="preserve"> </w:t>
      </w:r>
      <w:r w:rsidRPr="00120F22">
        <w:rPr>
          <w:rFonts w:ascii="Times New Roman" w:hAnsi="Times New Roman" w:cs="Times New Roman"/>
          <w:sz w:val="24"/>
          <w:szCs w:val="24"/>
        </w:rPr>
        <w:t xml:space="preserve">по договора за обществена поръчка, с приложена към него обосновка и документи за необходимостта от извършването им и се одобряват от </w:t>
      </w:r>
      <w:r>
        <w:rPr>
          <w:rFonts w:ascii="Times New Roman" w:hAnsi="Times New Roman" w:cs="Times New Roman"/>
          <w:sz w:val="24"/>
          <w:szCs w:val="24"/>
        </w:rPr>
        <w:t>възложителя</w:t>
      </w:r>
      <w:r w:rsidRPr="00120F22">
        <w:rPr>
          <w:rFonts w:ascii="Times New Roman" w:hAnsi="Times New Roman" w:cs="Times New Roman"/>
          <w:b/>
          <w:sz w:val="24"/>
          <w:szCs w:val="24"/>
        </w:rPr>
        <w:t>.</w:t>
      </w:r>
      <w:r w:rsidRPr="00120F22">
        <w:rPr>
          <w:rFonts w:ascii="Times New Roman" w:hAnsi="Times New Roman" w:cs="Times New Roman"/>
          <w:sz w:val="24"/>
          <w:szCs w:val="24"/>
        </w:rPr>
        <w:t xml:space="preserve"> Стойността на непредвидените разходи се определя съгласно установените с документите по ал. 2, изр. 1-во, количества, на базата на финансовите параметри, предложени с Ценовата оферта. За видовете СМР и дейности, за които няма единични цени, цената се определя на база посочените от </w:t>
      </w:r>
      <w:r w:rsidRPr="009E460A">
        <w:rPr>
          <w:rFonts w:ascii="Times New Roman" w:hAnsi="Times New Roman" w:cs="Times New Roman"/>
          <w:sz w:val="24"/>
          <w:szCs w:val="24"/>
        </w:rPr>
        <w:t>изпълнителя</w:t>
      </w:r>
      <w:r w:rsidRPr="00120F22">
        <w:rPr>
          <w:rFonts w:ascii="Times New Roman" w:hAnsi="Times New Roman" w:cs="Times New Roman"/>
          <w:sz w:val="24"/>
          <w:szCs w:val="24"/>
        </w:rPr>
        <w:t xml:space="preserve"> в ценовата оферта елементи на ценообразуване, както следва:</w:t>
      </w:r>
    </w:p>
    <w:p w:rsidR="007F432D" w:rsidRPr="00120F22" w:rsidRDefault="007F432D" w:rsidP="00120F22">
      <w:pPr>
        <w:pStyle w:val="af"/>
        <w:spacing w:after="0" w:line="240" w:lineRule="auto"/>
        <w:ind w:left="0"/>
        <w:jc w:val="both"/>
        <w:rPr>
          <w:rFonts w:ascii="Times New Roman" w:hAnsi="Times New Roman" w:cs="Times New Roman"/>
          <w:sz w:val="24"/>
          <w:szCs w:val="24"/>
        </w:rPr>
      </w:pPr>
      <w:r w:rsidRPr="00120F22">
        <w:rPr>
          <w:rFonts w:ascii="Times New Roman" w:hAnsi="Times New Roman" w:cs="Times New Roman"/>
          <w:sz w:val="24"/>
          <w:szCs w:val="24"/>
        </w:rPr>
        <w:t>- часова ставка</w:t>
      </w:r>
      <w:r w:rsidRPr="00120F22">
        <w:rPr>
          <w:rFonts w:ascii="Times New Roman" w:hAnsi="Times New Roman" w:cs="Times New Roman"/>
          <w:sz w:val="24"/>
          <w:szCs w:val="24"/>
        </w:rPr>
        <w:tab/>
      </w:r>
      <w:r w:rsidRPr="00120F22">
        <w:rPr>
          <w:rFonts w:ascii="Times New Roman" w:hAnsi="Times New Roman" w:cs="Times New Roman"/>
          <w:sz w:val="24"/>
          <w:szCs w:val="24"/>
        </w:rPr>
        <w:tab/>
      </w:r>
      <w:r w:rsidRPr="00120F22">
        <w:rPr>
          <w:rFonts w:ascii="Times New Roman" w:hAnsi="Times New Roman" w:cs="Times New Roman"/>
          <w:sz w:val="24"/>
          <w:szCs w:val="24"/>
        </w:rPr>
        <w:tab/>
      </w:r>
      <w:r w:rsidRPr="00120F22">
        <w:rPr>
          <w:rFonts w:ascii="Times New Roman" w:hAnsi="Times New Roman" w:cs="Times New Roman"/>
          <w:sz w:val="24"/>
          <w:szCs w:val="24"/>
        </w:rPr>
        <w:tab/>
      </w:r>
      <w:r w:rsidRPr="00120F22">
        <w:rPr>
          <w:rFonts w:ascii="Times New Roman" w:hAnsi="Times New Roman" w:cs="Times New Roman"/>
          <w:sz w:val="24"/>
          <w:szCs w:val="24"/>
        </w:rPr>
        <w:tab/>
      </w:r>
      <w:r w:rsidRPr="00120F22">
        <w:rPr>
          <w:rFonts w:ascii="Times New Roman" w:hAnsi="Times New Roman" w:cs="Times New Roman"/>
          <w:sz w:val="24"/>
          <w:szCs w:val="24"/>
        </w:rPr>
        <w:tab/>
      </w:r>
      <w:r w:rsidRPr="00120F22">
        <w:rPr>
          <w:rFonts w:ascii="Times New Roman" w:hAnsi="Times New Roman" w:cs="Times New Roman"/>
          <w:sz w:val="24"/>
          <w:szCs w:val="24"/>
        </w:rPr>
        <w:tab/>
        <w:t>…………….лв./час</w:t>
      </w:r>
    </w:p>
    <w:p w:rsidR="007F432D" w:rsidRPr="00120F22" w:rsidRDefault="007F432D" w:rsidP="00120F22">
      <w:pPr>
        <w:pStyle w:val="af"/>
        <w:spacing w:after="0" w:line="240" w:lineRule="auto"/>
        <w:ind w:left="0"/>
        <w:jc w:val="both"/>
        <w:rPr>
          <w:rFonts w:ascii="Times New Roman" w:hAnsi="Times New Roman" w:cs="Times New Roman"/>
          <w:sz w:val="24"/>
          <w:szCs w:val="24"/>
        </w:rPr>
      </w:pPr>
      <w:r w:rsidRPr="00120F22">
        <w:rPr>
          <w:rFonts w:ascii="Times New Roman" w:hAnsi="Times New Roman" w:cs="Times New Roman"/>
          <w:sz w:val="24"/>
          <w:szCs w:val="24"/>
        </w:rPr>
        <w:t xml:space="preserve">- допълнителни разходи върху труд            </w:t>
      </w:r>
      <w:r w:rsidRPr="00120F22">
        <w:rPr>
          <w:rFonts w:ascii="Times New Roman" w:hAnsi="Times New Roman" w:cs="Times New Roman"/>
          <w:sz w:val="24"/>
          <w:szCs w:val="24"/>
        </w:rPr>
        <w:tab/>
      </w:r>
      <w:r w:rsidRPr="00120F22">
        <w:rPr>
          <w:rFonts w:ascii="Times New Roman" w:hAnsi="Times New Roman" w:cs="Times New Roman"/>
          <w:sz w:val="24"/>
          <w:szCs w:val="24"/>
        </w:rPr>
        <w:tab/>
      </w:r>
      <w:r w:rsidRPr="00120F22">
        <w:rPr>
          <w:rFonts w:ascii="Times New Roman" w:hAnsi="Times New Roman" w:cs="Times New Roman"/>
          <w:sz w:val="24"/>
          <w:szCs w:val="24"/>
        </w:rPr>
        <w:tab/>
        <w:t>………………%</w:t>
      </w:r>
    </w:p>
    <w:p w:rsidR="007F432D" w:rsidRPr="00120F22" w:rsidRDefault="007F432D" w:rsidP="00120F22">
      <w:pPr>
        <w:pStyle w:val="af"/>
        <w:spacing w:after="0" w:line="240" w:lineRule="auto"/>
        <w:ind w:left="0"/>
        <w:jc w:val="both"/>
        <w:rPr>
          <w:rFonts w:ascii="Times New Roman" w:hAnsi="Times New Roman" w:cs="Times New Roman"/>
          <w:sz w:val="24"/>
          <w:szCs w:val="24"/>
        </w:rPr>
      </w:pPr>
      <w:r w:rsidRPr="00120F22">
        <w:rPr>
          <w:rFonts w:ascii="Times New Roman" w:hAnsi="Times New Roman" w:cs="Times New Roman"/>
          <w:sz w:val="24"/>
          <w:szCs w:val="24"/>
        </w:rPr>
        <w:t>- допълнителни разходи върху механизация</w:t>
      </w:r>
      <w:r w:rsidRPr="00120F22">
        <w:rPr>
          <w:rFonts w:ascii="Times New Roman" w:hAnsi="Times New Roman" w:cs="Times New Roman"/>
          <w:sz w:val="24"/>
          <w:szCs w:val="24"/>
        </w:rPr>
        <w:tab/>
      </w:r>
      <w:r w:rsidRPr="00120F22">
        <w:rPr>
          <w:rFonts w:ascii="Times New Roman" w:hAnsi="Times New Roman" w:cs="Times New Roman"/>
          <w:sz w:val="24"/>
          <w:szCs w:val="24"/>
        </w:rPr>
        <w:tab/>
      </w:r>
      <w:r w:rsidRPr="00120F22">
        <w:rPr>
          <w:rFonts w:ascii="Times New Roman" w:hAnsi="Times New Roman" w:cs="Times New Roman"/>
          <w:sz w:val="24"/>
          <w:szCs w:val="24"/>
        </w:rPr>
        <w:tab/>
        <w:t>………………%</w:t>
      </w:r>
    </w:p>
    <w:p w:rsidR="007F432D" w:rsidRPr="00120F22" w:rsidRDefault="007F432D" w:rsidP="00120F22">
      <w:pPr>
        <w:pStyle w:val="af"/>
        <w:spacing w:after="0" w:line="240" w:lineRule="auto"/>
        <w:ind w:left="0"/>
        <w:jc w:val="both"/>
        <w:rPr>
          <w:rFonts w:ascii="Times New Roman" w:hAnsi="Times New Roman" w:cs="Times New Roman"/>
          <w:sz w:val="24"/>
          <w:szCs w:val="24"/>
        </w:rPr>
      </w:pPr>
      <w:r w:rsidRPr="00120F22">
        <w:rPr>
          <w:rFonts w:ascii="Times New Roman" w:hAnsi="Times New Roman" w:cs="Times New Roman"/>
          <w:sz w:val="24"/>
          <w:szCs w:val="24"/>
        </w:rPr>
        <w:t>- доставно-складови разходи</w:t>
      </w:r>
      <w:r w:rsidRPr="00120F22">
        <w:rPr>
          <w:rFonts w:ascii="Times New Roman" w:hAnsi="Times New Roman" w:cs="Times New Roman"/>
          <w:sz w:val="24"/>
          <w:szCs w:val="24"/>
        </w:rPr>
        <w:tab/>
      </w:r>
      <w:r w:rsidRPr="00120F22">
        <w:rPr>
          <w:rFonts w:ascii="Times New Roman" w:hAnsi="Times New Roman" w:cs="Times New Roman"/>
          <w:sz w:val="24"/>
          <w:szCs w:val="24"/>
        </w:rPr>
        <w:tab/>
      </w:r>
      <w:r w:rsidRPr="00120F22">
        <w:rPr>
          <w:rFonts w:ascii="Times New Roman" w:hAnsi="Times New Roman" w:cs="Times New Roman"/>
          <w:sz w:val="24"/>
          <w:szCs w:val="24"/>
        </w:rPr>
        <w:tab/>
      </w:r>
      <w:r w:rsidRPr="00120F22">
        <w:rPr>
          <w:rFonts w:ascii="Times New Roman" w:hAnsi="Times New Roman" w:cs="Times New Roman"/>
          <w:sz w:val="24"/>
          <w:szCs w:val="24"/>
        </w:rPr>
        <w:tab/>
      </w:r>
      <w:r w:rsidRPr="00120F22">
        <w:rPr>
          <w:rFonts w:ascii="Times New Roman" w:hAnsi="Times New Roman" w:cs="Times New Roman"/>
          <w:sz w:val="24"/>
          <w:szCs w:val="24"/>
        </w:rPr>
        <w:tab/>
        <w:t>………………%</w:t>
      </w:r>
    </w:p>
    <w:p w:rsidR="007F432D" w:rsidRPr="00120F22" w:rsidRDefault="007F432D" w:rsidP="00120F22">
      <w:pPr>
        <w:pStyle w:val="af"/>
        <w:spacing w:after="0" w:line="240" w:lineRule="auto"/>
        <w:ind w:left="0"/>
        <w:jc w:val="both"/>
        <w:rPr>
          <w:rFonts w:ascii="Times New Roman" w:hAnsi="Times New Roman" w:cs="Times New Roman"/>
          <w:sz w:val="24"/>
          <w:szCs w:val="24"/>
        </w:rPr>
      </w:pPr>
      <w:r w:rsidRPr="00120F22">
        <w:rPr>
          <w:rFonts w:ascii="Times New Roman" w:hAnsi="Times New Roman" w:cs="Times New Roman"/>
          <w:sz w:val="24"/>
          <w:szCs w:val="24"/>
        </w:rPr>
        <w:t>- печалба</w:t>
      </w:r>
      <w:r w:rsidRPr="00120F22">
        <w:rPr>
          <w:rFonts w:ascii="Times New Roman" w:hAnsi="Times New Roman" w:cs="Times New Roman"/>
          <w:sz w:val="24"/>
          <w:szCs w:val="24"/>
        </w:rPr>
        <w:tab/>
      </w:r>
      <w:r w:rsidRPr="00120F22">
        <w:rPr>
          <w:rFonts w:ascii="Times New Roman" w:hAnsi="Times New Roman" w:cs="Times New Roman"/>
          <w:sz w:val="24"/>
          <w:szCs w:val="24"/>
        </w:rPr>
        <w:tab/>
      </w:r>
      <w:r w:rsidRPr="00120F22">
        <w:rPr>
          <w:rFonts w:ascii="Times New Roman" w:hAnsi="Times New Roman" w:cs="Times New Roman"/>
          <w:sz w:val="24"/>
          <w:szCs w:val="24"/>
        </w:rPr>
        <w:tab/>
      </w:r>
      <w:r w:rsidRPr="00120F22">
        <w:rPr>
          <w:rFonts w:ascii="Times New Roman" w:hAnsi="Times New Roman" w:cs="Times New Roman"/>
          <w:sz w:val="24"/>
          <w:szCs w:val="24"/>
        </w:rPr>
        <w:tab/>
      </w:r>
      <w:r w:rsidRPr="00120F22">
        <w:rPr>
          <w:rFonts w:ascii="Times New Roman" w:hAnsi="Times New Roman" w:cs="Times New Roman"/>
          <w:sz w:val="24"/>
          <w:szCs w:val="24"/>
        </w:rPr>
        <w:tab/>
      </w:r>
      <w:r w:rsidRPr="00120F22">
        <w:rPr>
          <w:rFonts w:ascii="Times New Roman" w:hAnsi="Times New Roman" w:cs="Times New Roman"/>
          <w:sz w:val="24"/>
          <w:szCs w:val="24"/>
        </w:rPr>
        <w:tab/>
      </w:r>
      <w:r w:rsidRPr="00120F22">
        <w:rPr>
          <w:rFonts w:ascii="Times New Roman" w:hAnsi="Times New Roman" w:cs="Times New Roman"/>
          <w:sz w:val="24"/>
          <w:szCs w:val="24"/>
        </w:rPr>
        <w:tab/>
      </w:r>
      <w:r w:rsidRPr="00120F22">
        <w:rPr>
          <w:rFonts w:ascii="Times New Roman" w:hAnsi="Times New Roman" w:cs="Times New Roman"/>
          <w:sz w:val="24"/>
          <w:szCs w:val="24"/>
        </w:rPr>
        <w:tab/>
        <w:t>………………%</w:t>
      </w:r>
    </w:p>
    <w:p w:rsidR="007F432D" w:rsidRPr="00120F22" w:rsidRDefault="007F432D" w:rsidP="00120F22">
      <w:pPr>
        <w:pStyle w:val="af"/>
        <w:spacing w:after="0" w:line="240" w:lineRule="auto"/>
        <w:ind w:left="0"/>
        <w:jc w:val="both"/>
        <w:rPr>
          <w:rFonts w:ascii="Times New Roman" w:hAnsi="Times New Roman" w:cs="Times New Roman"/>
          <w:sz w:val="24"/>
          <w:szCs w:val="24"/>
        </w:rPr>
      </w:pPr>
      <w:r w:rsidRPr="00120F22">
        <w:rPr>
          <w:rFonts w:ascii="Times New Roman" w:hAnsi="Times New Roman" w:cs="Times New Roman"/>
          <w:b/>
          <w:sz w:val="24"/>
          <w:szCs w:val="24"/>
        </w:rPr>
        <w:t>(3)</w:t>
      </w:r>
      <w:r w:rsidRPr="00120F22">
        <w:rPr>
          <w:rFonts w:ascii="Times New Roman" w:hAnsi="Times New Roman" w:cs="Times New Roman"/>
          <w:sz w:val="24"/>
          <w:szCs w:val="24"/>
        </w:rPr>
        <w:t xml:space="preserve"> За всички видове СМР, за които няма единични цени в количествено-стойностната сметка ще се прилагат ценообразуващите показатели от офертата, разходните норми по УСН/ТНС и стойността на материалите, доказани със заверено копие на фактура.  </w:t>
      </w:r>
    </w:p>
    <w:p w:rsidR="007F432D" w:rsidRPr="00120F22" w:rsidRDefault="007F432D" w:rsidP="00120F22">
      <w:pPr>
        <w:tabs>
          <w:tab w:val="left" w:pos="709"/>
        </w:tabs>
        <w:spacing w:after="0" w:line="240" w:lineRule="auto"/>
        <w:jc w:val="both"/>
        <w:rPr>
          <w:rFonts w:ascii="Times New Roman" w:hAnsi="Times New Roman" w:cs="Times New Roman"/>
          <w:sz w:val="24"/>
          <w:szCs w:val="24"/>
        </w:rPr>
      </w:pPr>
      <w:r w:rsidRPr="00120F22">
        <w:rPr>
          <w:rFonts w:ascii="Times New Roman" w:hAnsi="Times New Roman" w:cs="Times New Roman"/>
          <w:b/>
          <w:sz w:val="24"/>
          <w:szCs w:val="24"/>
        </w:rPr>
        <w:t xml:space="preserve">(4) </w:t>
      </w:r>
      <w:r w:rsidRPr="00120F22">
        <w:rPr>
          <w:rFonts w:ascii="Times New Roman" w:hAnsi="Times New Roman" w:cs="Times New Roman"/>
          <w:sz w:val="24"/>
          <w:szCs w:val="24"/>
        </w:rPr>
        <w:t>В случай че размерът на непр</w:t>
      </w:r>
      <w:r>
        <w:rPr>
          <w:rFonts w:ascii="Times New Roman" w:hAnsi="Times New Roman" w:cs="Times New Roman"/>
          <w:sz w:val="24"/>
          <w:szCs w:val="24"/>
        </w:rPr>
        <w:t xml:space="preserve">едвидените работи надхвърля 3 </w:t>
      </w:r>
      <w:r w:rsidRPr="00120F22">
        <w:rPr>
          <w:rFonts w:ascii="Times New Roman" w:hAnsi="Times New Roman" w:cs="Times New Roman"/>
          <w:sz w:val="24"/>
          <w:szCs w:val="24"/>
        </w:rPr>
        <w:t xml:space="preserve">%, то разликата в количествата, необходими за цялостното изпълнение на строежа, е изцяло за сметка на </w:t>
      </w:r>
      <w:r w:rsidRPr="00EA40DD">
        <w:rPr>
          <w:rFonts w:ascii="Times New Roman" w:hAnsi="Times New Roman" w:cs="Times New Roman"/>
          <w:sz w:val="24"/>
          <w:szCs w:val="24"/>
        </w:rPr>
        <w:t>изпълнителя</w:t>
      </w:r>
      <w:r w:rsidRPr="00120F22">
        <w:rPr>
          <w:rFonts w:ascii="Times New Roman" w:hAnsi="Times New Roman" w:cs="Times New Roman"/>
          <w:sz w:val="24"/>
          <w:szCs w:val="24"/>
        </w:rPr>
        <w:t xml:space="preserve"> и е включена в цената за изпълнение на договора.</w:t>
      </w:r>
    </w:p>
    <w:p w:rsidR="007F432D" w:rsidRPr="00120F22" w:rsidRDefault="007F432D" w:rsidP="00120F22">
      <w:pPr>
        <w:autoSpaceDE w:val="0"/>
        <w:autoSpaceDN w:val="0"/>
        <w:adjustRightInd w:val="0"/>
        <w:spacing w:after="0" w:line="240" w:lineRule="auto"/>
        <w:jc w:val="both"/>
        <w:rPr>
          <w:rFonts w:ascii="Times New Roman" w:hAnsi="Times New Roman" w:cs="Times New Roman"/>
          <w:bCs/>
          <w:iCs/>
          <w:sz w:val="24"/>
          <w:szCs w:val="24"/>
        </w:rPr>
      </w:pPr>
      <w:r w:rsidRPr="00120F22">
        <w:rPr>
          <w:rFonts w:ascii="Times New Roman" w:hAnsi="Times New Roman" w:cs="Times New Roman"/>
          <w:b/>
          <w:sz w:val="24"/>
          <w:szCs w:val="24"/>
        </w:rPr>
        <w:t xml:space="preserve">(5) </w:t>
      </w:r>
      <w:r>
        <w:rPr>
          <w:rFonts w:ascii="Times New Roman" w:hAnsi="Times New Roman" w:cs="Times New Roman"/>
          <w:bCs/>
          <w:iCs/>
          <w:sz w:val="24"/>
          <w:szCs w:val="24"/>
        </w:rPr>
        <w:t>При неусвояване на размера на н</w:t>
      </w:r>
      <w:r w:rsidRPr="00120F22">
        <w:rPr>
          <w:rFonts w:ascii="Times New Roman" w:hAnsi="Times New Roman" w:cs="Times New Roman"/>
          <w:bCs/>
          <w:iCs/>
          <w:sz w:val="24"/>
          <w:szCs w:val="24"/>
        </w:rPr>
        <w:t xml:space="preserve">епредвидените разходи, същите остават като стойност в полза на </w:t>
      </w:r>
      <w:r>
        <w:rPr>
          <w:rFonts w:ascii="Times New Roman" w:hAnsi="Times New Roman" w:cs="Times New Roman"/>
          <w:bCs/>
          <w:iCs/>
          <w:sz w:val="24"/>
          <w:szCs w:val="24"/>
        </w:rPr>
        <w:t>възложителя</w:t>
      </w:r>
      <w:r w:rsidRPr="00120F22">
        <w:rPr>
          <w:rFonts w:ascii="Times New Roman" w:hAnsi="Times New Roman" w:cs="Times New Roman"/>
          <w:b/>
          <w:bCs/>
          <w:iCs/>
          <w:sz w:val="24"/>
          <w:szCs w:val="24"/>
        </w:rPr>
        <w:t xml:space="preserve"> </w:t>
      </w:r>
      <w:r w:rsidRPr="00120F22">
        <w:rPr>
          <w:rFonts w:ascii="Times New Roman" w:hAnsi="Times New Roman" w:cs="Times New Roman"/>
          <w:bCs/>
          <w:iCs/>
          <w:sz w:val="24"/>
          <w:szCs w:val="24"/>
        </w:rPr>
        <w:t>и</w:t>
      </w:r>
      <w:r w:rsidRPr="00120F22">
        <w:rPr>
          <w:rFonts w:ascii="Times New Roman" w:hAnsi="Times New Roman" w:cs="Times New Roman"/>
          <w:b/>
          <w:bCs/>
          <w:iCs/>
          <w:sz w:val="24"/>
          <w:szCs w:val="24"/>
        </w:rPr>
        <w:t xml:space="preserve"> </w:t>
      </w:r>
      <w:r w:rsidRPr="00EA40DD">
        <w:rPr>
          <w:rFonts w:ascii="Times New Roman" w:hAnsi="Times New Roman" w:cs="Times New Roman"/>
          <w:bCs/>
          <w:iCs/>
          <w:sz w:val="24"/>
          <w:szCs w:val="24"/>
        </w:rPr>
        <w:t>изпълнителят</w:t>
      </w:r>
      <w:r w:rsidRPr="00120F22">
        <w:rPr>
          <w:rFonts w:ascii="Times New Roman" w:hAnsi="Times New Roman" w:cs="Times New Roman"/>
          <w:bCs/>
          <w:iCs/>
          <w:sz w:val="24"/>
          <w:szCs w:val="24"/>
        </w:rPr>
        <w:t xml:space="preserve"> няма право да претендира получаването им. </w:t>
      </w:r>
    </w:p>
    <w:p w:rsidR="007F432D" w:rsidRPr="00120F22" w:rsidRDefault="007F432D" w:rsidP="00120F22">
      <w:pPr>
        <w:pStyle w:val="af"/>
        <w:tabs>
          <w:tab w:val="left" w:pos="993"/>
        </w:tabs>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(6) </w:t>
      </w:r>
      <w:r w:rsidRPr="00EA40DD">
        <w:rPr>
          <w:rFonts w:ascii="Times New Roman" w:hAnsi="Times New Roman" w:cs="Times New Roman"/>
          <w:sz w:val="24"/>
          <w:szCs w:val="24"/>
        </w:rPr>
        <w:t>Изпълнителят</w:t>
      </w:r>
      <w:r>
        <w:rPr>
          <w:rFonts w:ascii="Times New Roman" w:hAnsi="Times New Roman" w:cs="Times New Roman"/>
          <w:sz w:val="24"/>
          <w:szCs w:val="24"/>
        </w:rPr>
        <w:t xml:space="preserve"> потвърждава, че цената за изпълнение на д</w:t>
      </w:r>
      <w:r w:rsidRPr="00120F22">
        <w:rPr>
          <w:rFonts w:ascii="Times New Roman" w:hAnsi="Times New Roman" w:cs="Times New Roman"/>
          <w:sz w:val="24"/>
          <w:szCs w:val="24"/>
        </w:rPr>
        <w:t>оговора е единственото в</w:t>
      </w:r>
      <w:r>
        <w:rPr>
          <w:rFonts w:ascii="Times New Roman" w:hAnsi="Times New Roman" w:cs="Times New Roman"/>
          <w:sz w:val="24"/>
          <w:szCs w:val="24"/>
        </w:rPr>
        <w:t>ъзнаграждение за изпълнение на д</w:t>
      </w:r>
      <w:r w:rsidRPr="00120F22">
        <w:rPr>
          <w:rFonts w:ascii="Times New Roman" w:hAnsi="Times New Roman" w:cs="Times New Roman"/>
          <w:sz w:val="24"/>
          <w:szCs w:val="24"/>
        </w:rPr>
        <w:t>ейностите по договора</w:t>
      </w:r>
      <w:r w:rsidRPr="00120F22">
        <w:rPr>
          <w:rFonts w:ascii="Times New Roman" w:hAnsi="Times New Roman" w:cs="Times New Roman"/>
          <w:b/>
          <w:sz w:val="24"/>
          <w:szCs w:val="24"/>
        </w:rPr>
        <w:t xml:space="preserve"> </w:t>
      </w:r>
      <w:r w:rsidRPr="00120F22">
        <w:rPr>
          <w:rFonts w:ascii="Times New Roman" w:hAnsi="Times New Roman" w:cs="Times New Roman"/>
          <w:sz w:val="24"/>
          <w:szCs w:val="24"/>
        </w:rPr>
        <w:t>и</w:t>
      </w:r>
      <w:r w:rsidRPr="00120F22">
        <w:rPr>
          <w:rFonts w:ascii="Times New Roman" w:hAnsi="Times New Roman" w:cs="Times New Roman"/>
          <w:b/>
          <w:sz w:val="24"/>
          <w:szCs w:val="24"/>
        </w:rPr>
        <w:t xml:space="preserve"> </w:t>
      </w:r>
      <w:r w:rsidRPr="00EA40DD">
        <w:rPr>
          <w:rFonts w:ascii="Times New Roman" w:hAnsi="Times New Roman" w:cs="Times New Roman"/>
          <w:sz w:val="24"/>
          <w:szCs w:val="24"/>
        </w:rPr>
        <w:t>възложителят</w:t>
      </w:r>
      <w:r w:rsidRPr="00120F22">
        <w:rPr>
          <w:rFonts w:ascii="Times New Roman" w:hAnsi="Times New Roman" w:cs="Times New Roman"/>
          <w:sz w:val="24"/>
          <w:szCs w:val="24"/>
        </w:rPr>
        <w:t xml:space="preserve"> не дължи на </w:t>
      </w:r>
      <w:r>
        <w:rPr>
          <w:rFonts w:ascii="Times New Roman" w:hAnsi="Times New Roman" w:cs="Times New Roman"/>
          <w:sz w:val="24"/>
          <w:szCs w:val="24"/>
        </w:rPr>
        <w:t>изпълнителя</w:t>
      </w:r>
      <w:r w:rsidRPr="00120F22">
        <w:rPr>
          <w:rFonts w:ascii="Times New Roman" w:hAnsi="Times New Roman" w:cs="Times New Roman"/>
          <w:sz w:val="24"/>
          <w:szCs w:val="24"/>
        </w:rPr>
        <w:t xml:space="preserve"> каквито и да било други суми. Заплащането ще се извършва по реално извършени дейности, количества и цени в рамките на </w:t>
      </w:r>
      <w:r>
        <w:rPr>
          <w:rFonts w:ascii="Times New Roman" w:hAnsi="Times New Roman" w:cs="Times New Roman"/>
          <w:sz w:val="24"/>
          <w:szCs w:val="24"/>
        </w:rPr>
        <w:t>д</w:t>
      </w:r>
      <w:r w:rsidRPr="00120F22">
        <w:rPr>
          <w:rFonts w:ascii="Times New Roman" w:hAnsi="Times New Roman" w:cs="Times New Roman"/>
          <w:sz w:val="24"/>
          <w:szCs w:val="24"/>
        </w:rPr>
        <w:t>оговора.</w:t>
      </w:r>
    </w:p>
    <w:p w:rsidR="007F432D" w:rsidRPr="00120F22" w:rsidRDefault="007F432D" w:rsidP="00120F22">
      <w:pPr>
        <w:pStyle w:val="af"/>
        <w:spacing w:after="0" w:line="240" w:lineRule="auto"/>
        <w:ind w:left="0"/>
        <w:jc w:val="both"/>
        <w:rPr>
          <w:rFonts w:ascii="Times New Roman" w:hAnsi="Times New Roman" w:cs="Times New Roman"/>
          <w:sz w:val="24"/>
          <w:szCs w:val="24"/>
        </w:rPr>
      </w:pPr>
      <w:r w:rsidRPr="00120F22">
        <w:rPr>
          <w:rFonts w:ascii="Times New Roman" w:hAnsi="Times New Roman" w:cs="Times New Roman"/>
          <w:b/>
          <w:sz w:val="24"/>
          <w:szCs w:val="24"/>
        </w:rPr>
        <w:t>(7)</w:t>
      </w:r>
      <w:r w:rsidRPr="00120F22">
        <w:rPr>
          <w:rFonts w:ascii="Times New Roman" w:hAnsi="Times New Roman" w:cs="Times New Roman"/>
          <w:sz w:val="24"/>
          <w:szCs w:val="24"/>
        </w:rPr>
        <w:t xml:space="preserve"> </w:t>
      </w:r>
      <w:r w:rsidRPr="00EA40DD">
        <w:rPr>
          <w:rFonts w:ascii="Times New Roman" w:hAnsi="Times New Roman" w:cs="Times New Roman"/>
          <w:sz w:val="24"/>
          <w:szCs w:val="24"/>
        </w:rPr>
        <w:t>Изпълнителят</w:t>
      </w:r>
      <w:r w:rsidRPr="00120F22">
        <w:rPr>
          <w:rFonts w:ascii="Times New Roman" w:hAnsi="Times New Roman" w:cs="Times New Roman"/>
          <w:sz w:val="24"/>
          <w:szCs w:val="24"/>
        </w:rPr>
        <w:t xml:space="preserve"> потвърждава, че офер</w:t>
      </w:r>
      <w:r w:rsidR="00A738AD">
        <w:rPr>
          <w:rFonts w:ascii="Times New Roman" w:hAnsi="Times New Roman" w:cs="Times New Roman"/>
          <w:sz w:val="24"/>
          <w:szCs w:val="24"/>
        </w:rPr>
        <w:t>ирайки Количествено-стойностните си сметки</w:t>
      </w:r>
      <w:r w:rsidRPr="00120F22">
        <w:rPr>
          <w:rFonts w:ascii="Times New Roman" w:hAnsi="Times New Roman" w:cs="Times New Roman"/>
          <w:sz w:val="24"/>
          <w:szCs w:val="24"/>
        </w:rPr>
        <w:t>, е изложил пълно и окончателно посочените от него ставки и цени за съответните видове работи, така че общата стойност на СМР покрива всичките му задължения за тяхното изпълнение за целия срок за изпълнение на СМР и включва следното:</w:t>
      </w:r>
    </w:p>
    <w:p w:rsidR="007F432D" w:rsidRDefault="007F432D" w:rsidP="00EA40DD">
      <w:pPr>
        <w:pStyle w:val="af"/>
        <w:spacing w:after="0" w:line="240" w:lineRule="auto"/>
        <w:ind w:left="0"/>
        <w:jc w:val="both"/>
        <w:rPr>
          <w:rFonts w:ascii="Times New Roman" w:hAnsi="Times New Roman" w:cs="Times New Roman"/>
          <w:sz w:val="24"/>
          <w:szCs w:val="24"/>
        </w:rPr>
      </w:pPr>
      <w:r w:rsidRPr="00120F22">
        <w:rPr>
          <w:rFonts w:ascii="Times New Roman" w:hAnsi="Times New Roman" w:cs="Times New Roman"/>
          <w:sz w:val="24"/>
          <w:szCs w:val="24"/>
        </w:rPr>
        <w:t>1. разходите за изпълнение на СМР, вкл. тези за подготовката на строителството, за извършването на временните строителни работи, за осигуряване транспорта на машините и заплащането на труда, временната организация на движението, депонирането на негодни почви и строителни отпадъци, промяна в организацията на строителството, охрана на труда, застраховка на СМР и на професионалната си отговорност, др. присъщ</w:t>
      </w:r>
      <w:r>
        <w:rPr>
          <w:rFonts w:ascii="Times New Roman" w:hAnsi="Times New Roman" w:cs="Times New Roman"/>
          <w:sz w:val="24"/>
          <w:szCs w:val="24"/>
        </w:rPr>
        <w:t>и разходи, неупоменати по-горе.</w:t>
      </w:r>
    </w:p>
    <w:p w:rsidR="007F432D" w:rsidRPr="00120F22" w:rsidRDefault="007F432D" w:rsidP="00120F22">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 цената на ф</w:t>
      </w:r>
      <w:r w:rsidRPr="00120F22">
        <w:rPr>
          <w:rFonts w:ascii="Times New Roman" w:hAnsi="Times New Roman" w:cs="Times New Roman"/>
          <w:sz w:val="24"/>
          <w:szCs w:val="24"/>
        </w:rPr>
        <w:t>инансовия риск</w:t>
      </w:r>
      <w:r w:rsidRPr="00EA40DD">
        <w:rPr>
          <w:rFonts w:ascii="Times New Roman" w:hAnsi="Times New Roman" w:cs="Times New Roman"/>
          <w:sz w:val="24"/>
          <w:szCs w:val="24"/>
          <w:lang w:val="ru-RU"/>
        </w:rPr>
        <w:t xml:space="preserve"> </w:t>
      </w:r>
      <w:r>
        <w:rPr>
          <w:rFonts w:ascii="Times New Roman" w:hAnsi="Times New Roman" w:cs="Times New Roman"/>
          <w:sz w:val="24"/>
          <w:szCs w:val="24"/>
          <w:lang w:val="ru-RU"/>
        </w:rPr>
        <w:t>(</w:t>
      </w:r>
      <w:r w:rsidRPr="00D14D1B">
        <w:rPr>
          <w:rFonts w:ascii="Times New Roman" w:hAnsi="Times New Roman" w:cs="Times New Roman"/>
          <w:sz w:val="24"/>
          <w:szCs w:val="24"/>
          <w:lang w:val="ru-RU"/>
        </w:rPr>
        <w:t>риск, който се проявява поотделно или съчетано в следните разновидности: а) валутен риск - риск, произтичащ от промени във валутен курс;</w:t>
      </w:r>
      <w:r>
        <w:rPr>
          <w:rFonts w:ascii="Times New Roman" w:hAnsi="Times New Roman" w:cs="Times New Roman"/>
          <w:sz w:val="24"/>
          <w:szCs w:val="24"/>
          <w:lang w:val="ru-RU"/>
        </w:rPr>
        <w:t xml:space="preserve"> </w:t>
      </w:r>
      <w:r w:rsidRPr="00D14D1B">
        <w:rPr>
          <w:rFonts w:ascii="Times New Roman" w:hAnsi="Times New Roman" w:cs="Times New Roman"/>
          <w:sz w:val="24"/>
          <w:szCs w:val="24"/>
          <w:lang w:val="ru-RU"/>
        </w:rPr>
        <w:t>б) лихвен риск - риск, произтичащ от промени в лихвен процент;в) пазарен риск - риск, произтичащ от промени в пазарна цена.</w:t>
      </w:r>
      <w:r>
        <w:rPr>
          <w:rFonts w:ascii="Times New Roman" w:hAnsi="Times New Roman" w:cs="Times New Roman"/>
          <w:sz w:val="24"/>
          <w:szCs w:val="24"/>
          <w:lang w:val="ru-RU"/>
        </w:rPr>
        <w:t>);</w:t>
      </w:r>
    </w:p>
    <w:p w:rsidR="007F432D" w:rsidRPr="00EA40DD" w:rsidRDefault="007F432D" w:rsidP="00EA40DD">
      <w:pPr>
        <w:tabs>
          <w:tab w:val="num" w:pos="426"/>
          <w:tab w:val="left" w:pos="1134"/>
        </w:tabs>
        <w:spacing w:after="0" w:line="240" w:lineRule="auto"/>
        <w:jc w:val="both"/>
        <w:rPr>
          <w:rFonts w:ascii="Times New Roman" w:hAnsi="Times New Roman" w:cs="Times New Roman"/>
          <w:b/>
          <w:sz w:val="24"/>
          <w:szCs w:val="24"/>
        </w:rPr>
      </w:pPr>
      <w:r w:rsidRPr="00120F22">
        <w:rPr>
          <w:rFonts w:ascii="Times New Roman" w:hAnsi="Times New Roman" w:cs="Times New Roman"/>
          <w:sz w:val="24"/>
          <w:szCs w:val="24"/>
        </w:rPr>
        <w:t>3. раз</w:t>
      </w:r>
      <w:r>
        <w:rPr>
          <w:rFonts w:ascii="Times New Roman" w:hAnsi="Times New Roman" w:cs="Times New Roman"/>
          <w:sz w:val="24"/>
          <w:szCs w:val="24"/>
        </w:rPr>
        <w:t>ходите за покупка на влаганите с</w:t>
      </w:r>
      <w:r w:rsidRPr="00120F22">
        <w:rPr>
          <w:rFonts w:ascii="Times New Roman" w:hAnsi="Times New Roman" w:cs="Times New Roman"/>
          <w:sz w:val="24"/>
          <w:szCs w:val="24"/>
        </w:rPr>
        <w:t>троителни продукти</w:t>
      </w:r>
      <w:r>
        <w:rPr>
          <w:rFonts w:ascii="Times New Roman" w:hAnsi="Times New Roman" w:cs="Times New Roman"/>
          <w:sz w:val="24"/>
          <w:szCs w:val="24"/>
        </w:rPr>
        <w:t xml:space="preserve"> (</w:t>
      </w:r>
      <w:r w:rsidRPr="00D14D1B">
        <w:rPr>
          <w:rFonts w:ascii="Times New Roman" w:hAnsi="Times New Roman" w:cs="Times New Roman"/>
          <w:sz w:val="24"/>
          <w:szCs w:val="24"/>
        </w:rPr>
        <w:t>продуктите, които се влагат в Строежа: строителни материали, включително асфалтови смеси, изделия, елементи, детайли, комплекти и др.</w:t>
      </w:r>
      <w:r>
        <w:rPr>
          <w:rFonts w:ascii="Times New Roman" w:hAnsi="Times New Roman" w:cs="Times New Roman"/>
          <w:sz w:val="24"/>
          <w:szCs w:val="24"/>
        </w:rPr>
        <w:t>)</w:t>
      </w:r>
      <w:r w:rsidRPr="00D14D1B">
        <w:rPr>
          <w:rFonts w:ascii="Times New Roman" w:hAnsi="Times New Roman" w:cs="Times New Roman"/>
          <w:sz w:val="24"/>
          <w:szCs w:val="24"/>
        </w:rPr>
        <w:t>;</w:t>
      </w:r>
    </w:p>
    <w:p w:rsidR="007F432D" w:rsidRPr="00120F22" w:rsidRDefault="007F432D" w:rsidP="00120F22">
      <w:pPr>
        <w:pStyle w:val="af"/>
        <w:spacing w:after="0" w:line="240" w:lineRule="auto"/>
        <w:ind w:left="0"/>
        <w:jc w:val="both"/>
        <w:rPr>
          <w:rFonts w:ascii="Times New Roman" w:hAnsi="Times New Roman" w:cs="Times New Roman"/>
          <w:sz w:val="24"/>
          <w:szCs w:val="24"/>
        </w:rPr>
      </w:pPr>
      <w:r w:rsidRPr="00120F22">
        <w:rPr>
          <w:rFonts w:ascii="Times New Roman" w:hAnsi="Times New Roman" w:cs="Times New Roman"/>
          <w:sz w:val="24"/>
          <w:szCs w:val="24"/>
        </w:rPr>
        <w:t>4. разходите за извършване на работите по изпитването</w:t>
      </w:r>
      <w:r>
        <w:rPr>
          <w:rFonts w:ascii="Times New Roman" w:hAnsi="Times New Roman" w:cs="Times New Roman"/>
          <w:sz w:val="24"/>
          <w:szCs w:val="24"/>
        </w:rPr>
        <w:t xml:space="preserve"> и пускането в експлоатация на с</w:t>
      </w:r>
      <w:r w:rsidRPr="00120F22">
        <w:rPr>
          <w:rFonts w:ascii="Times New Roman" w:hAnsi="Times New Roman" w:cs="Times New Roman"/>
          <w:sz w:val="24"/>
          <w:szCs w:val="24"/>
        </w:rPr>
        <w:t xml:space="preserve">троежа, които </w:t>
      </w:r>
      <w:r>
        <w:rPr>
          <w:rFonts w:ascii="Times New Roman" w:hAnsi="Times New Roman" w:cs="Times New Roman"/>
          <w:sz w:val="24"/>
          <w:szCs w:val="24"/>
        </w:rPr>
        <w:t>изпълнителят</w:t>
      </w:r>
      <w:r w:rsidRPr="00120F22">
        <w:rPr>
          <w:rFonts w:ascii="Times New Roman" w:hAnsi="Times New Roman" w:cs="Times New Roman"/>
          <w:sz w:val="24"/>
          <w:szCs w:val="24"/>
        </w:rPr>
        <w:t xml:space="preserve"> трябва да извърши, както и тяхната единична цена;</w:t>
      </w:r>
    </w:p>
    <w:p w:rsidR="007F432D" w:rsidRPr="00120F22" w:rsidRDefault="007F432D" w:rsidP="00120F22">
      <w:pPr>
        <w:pStyle w:val="af"/>
        <w:spacing w:after="0" w:line="240" w:lineRule="auto"/>
        <w:ind w:left="0"/>
        <w:jc w:val="both"/>
        <w:rPr>
          <w:rFonts w:ascii="Times New Roman" w:hAnsi="Times New Roman" w:cs="Times New Roman"/>
          <w:sz w:val="24"/>
          <w:szCs w:val="24"/>
        </w:rPr>
      </w:pPr>
      <w:r w:rsidRPr="00120F22">
        <w:rPr>
          <w:rFonts w:ascii="Times New Roman" w:hAnsi="Times New Roman" w:cs="Times New Roman"/>
          <w:sz w:val="24"/>
          <w:szCs w:val="24"/>
        </w:rPr>
        <w:t>5. всякакви други разходи, необходими</w:t>
      </w:r>
      <w:r>
        <w:rPr>
          <w:rFonts w:ascii="Times New Roman" w:hAnsi="Times New Roman" w:cs="Times New Roman"/>
          <w:sz w:val="24"/>
          <w:szCs w:val="24"/>
        </w:rPr>
        <w:t xml:space="preserve"> за изпълнение и завършване на дейностите по д</w:t>
      </w:r>
      <w:r w:rsidRPr="00120F22">
        <w:rPr>
          <w:rFonts w:ascii="Times New Roman" w:hAnsi="Times New Roman" w:cs="Times New Roman"/>
          <w:sz w:val="24"/>
          <w:szCs w:val="24"/>
        </w:rPr>
        <w:t>оговора;</w:t>
      </w:r>
    </w:p>
    <w:p w:rsidR="007F432D" w:rsidRPr="00120F22" w:rsidRDefault="007F432D" w:rsidP="00120F22">
      <w:pPr>
        <w:pStyle w:val="af"/>
        <w:spacing w:after="0" w:line="240" w:lineRule="auto"/>
        <w:ind w:left="0"/>
        <w:jc w:val="both"/>
        <w:rPr>
          <w:rFonts w:ascii="Times New Roman" w:hAnsi="Times New Roman" w:cs="Times New Roman"/>
          <w:sz w:val="24"/>
          <w:szCs w:val="24"/>
        </w:rPr>
      </w:pPr>
      <w:r w:rsidRPr="00120F22">
        <w:rPr>
          <w:rFonts w:ascii="Times New Roman" w:hAnsi="Times New Roman" w:cs="Times New Roman"/>
          <w:sz w:val="24"/>
          <w:szCs w:val="24"/>
        </w:rPr>
        <w:t xml:space="preserve">6. в случай, че действителните количества, необходими за изпълнение на обекта, са в по-голям размер от количествата, предвидени в проекта </w:t>
      </w:r>
      <w:r w:rsidR="00A738AD">
        <w:rPr>
          <w:rFonts w:ascii="Times New Roman" w:hAnsi="Times New Roman" w:cs="Times New Roman"/>
          <w:sz w:val="24"/>
          <w:szCs w:val="24"/>
        </w:rPr>
        <w:t xml:space="preserve">и в количествените сметки, </w:t>
      </w:r>
      <w:r w:rsidRPr="00120F22">
        <w:rPr>
          <w:rFonts w:ascii="Times New Roman" w:hAnsi="Times New Roman" w:cs="Times New Roman"/>
          <w:sz w:val="24"/>
          <w:szCs w:val="24"/>
        </w:rPr>
        <w:t xml:space="preserve">и/или не са били включени в проекта, то същите ще бъдат за сметка на </w:t>
      </w:r>
      <w:r>
        <w:rPr>
          <w:rFonts w:ascii="Times New Roman" w:hAnsi="Times New Roman" w:cs="Times New Roman"/>
          <w:sz w:val="24"/>
          <w:szCs w:val="24"/>
        </w:rPr>
        <w:t>изпълнителя</w:t>
      </w:r>
      <w:r w:rsidRPr="00120F22">
        <w:rPr>
          <w:rFonts w:ascii="Times New Roman" w:hAnsi="Times New Roman" w:cs="Times New Roman"/>
          <w:sz w:val="24"/>
          <w:szCs w:val="24"/>
        </w:rPr>
        <w:t>.</w:t>
      </w:r>
    </w:p>
    <w:p w:rsidR="007F432D" w:rsidRPr="00120F22" w:rsidRDefault="007F432D" w:rsidP="00120F22">
      <w:pPr>
        <w:autoSpaceDE w:val="0"/>
        <w:autoSpaceDN w:val="0"/>
        <w:adjustRightInd w:val="0"/>
        <w:spacing w:after="0" w:line="240" w:lineRule="auto"/>
        <w:jc w:val="both"/>
        <w:rPr>
          <w:rFonts w:ascii="Times New Roman" w:hAnsi="Times New Roman" w:cs="Times New Roman"/>
          <w:sz w:val="24"/>
          <w:szCs w:val="24"/>
          <w:lang w:eastAsia="en-US"/>
        </w:rPr>
      </w:pPr>
      <w:r w:rsidRPr="00120F22">
        <w:rPr>
          <w:rFonts w:ascii="Times New Roman" w:hAnsi="Times New Roman" w:cs="Times New Roman"/>
          <w:b/>
          <w:sz w:val="24"/>
          <w:szCs w:val="24"/>
          <w:lang w:eastAsia="en-US"/>
        </w:rPr>
        <w:t>(8)</w:t>
      </w:r>
      <w:r w:rsidRPr="00120F22">
        <w:rPr>
          <w:rFonts w:ascii="Times New Roman" w:hAnsi="Times New Roman" w:cs="Times New Roman"/>
          <w:b/>
          <w:sz w:val="24"/>
          <w:szCs w:val="24"/>
        </w:rPr>
        <w:t xml:space="preserve"> </w:t>
      </w:r>
      <w:r w:rsidRPr="00120F22">
        <w:rPr>
          <w:rFonts w:ascii="Times New Roman" w:hAnsi="Times New Roman" w:cs="Times New Roman"/>
          <w:sz w:val="24"/>
          <w:szCs w:val="24"/>
          <w:lang w:eastAsia="en-US"/>
        </w:rPr>
        <w:t>Единичните цени, по</w:t>
      </w:r>
      <w:r w:rsidR="00A738AD">
        <w:rPr>
          <w:rFonts w:ascii="Times New Roman" w:hAnsi="Times New Roman" w:cs="Times New Roman"/>
          <w:sz w:val="24"/>
          <w:szCs w:val="24"/>
          <w:lang w:eastAsia="en-US"/>
        </w:rPr>
        <w:t>сочени в Количествено-стойностните</w:t>
      </w:r>
      <w:r w:rsidRPr="00120F22">
        <w:rPr>
          <w:rFonts w:ascii="Times New Roman" w:hAnsi="Times New Roman" w:cs="Times New Roman"/>
          <w:sz w:val="24"/>
          <w:szCs w:val="24"/>
          <w:lang w:eastAsia="en-US"/>
        </w:rPr>
        <w:t xml:space="preserve"> сметк</w:t>
      </w:r>
      <w:r w:rsidR="00A738AD">
        <w:rPr>
          <w:rFonts w:ascii="Times New Roman" w:hAnsi="Times New Roman" w:cs="Times New Roman"/>
          <w:sz w:val="24"/>
          <w:szCs w:val="24"/>
          <w:lang w:eastAsia="en-US"/>
        </w:rPr>
        <w:t>и</w:t>
      </w:r>
      <w:r w:rsidRPr="00120F22">
        <w:rPr>
          <w:rFonts w:ascii="Times New Roman" w:hAnsi="Times New Roman" w:cs="Times New Roman"/>
          <w:sz w:val="24"/>
          <w:szCs w:val="24"/>
          <w:lang w:eastAsia="en-US"/>
        </w:rPr>
        <w:t xml:space="preserve"> са окончателни и не се променят </w:t>
      </w:r>
      <w:r>
        <w:rPr>
          <w:rFonts w:ascii="Times New Roman" w:hAnsi="Times New Roman" w:cs="Times New Roman"/>
          <w:sz w:val="24"/>
          <w:szCs w:val="24"/>
          <w:lang w:eastAsia="en-US"/>
        </w:rPr>
        <w:t>при промени в цените на труда, строителните продукти, о</w:t>
      </w:r>
      <w:r w:rsidRPr="00120F22">
        <w:rPr>
          <w:rFonts w:ascii="Times New Roman" w:hAnsi="Times New Roman" w:cs="Times New Roman"/>
          <w:sz w:val="24"/>
          <w:szCs w:val="24"/>
          <w:lang w:eastAsia="en-US"/>
        </w:rPr>
        <w:t>борудването и др., освен в случаите на чл. 43, ал. 2, т. 1 и т. 4 от З</w:t>
      </w:r>
      <w:r>
        <w:rPr>
          <w:rFonts w:ascii="Times New Roman" w:hAnsi="Times New Roman" w:cs="Times New Roman"/>
          <w:sz w:val="24"/>
          <w:szCs w:val="24"/>
          <w:lang w:eastAsia="en-US"/>
        </w:rPr>
        <w:t>акона за обществени поръчки</w:t>
      </w:r>
      <w:r w:rsidRPr="00120F22">
        <w:rPr>
          <w:rFonts w:ascii="Times New Roman" w:hAnsi="Times New Roman" w:cs="Times New Roman"/>
          <w:sz w:val="24"/>
          <w:szCs w:val="24"/>
          <w:lang w:eastAsia="en-US"/>
        </w:rPr>
        <w:t>.</w:t>
      </w:r>
    </w:p>
    <w:p w:rsidR="007F432D" w:rsidRPr="00120F22" w:rsidRDefault="007F432D" w:rsidP="00120F22">
      <w:pPr>
        <w:autoSpaceDE w:val="0"/>
        <w:autoSpaceDN w:val="0"/>
        <w:adjustRightInd w:val="0"/>
        <w:spacing w:after="0" w:line="240" w:lineRule="auto"/>
        <w:jc w:val="both"/>
        <w:rPr>
          <w:rFonts w:ascii="Times New Roman" w:hAnsi="Times New Roman" w:cs="Times New Roman"/>
          <w:sz w:val="24"/>
          <w:szCs w:val="24"/>
          <w:lang w:eastAsia="en-US"/>
        </w:rPr>
      </w:pPr>
      <w:r w:rsidRPr="00120F22">
        <w:rPr>
          <w:rFonts w:ascii="Times New Roman" w:hAnsi="Times New Roman" w:cs="Times New Roman"/>
          <w:b/>
          <w:sz w:val="24"/>
          <w:szCs w:val="24"/>
          <w:lang w:eastAsia="en-US"/>
        </w:rPr>
        <w:t>(9)</w:t>
      </w:r>
      <w:r w:rsidRPr="00120F22">
        <w:rPr>
          <w:rFonts w:ascii="Times New Roman" w:hAnsi="Times New Roman" w:cs="Times New Roman"/>
          <w:sz w:val="24"/>
          <w:szCs w:val="24"/>
          <w:lang w:eastAsia="en-US"/>
        </w:rPr>
        <w:t xml:space="preserve"> В случай, че за сметка на определен вид работ</w:t>
      </w:r>
      <w:r w:rsidR="00A738AD">
        <w:rPr>
          <w:rFonts w:ascii="Times New Roman" w:hAnsi="Times New Roman" w:cs="Times New Roman"/>
          <w:sz w:val="24"/>
          <w:szCs w:val="24"/>
          <w:lang w:eastAsia="en-US"/>
        </w:rPr>
        <w:t>а от Количествено – стойностните</w:t>
      </w:r>
      <w:r w:rsidRPr="00120F22">
        <w:rPr>
          <w:rFonts w:ascii="Times New Roman" w:hAnsi="Times New Roman" w:cs="Times New Roman"/>
          <w:sz w:val="24"/>
          <w:szCs w:val="24"/>
          <w:lang w:eastAsia="en-US"/>
        </w:rPr>
        <w:t xml:space="preserve"> сметк</w:t>
      </w:r>
      <w:r w:rsidR="00A738AD">
        <w:rPr>
          <w:rFonts w:ascii="Times New Roman" w:hAnsi="Times New Roman" w:cs="Times New Roman"/>
          <w:sz w:val="24"/>
          <w:szCs w:val="24"/>
          <w:lang w:eastAsia="en-US"/>
        </w:rPr>
        <w:t>и</w:t>
      </w:r>
      <w:r w:rsidRPr="00120F22">
        <w:rPr>
          <w:rFonts w:ascii="Times New Roman" w:hAnsi="Times New Roman" w:cs="Times New Roman"/>
          <w:sz w:val="24"/>
          <w:szCs w:val="24"/>
          <w:lang w:eastAsia="en-US"/>
        </w:rPr>
        <w:t xml:space="preserve"> ще се изпълнява друг вид работа, за която има                                                                                          единична цена в нея, разплащането й ще се извърши със заменителна табл</w:t>
      </w:r>
      <w:r>
        <w:rPr>
          <w:rFonts w:ascii="Times New Roman" w:hAnsi="Times New Roman" w:cs="Times New Roman"/>
          <w:sz w:val="24"/>
          <w:szCs w:val="24"/>
          <w:lang w:eastAsia="en-US"/>
        </w:rPr>
        <w:t>ица</w:t>
      </w:r>
      <w:r w:rsidRPr="00120F22">
        <w:rPr>
          <w:rFonts w:ascii="Times New Roman" w:hAnsi="Times New Roman" w:cs="Times New Roman"/>
          <w:sz w:val="24"/>
          <w:szCs w:val="24"/>
          <w:lang w:eastAsia="en-US"/>
        </w:rPr>
        <w:t>.</w:t>
      </w:r>
    </w:p>
    <w:p w:rsidR="007F432D" w:rsidRPr="00120F22" w:rsidRDefault="007F432D" w:rsidP="00120F22">
      <w:pPr>
        <w:pStyle w:val="af"/>
        <w:spacing w:after="0" w:line="240" w:lineRule="auto"/>
        <w:ind w:left="0"/>
        <w:jc w:val="both"/>
        <w:rPr>
          <w:rFonts w:ascii="Times New Roman" w:hAnsi="Times New Roman" w:cs="Times New Roman"/>
          <w:sz w:val="24"/>
          <w:szCs w:val="24"/>
        </w:rPr>
      </w:pPr>
      <w:r w:rsidRPr="00120F22">
        <w:rPr>
          <w:rFonts w:ascii="Times New Roman" w:hAnsi="Times New Roman" w:cs="Times New Roman"/>
          <w:b/>
          <w:sz w:val="24"/>
          <w:szCs w:val="24"/>
        </w:rPr>
        <w:t>(10)</w:t>
      </w:r>
      <w:r w:rsidRPr="00120F22">
        <w:rPr>
          <w:rFonts w:ascii="Times New Roman" w:hAnsi="Times New Roman" w:cs="Times New Roman"/>
          <w:sz w:val="24"/>
          <w:szCs w:val="24"/>
        </w:rPr>
        <w:t xml:space="preserve"> Промяна на количествата на даден вид работа не е предпоставка за промяна на единичната цена за тази работа.</w:t>
      </w:r>
    </w:p>
    <w:p w:rsidR="007F432D" w:rsidRPr="00120F22" w:rsidRDefault="007F432D" w:rsidP="00120F22">
      <w:pPr>
        <w:pStyle w:val="af"/>
        <w:spacing w:after="0" w:line="240" w:lineRule="auto"/>
        <w:ind w:left="0"/>
        <w:jc w:val="both"/>
        <w:rPr>
          <w:rFonts w:ascii="Times New Roman" w:hAnsi="Times New Roman" w:cs="Times New Roman"/>
          <w:sz w:val="24"/>
          <w:szCs w:val="24"/>
        </w:rPr>
      </w:pPr>
      <w:r w:rsidRPr="00120F22">
        <w:rPr>
          <w:rFonts w:ascii="Times New Roman" w:hAnsi="Times New Roman" w:cs="Times New Roman"/>
          <w:b/>
          <w:sz w:val="24"/>
          <w:szCs w:val="24"/>
        </w:rPr>
        <w:t>(11)</w:t>
      </w:r>
      <w:r>
        <w:rPr>
          <w:rFonts w:ascii="Times New Roman" w:hAnsi="Times New Roman" w:cs="Times New Roman"/>
          <w:b/>
          <w:sz w:val="24"/>
          <w:szCs w:val="24"/>
        </w:rPr>
        <w:t xml:space="preserve"> </w:t>
      </w:r>
      <w:r w:rsidRPr="008F2332">
        <w:rPr>
          <w:rFonts w:ascii="Times New Roman" w:hAnsi="Times New Roman" w:cs="Times New Roman"/>
          <w:sz w:val="24"/>
          <w:szCs w:val="24"/>
        </w:rPr>
        <w:t>За</w:t>
      </w:r>
      <w:r>
        <w:rPr>
          <w:rFonts w:ascii="Times New Roman" w:hAnsi="Times New Roman" w:cs="Times New Roman"/>
          <w:sz w:val="24"/>
          <w:szCs w:val="24"/>
        </w:rPr>
        <w:t xml:space="preserve"> и</w:t>
      </w:r>
      <w:r w:rsidRPr="00120F22">
        <w:rPr>
          <w:rFonts w:ascii="Times New Roman" w:hAnsi="Times New Roman" w:cs="Times New Roman"/>
          <w:sz w:val="24"/>
          <w:szCs w:val="24"/>
        </w:rPr>
        <w:t>зпълнените количества СМР по договорените цени и действително изпълнените количества</w:t>
      </w:r>
      <w:r>
        <w:rPr>
          <w:rFonts w:ascii="Times New Roman" w:hAnsi="Times New Roman" w:cs="Times New Roman"/>
          <w:sz w:val="24"/>
          <w:szCs w:val="24"/>
        </w:rPr>
        <w:t xml:space="preserve"> се съставя акт обр. 19</w:t>
      </w:r>
      <w:r w:rsidRPr="00120F22">
        <w:rPr>
          <w:rFonts w:ascii="Times New Roman" w:hAnsi="Times New Roman" w:cs="Times New Roman"/>
          <w:sz w:val="24"/>
          <w:szCs w:val="24"/>
        </w:rPr>
        <w:t>. Изплащането се допуска при наличие на съответните документи, доказващи качеството на извършваните видове СМР.</w:t>
      </w:r>
    </w:p>
    <w:p w:rsidR="007F432D" w:rsidRPr="00120F22" w:rsidRDefault="007F432D" w:rsidP="00120F22">
      <w:pPr>
        <w:pStyle w:val="af"/>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Чл. 5</w:t>
      </w:r>
      <w:r w:rsidRPr="00120F22">
        <w:rPr>
          <w:rFonts w:ascii="Times New Roman" w:hAnsi="Times New Roman" w:cs="Times New Roman"/>
          <w:b/>
          <w:sz w:val="24"/>
          <w:szCs w:val="24"/>
        </w:rPr>
        <w:t xml:space="preserve">. (1) </w:t>
      </w:r>
      <w:r w:rsidRPr="00120F22">
        <w:rPr>
          <w:rFonts w:ascii="Times New Roman" w:hAnsi="Times New Roman" w:cs="Times New Roman"/>
          <w:sz w:val="24"/>
          <w:szCs w:val="24"/>
        </w:rPr>
        <w:t>Междинните плащания се извършват въз основа на:</w:t>
      </w:r>
    </w:p>
    <w:p w:rsidR="007F432D" w:rsidRPr="00120F22" w:rsidRDefault="007F432D" w:rsidP="00120F22">
      <w:pPr>
        <w:pStyle w:val="af"/>
        <w:spacing w:after="0" w:line="240" w:lineRule="auto"/>
        <w:ind w:left="0"/>
        <w:jc w:val="both"/>
        <w:rPr>
          <w:rFonts w:ascii="Times New Roman" w:hAnsi="Times New Roman" w:cs="Times New Roman"/>
          <w:b/>
          <w:sz w:val="24"/>
          <w:szCs w:val="24"/>
        </w:rPr>
      </w:pPr>
      <w:r>
        <w:rPr>
          <w:rFonts w:ascii="Times New Roman" w:hAnsi="Times New Roman" w:cs="Times New Roman"/>
          <w:sz w:val="24"/>
          <w:szCs w:val="24"/>
        </w:rPr>
        <w:t>1. К</w:t>
      </w:r>
      <w:r w:rsidR="00A738AD">
        <w:rPr>
          <w:rFonts w:ascii="Times New Roman" w:hAnsi="Times New Roman" w:cs="Times New Roman"/>
          <w:sz w:val="24"/>
          <w:szCs w:val="24"/>
        </w:rPr>
        <w:t>оличествено-стойностни сметки</w:t>
      </w:r>
      <w:r w:rsidRPr="00120F22">
        <w:rPr>
          <w:rFonts w:ascii="Times New Roman" w:hAnsi="Times New Roman" w:cs="Times New Roman"/>
          <w:sz w:val="24"/>
          <w:szCs w:val="24"/>
        </w:rPr>
        <w:t xml:space="preserve">. На </w:t>
      </w:r>
      <w:r>
        <w:rPr>
          <w:rFonts w:ascii="Times New Roman" w:hAnsi="Times New Roman" w:cs="Times New Roman"/>
          <w:sz w:val="24"/>
          <w:szCs w:val="24"/>
        </w:rPr>
        <w:t>изпълнителя</w:t>
      </w:r>
      <w:r w:rsidRPr="00120F22">
        <w:rPr>
          <w:rFonts w:ascii="Times New Roman" w:hAnsi="Times New Roman" w:cs="Times New Roman"/>
          <w:sz w:val="24"/>
          <w:szCs w:val="24"/>
        </w:rPr>
        <w:t xml:space="preserve"> се заплаща за съответното количество извършена от него работа съгласно </w:t>
      </w:r>
      <w:r w:rsidRPr="00120F22">
        <w:rPr>
          <w:rFonts w:ascii="Times New Roman" w:hAnsi="Times New Roman" w:cs="Times New Roman"/>
          <w:sz w:val="24"/>
          <w:szCs w:val="24"/>
          <w:lang w:val="en-US"/>
        </w:rPr>
        <w:t xml:space="preserve">количествена сметка </w:t>
      </w:r>
      <w:r w:rsidRPr="00120F22">
        <w:rPr>
          <w:rFonts w:ascii="Times New Roman" w:hAnsi="Times New Roman" w:cs="Times New Roman"/>
          <w:sz w:val="24"/>
          <w:szCs w:val="24"/>
        </w:rPr>
        <w:t>и посочената в количествено-стойностната сметка единична цена;</w:t>
      </w:r>
    </w:p>
    <w:p w:rsidR="007F432D" w:rsidRPr="00120F22" w:rsidRDefault="007F432D" w:rsidP="00120F22">
      <w:pPr>
        <w:pStyle w:val="af"/>
        <w:spacing w:after="0" w:line="240" w:lineRule="auto"/>
        <w:ind w:left="0"/>
        <w:jc w:val="both"/>
        <w:rPr>
          <w:rFonts w:ascii="Times New Roman" w:hAnsi="Times New Roman" w:cs="Times New Roman"/>
          <w:sz w:val="24"/>
          <w:szCs w:val="24"/>
        </w:rPr>
      </w:pPr>
      <w:r w:rsidRPr="00120F22">
        <w:rPr>
          <w:rFonts w:ascii="Times New Roman" w:hAnsi="Times New Roman" w:cs="Times New Roman"/>
          <w:sz w:val="24"/>
          <w:szCs w:val="24"/>
        </w:rPr>
        <w:t xml:space="preserve">2. </w:t>
      </w:r>
      <w:r>
        <w:rPr>
          <w:rFonts w:ascii="Times New Roman" w:hAnsi="Times New Roman" w:cs="Times New Roman"/>
          <w:sz w:val="24"/>
          <w:szCs w:val="24"/>
        </w:rPr>
        <w:t>Акт обр.19</w:t>
      </w:r>
      <w:r w:rsidRPr="00120F22">
        <w:rPr>
          <w:rFonts w:ascii="Times New Roman" w:hAnsi="Times New Roman" w:cs="Times New Roman"/>
          <w:sz w:val="24"/>
          <w:szCs w:val="24"/>
        </w:rPr>
        <w:t xml:space="preserve"> за изпълнени СМР;</w:t>
      </w:r>
    </w:p>
    <w:p w:rsidR="007F432D" w:rsidRPr="00120F22" w:rsidRDefault="007F432D" w:rsidP="00120F22">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3.Д</w:t>
      </w:r>
      <w:r w:rsidRPr="00120F22">
        <w:rPr>
          <w:rFonts w:ascii="Times New Roman" w:hAnsi="Times New Roman" w:cs="Times New Roman"/>
          <w:sz w:val="24"/>
          <w:szCs w:val="24"/>
        </w:rPr>
        <w:t xml:space="preserve">анъчна фактура, която се издава от </w:t>
      </w:r>
      <w:r>
        <w:rPr>
          <w:rFonts w:ascii="Times New Roman" w:hAnsi="Times New Roman" w:cs="Times New Roman"/>
          <w:sz w:val="24"/>
          <w:szCs w:val="24"/>
        </w:rPr>
        <w:t>изпълнителя</w:t>
      </w:r>
      <w:r w:rsidRPr="00120F22">
        <w:rPr>
          <w:rFonts w:ascii="Times New Roman" w:hAnsi="Times New Roman" w:cs="Times New Roman"/>
          <w:sz w:val="24"/>
          <w:szCs w:val="24"/>
        </w:rPr>
        <w:t xml:space="preserve"> след одобряването на </w:t>
      </w:r>
      <w:r>
        <w:rPr>
          <w:rFonts w:ascii="Times New Roman" w:hAnsi="Times New Roman" w:cs="Times New Roman"/>
          <w:sz w:val="24"/>
          <w:szCs w:val="24"/>
        </w:rPr>
        <w:t>акта обр.19</w:t>
      </w:r>
      <w:r w:rsidRPr="00120F22">
        <w:rPr>
          <w:rFonts w:ascii="Times New Roman" w:hAnsi="Times New Roman" w:cs="Times New Roman"/>
          <w:sz w:val="24"/>
          <w:szCs w:val="24"/>
        </w:rPr>
        <w:t xml:space="preserve"> от страна на </w:t>
      </w:r>
      <w:r>
        <w:rPr>
          <w:rFonts w:ascii="Times New Roman" w:hAnsi="Times New Roman" w:cs="Times New Roman"/>
          <w:sz w:val="24"/>
          <w:szCs w:val="24"/>
        </w:rPr>
        <w:t>възложителя</w:t>
      </w:r>
      <w:r w:rsidRPr="00120F22">
        <w:rPr>
          <w:rFonts w:ascii="Times New Roman" w:hAnsi="Times New Roman" w:cs="Times New Roman"/>
          <w:sz w:val="24"/>
          <w:szCs w:val="24"/>
        </w:rPr>
        <w:t>.</w:t>
      </w:r>
    </w:p>
    <w:p w:rsidR="007F432D" w:rsidRPr="00120F22" w:rsidRDefault="007F432D" w:rsidP="00EE6278">
      <w:pPr>
        <w:pStyle w:val="af"/>
        <w:spacing w:after="0" w:line="240" w:lineRule="auto"/>
        <w:ind w:left="0"/>
        <w:jc w:val="both"/>
        <w:rPr>
          <w:rFonts w:ascii="Times New Roman" w:hAnsi="Times New Roman" w:cs="Times New Roman"/>
          <w:sz w:val="24"/>
          <w:szCs w:val="24"/>
        </w:rPr>
      </w:pPr>
      <w:r w:rsidRPr="00120F22">
        <w:rPr>
          <w:rFonts w:ascii="Times New Roman" w:hAnsi="Times New Roman" w:cs="Times New Roman"/>
          <w:b/>
          <w:sz w:val="24"/>
          <w:szCs w:val="24"/>
        </w:rPr>
        <w:t>(2)</w:t>
      </w:r>
      <w:r w:rsidRPr="00120F22">
        <w:rPr>
          <w:rFonts w:ascii="Times New Roman" w:hAnsi="Times New Roman" w:cs="Times New Roman"/>
          <w:sz w:val="24"/>
          <w:szCs w:val="24"/>
        </w:rPr>
        <w:t xml:space="preserve"> </w:t>
      </w:r>
      <w:r w:rsidRPr="00120F22">
        <w:rPr>
          <w:rFonts w:ascii="Times New Roman" w:hAnsi="Times New Roman" w:cs="Times New Roman"/>
          <w:sz w:val="24"/>
          <w:szCs w:val="24"/>
          <w:lang w:eastAsia="en-US"/>
        </w:rPr>
        <w:t>Сумата</w:t>
      </w:r>
      <w:r w:rsidRPr="00120F22">
        <w:rPr>
          <w:rFonts w:ascii="Times New Roman" w:hAnsi="Times New Roman" w:cs="Times New Roman"/>
          <w:sz w:val="24"/>
          <w:szCs w:val="24"/>
        </w:rPr>
        <w:t xml:space="preserve"> от </w:t>
      </w:r>
      <w:r>
        <w:rPr>
          <w:rFonts w:ascii="Times New Roman" w:hAnsi="Times New Roman" w:cs="Times New Roman"/>
          <w:sz w:val="24"/>
          <w:szCs w:val="24"/>
        </w:rPr>
        <w:t>м</w:t>
      </w:r>
      <w:r w:rsidRPr="00120F22">
        <w:rPr>
          <w:rFonts w:ascii="Times New Roman" w:hAnsi="Times New Roman" w:cs="Times New Roman"/>
          <w:sz w:val="24"/>
          <w:szCs w:val="24"/>
        </w:rPr>
        <w:t xml:space="preserve">еждинните плащания не може да </w:t>
      </w:r>
      <w:r>
        <w:rPr>
          <w:rFonts w:ascii="Times New Roman" w:hAnsi="Times New Roman" w:cs="Times New Roman"/>
          <w:sz w:val="24"/>
          <w:szCs w:val="24"/>
        </w:rPr>
        <w:t>надвишава 90% от стойността на д</w:t>
      </w:r>
      <w:r w:rsidRPr="00120F22">
        <w:rPr>
          <w:rFonts w:ascii="Times New Roman" w:hAnsi="Times New Roman" w:cs="Times New Roman"/>
          <w:sz w:val="24"/>
          <w:szCs w:val="24"/>
        </w:rPr>
        <w:t>оговора.</w:t>
      </w:r>
    </w:p>
    <w:p w:rsidR="007F432D" w:rsidRPr="00120F22" w:rsidRDefault="007F432D" w:rsidP="00120F22">
      <w:pPr>
        <w:spacing w:after="0" w:line="240" w:lineRule="auto"/>
        <w:jc w:val="both"/>
        <w:rPr>
          <w:rFonts w:ascii="Times New Roman" w:hAnsi="Times New Roman" w:cs="Times New Roman"/>
          <w:sz w:val="24"/>
          <w:szCs w:val="24"/>
        </w:rPr>
      </w:pPr>
      <w:r w:rsidRPr="00120F22">
        <w:rPr>
          <w:rFonts w:ascii="Times New Roman" w:hAnsi="Times New Roman" w:cs="Times New Roman"/>
          <w:b/>
          <w:sz w:val="24"/>
          <w:szCs w:val="24"/>
        </w:rPr>
        <w:t xml:space="preserve">(4) </w:t>
      </w:r>
      <w:r w:rsidRPr="00120F22">
        <w:rPr>
          <w:rFonts w:ascii="Times New Roman" w:hAnsi="Times New Roman" w:cs="Times New Roman"/>
          <w:sz w:val="24"/>
          <w:szCs w:val="24"/>
        </w:rPr>
        <w:t>Межди</w:t>
      </w:r>
      <w:r>
        <w:rPr>
          <w:rFonts w:ascii="Times New Roman" w:hAnsi="Times New Roman" w:cs="Times New Roman"/>
          <w:sz w:val="24"/>
          <w:szCs w:val="24"/>
        </w:rPr>
        <w:t>нните плащания се извършват от в</w:t>
      </w:r>
      <w:r w:rsidRPr="00120F22">
        <w:rPr>
          <w:rFonts w:ascii="Times New Roman" w:hAnsi="Times New Roman" w:cs="Times New Roman"/>
          <w:sz w:val="24"/>
          <w:szCs w:val="24"/>
        </w:rPr>
        <w:t>ъзложителя в</w:t>
      </w:r>
      <w:r>
        <w:rPr>
          <w:rFonts w:ascii="Times New Roman" w:hAnsi="Times New Roman" w:cs="Times New Roman"/>
          <w:sz w:val="24"/>
          <w:szCs w:val="24"/>
        </w:rPr>
        <w:t xml:space="preserve"> срок от</w:t>
      </w:r>
      <w:r w:rsidRPr="00120F22">
        <w:rPr>
          <w:rFonts w:ascii="Times New Roman" w:hAnsi="Times New Roman" w:cs="Times New Roman"/>
          <w:sz w:val="24"/>
          <w:szCs w:val="24"/>
        </w:rPr>
        <w:t xml:space="preserve"> 20 (двадесет) </w:t>
      </w:r>
      <w:r>
        <w:rPr>
          <w:rFonts w:ascii="Times New Roman" w:hAnsi="Times New Roman" w:cs="Times New Roman"/>
          <w:sz w:val="24"/>
          <w:szCs w:val="24"/>
        </w:rPr>
        <w:t>работни</w:t>
      </w:r>
      <w:r w:rsidRPr="00120F22">
        <w:rPr>
          <w:rFonts w:ascii="Times New Roman" w:hAnsi="Times New Roman" w:cs="Times New Roman"/>
          <w:sz w:val="24"/>
          <w:szCs w:val="24"/>
        </w:rPr>
        <w:t xml:space="preserve"> от датата на представяне на данъчната фактура от страна на </w:t>
      </w:r>
      <w:r>
        <w:rPr>
          <w:rFonts w:ascii="Times New Roman" w:hAnsi="Times New Roman" w:cs="Times New Roman"/>
          <w:sz w:val="24"/>
          <w:szCs w:val="24"/>
        </w:rPr>
        <w:t>изпълнителя</w:t>
      </w:r>
      <w:r w:rsidRPr="00120F22">
        <w:rPr>
          <w:rFonts w:ascii="Times New Roman" w:hAnsi="Times New Roman" w:cs="Times New Roman"/>
          <w:sz w:val="24"/>
          <w:szCs w:val="24"/>
        </w:rPr>
        <w:t>.</w:t>
      </w:r>
    </w:p>
    <w:p w:rsidR="007F432D" w:rsidRPr="00120F22" w:rsidRDefault="007F432D" w:rsidP="00120F22">
      <w:pPr>
        <w:pStyle w:val="af"/>
        <w:spacing w:after="0" w:line="240" w:lineRule="auto"/>
        <w:ind w:left="0"/>
        <w:jc w:val="both"/>
        <w:rPr>
          <w:rFonts w:ascii="Times New Roman" w:hAnsi="Times New Roman" w:cs="Times New Roman"/>
          <w:sz w:val="24"/>
          <w:szCs w:val="24"/>
          <w:lang w:val="en-US"/>
        </w:rPr>
      </w:pPr>
      <w:r>
        <w:rPr>
          <w:rFonts w:ascii="Times New Roman" w:hAnsi="Times New Roman" w:cs="Times New Roman"/>
          <w:b/>
          <w:bCs/>
          <w:sz w:val="24"/>
          <w:szCs w:val="24"/>
        </w:rPr>
        <w:t>Чл. 6</w:t>
      </w:r>
      <w:r w:rsidRPr="00120F22">
        <w:rPr>
          <w:rFonts w:ascii="Times New Roman" w:hAnsi="Times New Roman" w:cs="Times New Roman"/>
          <w:b/>
          <w:bCs/>
          <w:sz w:val="24"/>
          <w:szCs w:val="24"/>
        </w:rPr>
        <w:t>.</w:t>
      </w:r>
      <w:r w:rsidRPr="00120F22">
        <w:rPr>
          <w:rFonts w:ascii="Times New Roman" w:hAnsi="Times New Roman" w:cs="Times New Roman"/>
          <w:bCs/>
          <w:sz w:val="24"/>
          <w:szCs w:val="24"/>
        </w:rPr>
        <w:t xml:space="preserve"> </w:t>
      </w:r>
      <w:r w:rsidRPr="00120F22">
        <w:rPr>
          <w:rFonts w:ascii="Times New Roman" w:hAnsi="Times New Roman" w:cs="Times New Roman"/>
          <w:b/>
          <w:sz w:val="24"/>
          <w:szCs w:val="24"/>
        </w:rPr>
        <w:t xml:space="preserve">(1) </w:t>
      </w:r>
      <w:r w:rsidRPr="00120F22">
        <w:rPr>
          <w:rFonts w:ascii="Times New Roman" w:hAnsi="Times New Roman" w:cs="Times New Roman"/>
          <w:sz w:val="24"/>
          <w:szCs w:val="24"/>
        </w:rPr>
        <w:t xml:space="preserve">При забавяне на дължимите плащания от страна на </w:t>
      </w:r>
      <w:r>
        <w:rPr>
          <w:rFonts w:ascii="Times New Roman" w:hAnsi="Times New Roman" w:cs="Times New Roman"/>
          <w:sz w:val="24"/>
          <w:szCs w:val="24"/>
        </w:rPr>
        <w:t>възложителя</w:t>
      </w:r>
      <w:r w:rsidRPr="00120F22">
        <w:rPr>
          <w:rFonts w:ascii="Times New Roman" w:hAnsi="Times New Roman" w:cs="Times New Roman"/>
          <w:sz w:val="24"/>
          <w:szCs w:val="24"/>
        </w:rPr>
        <w:t xml:space="preserve"> с повече от 10 (десет) дни</w:t>
      </w:r>
      <w:r>
        <w:rPr>
          <w:rFonts w:ascii="Times New Roman" w:hAnsi="Times New Roman" w:cs="Times New Roman"/>
          <w:sz w:val="24"/>
          <w:szCs w:val="24"/>
        </w:rPr>
        <w:t xml:space="preserve"> след изтичане на срока по чл. 5</w:t>
      </w:r>
      <w:r w:rsidRPr="00120F22">
        <w:rPr>
          <w:rFonts w:ascii="Times New Roman" w:hAnsi="Times New Roman" w:cs="Times New Roman"/>
          <w:sz w:val="24"/>
          <w:szCs w:val="24"/>
        </w:rPr>
        <w:t xml:space="preserve">, ал. 4, </w:t>
      </w:r>
      <w:r>
        <w:rPr>
          <w:rFonts w:ascii="Times New Roman" w:hAnsi="Times New Roman" w:cs="Times New Roman"/>
          <w:sz w:val="24"/>
          <w:szCs w:val="24"/>
        </w:rPr>
        <w:t>изпълнителят</w:t>
      </w:r>
      <w:r w:rsidRPr="00120F22">
        <w:rPr>
          <w:rFonts w:ascii="Times New Roman" w:hAnsi="Times New Roman" w:cs="Times New Roman"/>
          <w:sz w:val="24"/>
          <w:szCs w:val="24"/>
        </w:rPr>
        <w:t xml:space="preserve"> има право да получи обезщетение за забавеното плащане в размер на законната лихва за забава. </w:t>
      </w:r>
    </w:p>
    <w:p w:rsidR="007F432D" w:rsidRPr="00120F22" w:rsidRDefault="007F432D" w:rsidP="00120F22">
      <w:pPr>
        <w:pStyle w:val="af"/>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Чл. 7</w:t>
      </w:r>
      <w:r w:rsidRPr="00120F22">
        <w:rPr>
          <w:rFonts w:ascii="Times New Roman" w:hAnsi="Times New Roman" w:cs="Times New Roman"/>
          <w:b/>
          <w:sz w:val="24"/>
          <w:szCs w:val="24"/>
        </w:rPr>
        <w:t xml:space="preserve">. </w:t>
      </w:r>
      <w:r w:rsidRPr="00120F22">
        <w:rPr>
          <w:rFonts w:ascii="Times New Roman" w:hAnsi="Times New Roman" w:cs="Times New Roman"/>
          <w:sz w:val="24"/>
          <w:szCs w:val="24"/>
        </w:rPr>
        <w:t xml:space="preserve">Изплащането на всички суми ще се извършва от </w:t>
      </w:r>
      <w:r>
        <w:rPr>
          <w:rFonts w:ascii="Times New Roman" w:hAnsi="Times New Roman" w:cs="Times New Roman"/>
          <w:sz w:val="24"/>
          <w:szCs w:val="24"/>
        </w:rPr>
        <w:t>възложителя</w:t>
      </w:r>
      <w:r w:rsidRPr="00120F22">
        <w:rPr>
          <w:rFonts w:ascii="Times New Roman" w:hAnsi="Times New Roman" w:cs="Times New Roman"/>
          <w:sz w:val="24"/>
          <w:szCs w:val="24"/>
        </w:rPr>
        <w:t xml:space="preserve"> по банков път по следната банкова сметка на </w:t>
      </w:r>
      <w:r>
        <w:rPr>
          <w:rFonts w:ascii="Times New Roman" w:hAnsi="Times New Roman" w:cs="Times New Roman"/>
          <w:sz w:val="24"/>
          <w:szCs w:val="24"/>
        </w:rPr>
        <w:t>изпълнителя</w:t>
      </w:r>
      <w:r w:rsidRPr="00120F22">
        <w:rPr>
          <w:rFonts w:ascii="Times New Roman" w:hAnsi="Times New Roman" w:cs="Times New Roman"/>
          <w:sz w:val="24"/>
          <w:szCs w:val="24"/>
        </w:rPr>
        <w:t>:</w:t>
      </w:r>
    </w:p>
    <w:p w:rsidR="007F432D" w:rsidRPr="00120F22" w:rsidRDefault="007F432D" w:rsidP="00120F22">
      <w:pPr>
        <w:pStyle w:val="af"/>
        <w:spacing w:after="0" w:line="240" w:lineRule="auto"/>
        <w:ind w:left="0"/>
        <w:jc w:val="both"/>
        <w:rPr>
          <w:rFonts w:ascii="Times New Roman" w:hAnsi="Times New Roman" w:cs="Times New Roman"/>
          <w:sz w:val="24"/>
          <w:szCs w:val="24"/>
        </w:rPr>
      </w:pPr>
      <w:r w:rsidRPr="00120F22">
        <w:rPr>
          <w:rFonts w:ascii="Times New Roman" w:hAnsi="Times New Roman" w:cs="Times New Roman"/>
          <w:sz w:val="24"/>
          <w:szCs w:val="24"/>
        </w:rPr>
        <w:t xml:space="preserve">Банка: </w:t>
      </w:r>
    </w:p>
    <w:p w:rsidR="007F432D" w:rsidRPr="00120F22" w:rsidRDefault="007F432D" w:rsidP="00120F22">
      <w:pPr>
        <w:pStyle w:val="af"/>
        <w:spacing w:after="0" w:line="240" w:lineRule="auto"/>
        <w:ind w:left="0"/>
        <w:jc w:val="both"/>
        <w:rPr>
          <w:rFonts w:ascii="Times New Roman" w:hAnsi="Times New Roman" w:cs="Times New Roman"/>
          <w:sz w:val="24"/>
          <w:szCs w:val="24"/>
        </w:rPr>
      </w:pPr>
      <w:r w:rsidRPr="00120F22">
        <w:rPr>
          <w:rFonts w:ascii="Times New Roman" w:hAnsi="Times New Roman" w:cs="Times New Roman"/>
          <w:sz w:val="24"/>
          <w:szCs w:val="24"/>
        </w:rPr>
        <w:t>IBAN:……………………….</w:t>
      </w:r>
    </w:p>
    <w:p w:rsidR="007F432D" w:rsidRPr="00120F22" w:rsidRDefault="007F432D" w:rsidP="00120F22">
      <w:pPr>
        <w:pStyle w:val="af"/>
        <w:spacing w:after="0" w:line="240" w:lineRule="auto"/>
        <w:ind w:left="0"/>
        <w:jc w:val="both"/>
        <w:rPr>
          <w:rFonts w:ascii="Times New Roman" w:hAnsi="Times New Roman" w:cs="Times New Roman"/>
          <w:sz w:val="24"/>
          <w:szCs w:val="24"/>
        </w:rPr>
      </w:pPr>
      <w:r w:rsidRPr="00120F22">
        <w:rPr>
          <w:rFonts w:ascii="Times New Roman" w:hAnsi="Times New Roman" w:cs="Times New Roman"/>
          <w:sz w:val="24"/>
          <w:szCs w:val="24"/>
        </w:rPr>
        <w:t xml:space="preserve">BIC:………………………… </w:t>
      </w:r>
    </w:p>
    <w:p w:rsidR="007F432D" w:rsidRPr="00120F22" w:rsidRDefault="007F432D" w:rsidP="00120F22">
      <w:pPr>
        <w:pStyle w:val="af"/>
        <w:spacing w:after="0" w:line="240" w:lineRule="auto"/>
        <w:ind w:left="0"/>
        <w:jc w:val="both"/>
        <w:rPr>
          <w:rFonts w:ascii="Times New Roman" w:hAnsi="Times New Roman" w:cs="Times New Roman"/>
          <w:b/>
          <w:sz w:val="24"/>
          <w:szCs w:val="24"/>
        </w:rPr>
      </w:pPr>
    </w:p>
    <w:p w:rsidR="007F432D" w:rsidRPr="0027563F" w:rsidRDefault="007F432D" w:rsidP="0027563F">
      <w:pPr>
        <w:pStyle w:val="1"/>
        <w:spacing w:line="240" w:lineRule="auto"/>
        <w:jc w:val="center"/>
        <w:rPr>
          <w:rFonts w:ascii="Times New Roman" w:hAnsi="Times New Roman" w:cs="Times New Roman"/>
          <w:bCs w:val="0"/>
          <w:caps/>
          <w:sz w:val="24"/>
          <w:szCs w:val="24"/>
        </w:rPr>
      </w:pPr>
      <w:bookmarkStart w:id="10" w:name="_Toc220483943"/>
      <w:bookmarkStart w:id="11" w:name="_Toc391557517"/>
      <w:r w:rsidRPr="000117A0">
        <w:rPr>
          <w:rStyle w:val="aff"/>
          <w:color w:val="auto"/>
        </w:rPr>
        <w:t>IV.</w:t>
      </w:r>
      <w:r w:rsidRPr="0027563F">
        <w:rPr>
          <w:rFonts w:ascii="Times New Roman" w:hAnsi="Times New Roman" w:cs="Times New Roman"/>
          <w:bCs w:val="0"/>
          <w:caps/>
          <w:sz w:val="24"/>
          <w:szCs w:val="24"/>
        </w:rPr>
        <w:t xml:space="preserve"> </w:t>
      </w:r>
      <w:r w:rsidRPr="0027563F">
        <w:rPr>
          <w:rStyle w:val="a3"/>
          <w:rFonts w:ascii="Times New Roman" w:hAnsi="Times New Roman" w:cs="Times New Roman"/>
          <w:color w:val="auto"/>
          <w:sz w:val="24"/>
          <w:szCs w:val="24"/>
          <w:u w:val="none"/>
        </w:rPr>
        <w:t>ТЕХНИЧЕСКИ КАПАЦИТЕТ НА ИЗПЪЛНИТЕЛЯ</w:t>
      </w:r>
      <w:bookmarkEnd w:id="10"/>
      <w:bookmarkEnd w:id="11"/>
    </w:p>
    <w:p w:rsidR="007F432D" w:rsidRPr="00120F22" w:rsidRDefault="007F432D" w:rsidP="00120F22">
      <w:pPr>
        <w:pStyle w:val="af"/>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Чл. 8</w:t>
      </w:r>
      <w:r w:rsidRPr="00120F22">
        <w:rPr>
          <w:rFonts w:ascii="Times New Roman" w:hAnsi="Times New Roman" w:cs="Times New Roman"/>
          <w:b/>
          <w:sz w:val="24"/>
          <w:szCs w:val="24"/>
        </w:rPr>
        <w:t>. (1)</w:t>
      </w:r>
      <w:r w:rsidRPr="00120F22">
        <w:rPr>
          <w:rFonts w:ascii="Times New Roman" w:hAnsi="Times New Roman" w:cs="Times New Roman"/>
          <w:sz w:val="24"/>
          <w:szCs w:val="24"/>
        </w:rPr>
        <w:t xml:space="preserve"> </w:t>
      </w:r>
      <w:r w:rsidRPr="0027563F">
        <w:rPr>
          <w:rFonts w:ascii="Times New Roman" w:hAnsi="Times New Roman" w:cs="Times New Roman"/>
          <w:sz w:val="24"/>
          <w:szCs w:val="24"/>
        </w:rPr>
        <w:t>Изпълнителят</w:t>
      </w:r>
      <w:r w:rsidRPr="00120F22">
        <w:rPr>
          <w:rFonts w:ascii="Times New Roman" w:hAnsi="Times New Roman" w:cs="Times New Roman"/>
          <w:sz w:val="24"/>
          <w:szCs w:val="24"/>
        </w:rPr>
        <w:t xml:space="preserve"> сам осигурява Оборудването</w:t>
      </w:r>
      <w:r>
        <w:rPr>
          <w:rFonts w:ascii="Times New Roman" w:hAnsi="Times New Roman" w:cs="Times New Roman"/>
          <w:sz w:val="24"/>
          <w:szCs w:val="24"/>
        </w:rPr>
        <w:t xml:space="preserve"> (</w:t>
      </w:r>
      <w:r w:rsidRPr="00D14D1B">
        <w:rPr>
          <w:rFonts w:ascii="Times New Roman" w:hAnsi="Times New Roman" w:cs="Times New Roman"/>
          <w:sz w:val="24"/>
          <w:szCs w:val="24"/>
        </w:rPr>
        <w:t>означава техничес</w:t>
      </w:r>
      <w:r>
        <w:rPr>
          <w:rFonts w:ascii="Times New Roman" w:hAnsi="Times New Roman" w:cs="Times New Roman"/>
          <w:sz w:val="24"/>
          <w:szCs w:val="24"/>
        </w:rPr>
        <w:t>кото оборудване, изброено в о</w:t>
      </w:r>
      <w:r w:rsidRPr="00D14D1B">
        <w:rPr>
          <w:rFonts w:ascii="Times New Roman" w:hAnsi="Times New Roman" w:cs="Times New Roman"/>
          <w:sz w:val="24"/>
          <w:szCs w:val="24"/>
        </w:rPr>
        <w:t xml:space="preserve">фертата на </w:t>
      </w:r>
      <w:r>
        <w:rPr>
          <w:rFonts w:ascii="Times New Roman" w:hAnsi="Times New Roman" w:cs="Times New Roman"/>
          <w:sz w:val="24"/>
          <w:szCs w:val="24"/>
        </w:rPr>
        <w:t>изпълнителя</w:t>
      </w:r>
      <w:r w:rsidRPr="00D14D1B">
        <w:rPr>
          <w:rFonts w:ascii="Times New Roman" w:hAnsi="Times New Roman" w:cs="Times New Roman"/>
          <w:b/>
          <w:sz w:val="24"/>
          <w:szCs w:val="24"/>
        </w:rPr>
        <w:t xml:space="preserve">, </w:t>
      </w:r>
      <w:r w:rsidRPr="00D14D1B">
        <w:rPr>
          <w:rFonts w:ascii="Times New Roman" w:hAnsi="Times New Roman" w:cs="Times New Roman"/>
          <w:sz w:val="24"/>
          <w:szCs w:val="24"/>
        </w:rPr>
        <w:t>което той в съответствие с Техническата оферта, следва да осигури и поддържа за изг</w:t>
      </w:r>
      <w:r>
        <w:rPr>
          <w:rFonts w:ascii="Times New Roman" w:hAnsi="Times New Roman" w:cs="Times New Roman"/>
          <w:sz w:val="24"/>
          <w:szCs w:val="24"/>
        </w:rPr>
        <w:t>раждането и до завършването на с</w:t>
      </w:r>
      <w:r w:rsidRPr="00D14D1B">
        <w:rPr>
          <w:rFonts w:ascii="Times New Roman" w:hAnsi="Times New Roman" w:cs="Times New Roman"/>
          <w:sz w:val="24"/>
          <w:szCs w:val="24"/>
        </w:rPr>
        <w:t>троежа</w:t>
      </w:r>
      <w:r>
        <w:rPr>
          <w:rFonts w:ascii="Times New Roman" w:hAnsi="Times New Roman" w:cs="Times New Roman"/>
          <w:sz w:val="24"/>
          <w:szCs w:val="24"/>
        </w:rPr>
        <w:t>)</w:t>
      </w:r>
      <w:r w:rsidRPr="00120F22">
        <w:rPr>
          <w:rFonts w:ascii="Times New Roman" w:hAnsi="Times New Roman" w:cs="Times New Roman"/>
          <w:sz w:val="24"/>
          <w:szCs w:val="24"/>
        </w:rPr>
        <w:t>, посочено в Техническата оферта, което му е необх</w:t>
      </w:r>
      <w:r>
        <w:rPr>
          <w:rFonts w:ascii="Times New Roman" w:hAnsi="Times New Roman" w:cs="Times New Roman"/>
          <w:sz w:val="24"/>
          <w:szCs w:val="24"/>
        </w:rPr>
        <w:t>одимо за точното изпълнение на д</w:t>
      </w:r>
      <w:r w:rsidRPr="00120F22">
        <w:rPr>
          <w:rFonts w:ascii="Times New Roman" w:hAnsi="Times New Roman" w:cs="Times New Roman"/>
          <w:sz w:val="24"/>
          <w:szCs w:val="24"/>
        </w:rPr>
        <w:t>оговора.</w:t>
      </w:r>
    </w:p>
    <w:p w:rsidR="007F432D" w:rsidRPr="00120F22" w:rsidRDefault="007F432D" w:rsidP="00120F22">
      <w:pPr>
        <w:shd w:val="clear" w:color="auto" w:fill="FFFFFF"/>
        <w:tabs>
          <w:tab w:val="num" w:pos="900"/>
        </w:tabs>
        <w:spacing w:after="0" w:line="240" w:lineRule="auto"/>
        <w:jc w:val="both"/>
        <w:rPr>
          <w:rFonts w:ascii="Times New Roman" w:hAnsi="Times New Roman" w:cs="Times New Roman"/>
          <w:sz w:val="24"/>
          <w:szCs w:val="24"/>
        </w:rPr>
      </w:pPr>
      <w:r w:rsidRPr="00120F22">
        <w:rPr>
          <w:rFonts w:ascii="Times New Roman" w:hAnsi="Times New Roman" w:cs="Times New Roman"/>
          <w:b/>
          <w:sz w:val="24"/>
          <w:szCs w:val="24"/>
        </w:rPr>
        <w:t xml:space="preserve">(2) </w:t>
      </w:r>
      <w:r w:rsidRPr="00120F22">
        <w:rPr>
          <w:rFonts w:ascii="Times New Roman" w:hAnsi="Times New Roman" w:cs="Times New Roman"/>
          <w:sz w:val="24"/>
          <w:szCs w:val="24"/>
        </w:rPr>
        <w:t>При и</w:t>
      </w:r>
      <w:r>
        <w:rPr>
          <w:rFonts w:ascii="Times New Roman" w:hAnsi="Times New Roman" w:cs="Times New Roman"/>
          <w:sz w:val="24"/>
          <w:szCs w:val="24"/>
        </w:rPr>
        <w:t>зпълнение на СМР и на другите д</w:t>
      </w:r>
      <w:r w:rsidRPr="00120F22">
        <w:rPr>
          <w:rFonts w:ascii="Times New Roman" w:hAnsi="Times New Roman" w:cs="Times New Roman"/>
          <w:sz w:val="24"/>
          <w:szCs w:val="24"/>
        </w:rPr>
        <w:t xml:space="preserve">ейности по договора </w:t>
      </w:r>
      <w:r>
        <w:rPr>
          <w:rFonts w:ascii="Times New Roman" w:hAnsi="Times New Roman" w:cs="Times New Roman"/>
          <w:sz w:val="24"/>
          <w:szCs w:val="24"/>
        </w:rPr>
        <w:t>изпълнителят ще разполага и използва о</w:t>
      </w:r>
      <w:r w:rsidRPr="00120F22">
        <w:rPr>
          <w:rFonts w:ascii="Times New Roman" w:hAnsi="Times New Roman" w:cs="Times New Roman"/>
          <w:sz w:val="24"/>
          <w:szCs w:val="24"/>
        </w:rPr>
        <w:t>борудването, посочено в Техническата оферта по вид, номеклатура, брой и технически характеристики, и със статут на собствено, наето, на лизинг или от подизпълнители.</w:t>
      </w:r>
    </w:p>
    <w:p w:rsidR="007F432D" w:rsidRPr="00120F22" w:rsidRDefault="007F432D" w:rsidP="00120F22">
      <w:pPr>
        <w:shd w:val="clear" w:color="auto" w:fill="FFFFFF"/>
        <w:tabs>
          <w:tab w:val="num" w:pos="900"/>
        </w:tabs>
        <w:spacing w:after="0" w:line="240" w:lineRule="auto"/>
        <w:jc w:val="both"/>
        <w:rPr>
          <w:rFonts w:ascii="Times New Roman" w:hAnsi="Times New Roman" w:cs="Times New Roman"/>
          <w:sz w:val="24"/>
          <w:szCs w:val="24"/>
        </w:rPr>
      </w:pPr>
      <w:r w:rsidRPr="00120F22">
        <w:rPr>
          <w:rFonts w:ascii="Times New Roman" w:hAnsi="Times New Roman" w:cs="Times New Roman"/>
          <w:b/>
          <w:sz w:val="24"/>
          <w:szCs w:val="24"/>
        </w:rPr>
        <w:t>(</w:t>
      </w:r>
      <w:r>
        <w:rPr>
          <w:rFonts w:ascii="Times New Roman" w:hAnsi="Times New Roman" w:cs="Times New Roman"/>
          <w:b/>
          <w:sz w:val="24"/>
          <w:szCs w:val="24"/>
        </w:rPr>
        <w:t xml:space="preserve">3) </w:t>
      </w:r>
      <w:r w:rsidRPr="0027563F">
        <w:rPr>
          <w:rFonts w:ascii="Times New Roman" w:hAnsi="Times New Roman" w:cs="Times New Roman"/>
          <w:sz w:val="24"/>
          <w:szCs w:val="24"/>
        </w:rPr>
        <w:t>Изпълнителят</w:t>
      </w:r>
      <w:r w:rsidRPr="00120F22">
        <w:rPr>
          <w:rFonts w:ascii="Times New Roman" w:hAnsi="Times New Roman" w:cs="Times New Roman"/>
          <w:sz w:val="24"/>
          <w:szCs w:val="24"/>
        </w:rPr>
        <w:t xml:space="preserve"> ще разполага и ще използва техническо оборудване за изпитване и изследване и обектовата акредитирана строителна лаборатория, с което ще се осигурява контрол на качеството на производството на строителни продукти и елементи и на изпълнените СМР.</w:t>
      </w:r>
    </w:p>
    <w:p w:rsidR="007F432D" w:rsidRPr="00120F22" w:rsidRDefault="007F432D" w:rsidP="00120F22">
      <w:pPr>
        <w:pStyle w:val="af"/>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(4) </w:t>
      </w:r>
      <w:r w:rsidRPr="0027563F">
        <w:rPr>
          <w:rFonts w:ascii="Times New Roman" w:hAnsi="Times New Roman" w:cs="Times New Roman"/>
          <w:sz w:val="24"/>
          <w:szCs w:val="24"/>
        </w:rPr>
        <w:t>Изпълнителят</w:t>
      </w:r>
      <w:r w:rsidRPr="00120F22">
        <w:rPr>
          <w:rFonts w:ascii="Times New Roman" w:hAnsi="Times New Roman" w:cs="Times New Roman"/>
          <w:b/>
          <w:sz w:val="24"/>
          <w:szCs w:val="24"/>
        </w:rPr>
        <w:t xml:space="preserve"> </w:t>
      </w:r>
      <w:r w:rsidRPr="00120F22">
        <w:rPr>
          <w:rFonts w:ascii="Times New Roman" w:hAnsi="Times New Roman" w:cs="Times New Roman"/>
          <w:sz w:val="24"/>
          <w:szCs w:val="24"/>
        </w:rPr>
        <w:t>се задължава да поддържа технически изправно,</w:t>
      </w:r>
      <w:r>
        <w:rPr>
          <w:rFonts w:ascii="Times New Roman" w:hAnsi="Times New Roman" w:cs="Times New Roman"/>
          <w:sz w:val="24"/>
          <w:szCs w:val="24"/>
        </w:rPr>
        <w:t xml:space="preserve"> безопасно и в пълна наличност о</w:t>
      </w:r>
      <w:r w:rsidRPr="00120F22">
        <w:rPr>
          <w:rFonts w:ascii="Times New Roman" w:hAnsi="Times New Roman" w:cs="Times New Roman"/>
          <w:sz w:val="24"/>
          <w:szCs w:val="24"/>
        </w:rPr>
        <w:t>борудването съгла</w:t>
      </w:r>
      <w:r>
        <w:rPr>
          <w:rFonts w:ascii="Times New Roman" w:hAnsi="Times New Roman" w:cs="Times New Roman"/>
          <w:sz w:val="24"/>
          <w:szCs w:val="24"/>
        </w:rPr>
        <w:t>сно оферираното в Техническата о</w:t>
      </w:r>
      <w:r w:rsidRPr="00120F22">
        <w:rPr>
          <w:rFonts w:ascii="Times New Roman" w:hAnsi="Times New Roman" w:cs="Times New Roman"/>
          <w:sz w:val="24"/>
          <w:szCs w:val="24"/>
        </w:rPr>
        <w:t xml:space="preserve">ферта. Нарушаване на изискванията по тази алинея, когато то се отразява неблагоприятно върху качеството или сроковете на изпълнение на </w:t>
      </w:r>
      <w:r w:rsidRPr="00120F22">
        <w:rPr>
          <w:rFonts w:ascii="Times New Roman" w:hAnsi="Times New Roman" w:cs="Times New Roman"/>
          <w:sz w:val="24"/>
          <w:szCs w:val="24"/>
          <w:lang w:val="ru-RU"/>
        </w:rPr>
        <w:t>СМР</w:t>
      </w:r>
      <w:r w:rsidRPr="00120F22">
        <w:rPr>
          <w:rFonts w:ascii="Times New Roman" w:hAnsi="Times New Roman" w:cs="Times New Roman"/>
          <w:sz w:val="24"/>
          <w:szCs w:val="24"/>
        </w:rPr>
        <w:t xml:space="preserve"> от </w:t>
      </w:r>
      <w:r>
        <w:rPr>
          <w:rFonts w:ascii="Times New Roman" w:hAnsi="Times New Roman" w:cs="Times New Roman"/>
          <w:sz w:val="24"/>
          <w:szCs w:val="24"/>
        </w:rPr>
        <w:t>изпълнителя</w:t>
      </w:r>
      <w:r w:rsidRPr="00120F22">
        <w:rPr>
          <w:rFonts w:ascii="Times New Roman" w:hAnsi="Times New Roman" w:cs="Times New Roman"/>
          <w:b/>
          <w:sz w:val="24"/>
          <w:szCs w:val="24"/>
        </w:rPr>
        <w:t>,</w:t>
      </w:r>
      <w:r w:rsidRPr="00120F22">
        <w:rPr>
          <w:rFonts w:ascii="Times New Roman" w:hAnsi="Times New Roman" w:cs="Times New Roman"/>
          <w:sz w:val="24"/>
          <w:szCs w:val="24"/>
        </w:rPr>
        <w:t xml:space="preserve"> ще се</w:t>
      </w:r>
      <w:r>
        <w:rPr>
          <w:rFonts w:ascii="Times New Roman" w:hAnsi="Times New Roman" w:cs="Times New Roman"/>
          <w:sz w:val="24"/>
          <w:szCs w:val="24"/>
        </w:rPr>
        <w:t xml:space="preserve"> счита за неизпълнение на този д</w:t>
      </w:r>
      <w:r w:rsidRPr="00120F22">
        <w:rPr>
          <w:rFonts w:ascii="Times New Roman" w:hAnsi="Times New Roman" w:cs="Times New Roman"/>
          <w:sz w:val="24"/>
          <w:szCs w:val="24"/>
        </w:rPr>
        <w:t xml:space="preserve">оговор и ще бъде основание </w:t>
      </w:r>
      <w:r>
        <w:rPr>
          <w:rFonts w:ascii="Times New Roman" w:hAnsi="Times New Roman" w:cs="Times New Roman"/>
          <w:sz w:val="24"/>
          <w:szCs w:val="24"/>
        </w:rPr>
        <w:t>за едностранно прекратяване на д</w:t>
      </w:r>
      <w:r w:rsidRPr="00120F22">
        <w:rPr>
          <w:rFonts w:ascii="Times New Roman" w:hAnsi="Times New Roman" w:cs="Times New Roman"/>
          <w:sz w:val="24"/>
          <w:szCs w:val="24"/>
        </w:rPr>
        <w:t xml:space="preserve">оговора от </w:t>
      </w:r>
      <w:r w:rsidRPr="0027563F">
        <w:rPr>
          <w:rFonts w:ascii="Times New Roman" w:hAnsi="Times New Roman" w:cs="Times New Roman"/>
          <w:sz w:val="24"/>
          <w:szCs w:val="24"/>
        </w:rPr>
        <w:t>възложителя</w:t>
      </w:r>
      <w:r w:rsidRPr="00120F22">
        <w:rPr>
          <w:rFonts w:ascii="Times New Roman" w:hAnsi="Times New Roman" w:cs="Times New Roman"/>
          <w:sz w:val="24"/>
          <w:szCs w:val="24"/>
        </w:rPr>
        <w:t xml:space="preserve"> съгласно </w:t>
      </w:r>
      <w:r w:rsidRPr="00562EB2">
        <w:rPr>
          <w:rFonts w:ascii="Times New Roman" w:hAnsi="Times New Roman" w:cs="Times New Roman"/>
          <w:color w:val="000000" w:themeColor="text1"/>
          <w:sz w:val="24"/>
          <w:szCs w:val="24"/>
        </w:rPr>
        <w:t>чл. 79, ал. 2, т. 1</w:t>
      </w:r>
      <w:r>
        <w:rPr>
          <w:rFonts w:ascii="Times New Roman" w:hAnsi="Times New Roman" w:cs="Times New Roman"/>
          <w:sz w:val="24"/>
          <w:szCs w:val="24"/>
        </w:rPr>
        <w:t xml:space="preserve"> от този д</w:t>
      </w:r>
      <w:r w:rsidRPr="00120F22">
        <w:rPr>
          <w:rFonts w:ascii="Times New Roman" w:hAnsi="Times New Roman" w:cs="Times New Roman"/>
          <w:sz w:val="24"/>
          <w:szCs w:val="24"/>
        </w:rPr>
        <w:t>оговор.</w:t>
      </w:r>
    </w:p>
    <w:p w:rsidR="007F432D" w:rsidRPr="00562EB2" w:rsidRDefault="007F432D" w:rsidP="00120F22">
      <w:pPr>
        <w:pStyle w:val="af"/>
        <w:spacing w:after="0" w:line="240" w:lineRule="auto"/>
        <w:ind w:left="0"/>
        <w:jc w:val="both"/>
        <w:rPr>
          <w:rFonts w:ascii="Times New Roman" w:hAnsi="Times New Roman" w:cs="Times New Roman"/>
          <w:color w:val="000000" w:themeColor="text1"/>
          <w:sz w:val="24"/>
          <w:szCs w:val="24"/>
        </w:rPr>
      </w:pPr>
      <w:r w:rsidRPr="00120F22">
        <w:rPr>
          <w:rFonts w:ascii="Times New Roman" w:hAnsi="Times New Roman" w:cs="Times New Roman"/>
          <w:b/>
          <w:sz w:val="24"/>
          <w:szCs w:val="24"/>
        </w:rPr>
        <w:t>(5)</w:t>
      </w:r>
      <w:r w:rsidRPr="00120F22">
        <w:rPr>
          <w:rFonts w:ascii="Times New Roman" w:hAnsi="Times New Roman" w:cs="Times New Roman"/>
          <w:sz w:val="24"/>
          <w:szCs w:val="24"/>
        </w:rPr>
        <w:t xml:space="preserve"> Ако нарушаването на изискванията по предходната алинея се отразява неблагоприятно върху качеството или сроковете за изпълнение на СМР, </w:t>
      </w:r>
      <w:r w:rsidRPr="0027563F">
        <w:rPr>
          <w:rFonts w:ascii="Times New Roman" w:hAnsi="Times New Roman" w:cs="Times New Roman"/>
          <w:sz w:val="24"/>
          <w:szCs w:val="24"/>
        </w:rPr>
        <w:t xml:space="preserve">възложителят </w:t>
      </w:r>
      <w:r w:rsidRPr="00120F22">
        <w:rPr>
          <w:rFonts w:ascii="Times New Roman" w:hAnsi="Times New Roman" w:cs="Times New Roman"/>
          <w:sz w:val="24"/>
          <w:szCs w:val="24"/>
        </w:rPr>
        <w:t xml:space="preserve">ще има право да наложи на </w:t>
      </w:r>
      <w:r>
        <w:rPr>
          <w:rFonts w:ascii="Times New Roman" w:hAnsi="Times New Roman" w:cs="Times New Roman"/>
          <w:sz w:val="24"/>
          <w:szCs w:val="24"/>
        </w:rPr>
        <w:t>изпълнителя</w:t>
      </w:r>
      <w:r w:rsidRPr="00120F22">
        <w:rPr>
          <w:rFonts w:ascii="Times New Roman" w:hAnsi="Times New Roman" w:cs="Times New Roman"/>
          <w:b/>
          <w:sz w:val="24"/>
          <w:szCs w:val="24"/>
        </w:rPr>
        <w:t xml:space="preserve"> </w:t>
      </w:r>
      <w:r w:rsidRPr="00120F22">
        <w:rPr>
          <w:rFonts w:ascii="Times New Roman" w:hAnsi="Times New Roman" w:cs="Times New Roman"/>
          <w:sz w:val="24"/>
          <w:szCs w:val="24"/>
        </w:rPr>
        <w:t xml:space="preserve">неустойка определена по правилата на </w:t>
      </w:r>
      <w:r w:rsidRPr="00562EB2">
        <w:rPr>
          <w:rFonts w:ascii="Times New Roman" w:hAnsi="Times New Roman" w:cs="Times New Roman"/>
          <w:color w:val="000000" w:themeColor="text1"/>
          <w:sz w:val="24"/>
          <w:szCs w:val="24"/>
        </w:rPr>
        <w:t>чл. 79</w:t>
      </w:r>
      <w:r>
        <w:rPr>
          <w:rFonts w:ascii="Times New Roman" w:hAnsi="Times New Roman" w:cs="Times New Roman"/>
          <w:color w:val="000000" w:themeColor="text1"/>
          <w:sz w:val="24"/>
          <w:szCs w:val="24"/>
        </w:rPr>
        <w:t>, ал. 4 от д</w:t>
      </w:r>
      <w:r w:rsidRPr="00562EB2">
        <w:rPr>
          <w:rFonts w:ascii="Times New Roman" w:hAnsi="Times New Roman" w:cs="Times New Roman"/>
          <w:color w:val="000000" w:themeColor="text1"/>
          <w:sz w:val="24"/>
          <w:szCs w:val="24"/>
        </w:rPr>
        <w:t>оговора.</w:t>
      </w:r>
    </w:p>
    <w:p w:rsidR="007F432D" w:rsidRPr="000117A0" w:rsidRDefault="007F432D" w:rsidP="00120F22">
      <w:pPr>
        <w:shd w:val="clear" w:color="auto" w:fill="FFFFFF"/>
        <w:tabs>
          <w:tab w:val="num" w:pos="900"/>
        </w:tabs>
        <w:spacing w:after="0" w:line="240" w:lineRule="auto"/>
        <w:jc w:val="both"/>
        <w:rPr>
          <w:rFonts w:ascii="Times New Roman" w:hAnsi="Times New Roman" w:cs="Times New Roman"/>
          <w:sz w:val="24"/>
          <w:szCs w:val="24"/>
        </w:rPr>
      </w:pPr>
      <w:r w:rsidRPr="00120F22">
        <w:rPr>
          <w:rFonts w:ascii="Times New Roman" w:hAnsi="Times New Roman" w:cs="Times New Roman"/>
          <w:b/>
          <w:sz w:val="24"/>
          <w:szCs w:val="24"/>
        </w:rPr>
        <w:t>(6)</w:t>
      </w:r>
      <w:r w:rsidRPr="00120F22">
        <w:rPr>
          <w:rFonts w:ascii="Times New Roman" w:hAnsi="Times New Roman" w:cs="Times New Roman"/>
          <w:sz w:val="24"/>
          <w:szCs w:val="24"/>
        </w:rPr>
        <w:t xml:space="preserve"> </w:t>
      </w:r>
      <w:r w:rsidRPr="000117A0">
        <w:rPr>
          <w:rFonts w:ascii="Times New Roman" w:hAnsi="Times New Roman" w:cs="Times New Roman"/>
          <w:sz w:val="24"/>
          <w:szCs w:val="24"/>
        </w:rPr>
        <w:t>Изпълнителят</w:t>
      </w:r>
      <w:r>
        <w:rPr>
          <w:rFonts w:ascii="Times New Roman" w:hAnsi="Times New Roman" w:cs="Times New Roman"/>
          <w:sz w:val="24"/>
          <w:szCs w:val="24"/>
        </w:rPr>
        <w:t xml:space="preserve"> има право да променя о</w:t>
      </w:r>
      <w:r w:rsidRPr="00120F22">
        <w:rPr>
          <w:rFonts w:ascii="Times New Roman" w:hAnsi="Times New Roman" w:cs="Times New Roman"/>
          <w:sz w:val="24"/>
          <w:szCs w:val="24"/>
        </w:rPr>
        <w:t xml:space="preserve">борудването по ал. 1 на свой риск и за своя сметка само след получаване на изрично, писмено, предварително съгласие на </w:t>
      </w:r>
      <w:r w:rsidRPr="000117A0">
        <w:rPr>
          <w:rFonts w:ascii="Times New Roman" w:hAnsi="Times New Roman" w:cs="Times New Roman"/>
          <w:sz w:val="24"/>
          <w:szCs w:val="24"/>
        </w:rPr>
        <w:t>възложителя.</w:t>
      </w:r>
    </w:p>
    <w:p w:rsidR="007F432D" w:rsidRPr="00120F22" w:rsidRDefault="007F432D" w:rsidP="000117A0">
      <w:pPr>
        <w:pStyle w:val="a9"/>
      </w:pPr>
      <w:bookmarkStart w:id="12" w:name="_Toc391557518"/>
      <w:r>
        <w:rPr>
          <w:lang w:val="en-US"/>
        </w:rPr>
        <w:t>V</w:t>
      </w:r>
      <w:r w:rsidRPr="00120F22">
        <w:t>. ЕКИП НА ИЗПЪЛНИТЕЛЯ</w:t>
      </w:r>
      <w:bookmarkEnd w:id="12"/>
    </w:p>
    <w:p w:rsidR="007F432D" w:rsidRPr="00120F22" w:rsidRDefault="007F432D" w:rsidP="00120F2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Чл. </w:t>
      </w:r>
      <w:r>
        <w:rPr>
          <w:rFonts w:ascii="Times New Roman" w:hAnsi="Times New Roman" w:cs="Times New Roman"/>
          <w:b/>
          <w:sz w:val="24"/>
          <w:szCs w:val="24"/>
          <w:lang w:val="en-US"/>
        </w:rPr>
        <w:t>9</w:t>
      </w:r>
      <w:r w:rsidRPr="00120F22">
        <w:rPr>
          <w:rFonts w:ascii="Times New Roman" w:hAnsi="Times New Roman" w:cs="Times New Roman"/>
          <w:b/>
          <w:sz w:val="24"/>
          <w:szCs w:val="24"/>
        </w:rPr>
        <w:t xml:space="preserve">. (1) </w:t>
      </w:r>
      <w:r>
        <w:rPr>
          <w:rFonts w:ascii="Times New Roman" w:hAnsi="Times New Roman" w:cs="Times New Roman"/>
          <w:sz w:val="24"/>
          <w:szCs w:val="24"/>
        </w:rPr>
        <w:t xml:space="preserve">За изпълнението на </w:t>
      </w:r>
      <w:r>
        <w:rPr>
          <w:rFonts w:ascii="Times New Roman" w:hAnsi="Times New Roman" w:cs="Times New Roman"/>
          <w:sz w:val="24"/>
          <w:szCs w:val="24"/>
          <w:lang w:val="en-US"/>
        </w:rPr>
        <w:t>д</w:t>
      </w:r>
      <w:r w:rsidRPr="00120F22">
        <w:rPr>
          <w:rFonts w:ascii="Times New Roman" w:hAnsi="Times New Roman" w:cs="Times New Roman"/>
          <w:sz w:val="24"/>
          <w:szCs w:val="24"/>
        </w:rPr>
        <w:t>ейностите по д</w:t>
      </w:r>
      <w:r>
        <w:rPr>
          <w:rFonts w:ascii="Times New Roman" w:hAnsi="Times New Roman" w:cs="Times New Roman"/>
          <w:sz w:val="24"/>
          <w:szCs w:val="24"/>
        </w:rPr>
        <w:t>оговора и докато е в сила този д</w:t>
      </w:r>
      <w:r w:rsidRPr="00120F22">
        <w:rPr>
          <w:rFonts w:ascii="Times New Roman" w:hAnsi="Times New Roman" w:cs="Times New Roman"/>
          <w:sz w:val="24"/>
          <w:szCs w:val="24"/>
        </w:rPr>
        <w:t xml:space="preserve">оговор, </w:t>
      </w:r>
      <w:r w:rsidRPr="000117A0">
        <w:rPr>
          <w:rFonts w:ascii="Times New Roman" w:hAnsi="Times New Roman" w:cs="Times New Roman"/>
          <w:sz w:val="24"/>
          <w:szCs w:val="24"/>
        </w:rPr>
        <w:t>изпълнителят</w:t>
      </w:r>
      <w:r w:rsidRPr="00120F22">
        <w:rPr>
          <w:rFonts w:ascii="Times New Roman" w:hAnsi="Times New Roman" w:cs="Times New Roman"/>
          <w:sz w:val="24"/>
          <w:szCs w:val="24"/>
        </w:rPr>
        <w:t xml:space="preserve"> е длъжен да разполага с Екип от експерти/служители в съответствие с офертата му.</w:t>
      </w:r>
    </w:p>
    <w:p w:rsidR="007F432D" w:rsidRPr="00120F22" w:rsidRDefault="007F432D" w:rsidP="00120F22">
      <w:pPr>
        <w:spacing w:after="0" w:line="240" w:lineRule="auto"/>
        <w:jc w:val="both"/>
        <w:rPr>
          <w:rFonts w:ascii="Times New Roman" w:hAnsi="Times New Roman" w:cs="Times New Roman"/>
          <w:sz w:val="24"/>
          <w:szCs w:val="24"/>
        </w:rPr>
      </w:pPr>
      <w:r w:rsidRPr="00120F22">
        <w:rPr>
          <w:rFonts w:ascii="Times New Roman" w:hAnsi="Times New Roman" w:cs="Times New Roman"/>
          <w:b/>
          <w:sz w:val="24"/>
          <w:szCs w:val="24"/>
        </w:rPr>
        <w:t xml:space="preserve">(2) </w:t>
      </w:r>
      <w:r w:rsidRPr="00120F22">
        <w:rPr>
          <w:rFonts w:ascii="Times New Roman" w:hAnsi="Times New Roman" w:cs="Times New Roman"/>
          <w:sz w:val="24"/>
          <w:szCs w:val="24"/>
        </w:rPr>
        <w:t>Замяната на експерти/служители е допустима в сл</w:t>
      </w:r>
      <w:r>
        <w:rPr>
          <w:rFonts w:ascii="Times New Roman" w:hAnsi="Times New Roman" w:cs="Times New Roman"/>
          <w:sz w:val="24"/>
          <w:szCs w:val="24"/>
        </w:rPr>
        <w:t>учай на н</w:t>
      </w:r>
      <w:r w:rsidRPr="00120F22">
        <w:rPr>
          <w:rFonts w:ascii="Times New Roman" w:hAnsi="Times New Roman" w:cs="Times New Roman"/>
          <w:sz w:val="24"/>
          <w:szCs w:val="24"/>
        </w:rPr>
        <w:t xml:space="preserve">епредвидени обстоятелства, след предварителното писмено съгласие на </w:t>
      </w:r>
      <w:r>
        <w:rPr>
          <w:rFonts w:ascii="Times New Roman" w:hAnsi="Times New Roman" w:cs="Times New Roman"/>
          <w:sz w:val="24"/>
          <w:szCs w:val="24"/>
        </w:rPr>
        <w:t>възложителя</w:t>
      </w:r>
      <w:r w:rsidRPr="00120F22">
        <w:rPr>
          <w:rFonts w:ascii="Times New Roman" w:hAnsi="Times New Roman" w:cs="Times New Roman"/>
          <w:sz w:val="24"/>
          <w:szCs w:val="24"/>
        </w:rPr>
        <w:t xml:space="preserve"> само ако образованието, квалификацията и уменията на новите експерти/служители отговарят на изискванията, посочени в документацията за участие в поръчката, в резултат на която е сключен настоящия договор. </w:t>
      </w:r>
    </w:p>
    <w:p w:rsidR="007F432D" w:rsidRPr="00120F22" w:rsidRDefault="007F432D" w:rsidP="00120F2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(3) </w:t>
      </w:r>
      <w:r w:rsidRPr="000117A0">
        <w:rPr>
          <w:rFonts w:ascii="Times New Roman" w:hAnsi="Times New Roman" w:cs="Times New Roman"/>
          <w:sz w:val="24"/>
          <w:szCs w:val="24"/>
        </w:rPr>
        <w:t xml:space="preserve">Изпълнителят </w:t>
      </w:r>
      <w:r w:rsidRPr="00120F22">
        <w:rPr>
          <w:rFonts w:ascii="Times New Roman" w:hAnsi="Times New Roman" w:cs="Times New Roman"/>
          <w:sz w:val="24"/>
          <w:szCs w:val="24"/>
        </w:rPr>
        <w:t>има право да променя на свой риск броя и специалностите на експертите/служителите в съответствие с количествата и прилагана</w:t>
      </w:r>
      <w:r>
        <w:rPr>
          <w:rFonts w:ascii="Times New Roman" w:hAnsi="Times New Roman" w:cs="Times New Roman"/>
          <w:sz w:val="24"/>
          <w:szCs w:val="24"/>
        </w:rPr>
        <w:t>та технология на изпълняваните д</w:t>
      </w:r>
      <w:r w:rsidRPr="00120F22">
        <w:rPr>
          <w:rFonts w:ascii="Times New Roman" w:hAnsi="Times New Roman" w:cs="Times New Roman"/>
          <w:sz w:val="24"/>
          <w:szCs w:val="24"/>
        </w:rPr>
        <w:t xml:space="preserve">ейности по договора, след като предварително писмено уведоми </w:t>
      </w:r>
      <w:r w:rsidRPr="000117A0">
        <w:rPr>
          <w:rFonts w:ascii="Times New Roman" w:hAnsi="Times New Roman" w:cs="Times New Roman"/>
          <w:sz w:val="24"/>
          <w:szCs w:val="24"/>
        </w:rPr>
        <w:t>възложителя.</w:t>
      </w:r>
    </w:p>
    <w:p w:rsidR="007F432D" w:rsidRPr="00120F22" w:rsidRDefault="007F432D" w:rsidP="00120F22">
      <w:pPr>
        <w:tabs>
          <w:tab w:val="left" w:pos="1418"/>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(4) </w:t>
      </w:r>
      <w:r w:rsidRPr="000117A0">
        <w:rPr>
          <w:rFonts w:ascii="Times New Roman" w:hAnsi="Times New Roman" w:cs="Times New Roman"/>
          <w:sz w:val="24"/>
          <w:szCs w:val="24"/>
        </w:rPr>
        <w:t>Възложителят</w:t>
      </w:r>
      <w:r w:rsidRPr="00120F22">
        <w:rPr>
          <w:rFonts w:ascii="Times New Roman" w:hAnsi="Times New Roman" w:cs="Times New Roman"/>
          <w:sz w:val="24"/>
          <w:szCs w:val="24"/>
        </w:rPr>
        <w:t xml:space="preserve"> или </w:t>
      </w:r>
      <w:r>
        <w:rPr>
          <w:rFonts w:ascii="Times New Roman" w:hAnsi="Times New Roman" w:cs="Times New Roman"/>
          <w:sz w:val="24"/>
          <w:szCs w:val="24"/>
        </w:rPr>
        <w:t>консултантът</w:t>
      </w:r>
      <w:r w:rsidRPr="00120F22">
        <w:rPr>
          <w:rFonts w:ascii="Times New Roman" w:hAnsi="Times New Roman" w:cs="Times New Roman"/>
          <w:sz w:val="24"/>
          <w:szCs w:val="24"/>
        </w:rPr>
        <w:t xml:space="preserve"> може да поиска от </w:t>
      </w:r>
      <w:r>
        <w:rPr>
          <w:rFonts w:ascii="Times New Roman" w:hAnsi="Times New Roman" w:cs="Times New Roman"/>
          <w:sz w:val="24"/>
          <w:szCs w:val="24"/>
        </w:rPr>
        <w:t>изпълнителя да отстрани от изпълнение на д</w:t>
      </w:r>
      <w:r w:rsidRPr="00120F22">
        <w:rPr>
          <w:rFonts w:ascii="Times New Roman" w:hAnsi="Times New Roman" w:cs="Times New Roman"/>
          <w:sz w:val="24"/>
          <w:szCs w:val="24"/>
        </w:rPr>
        <w:t>ейности по договора експерт/служител, който се държи неприемливо, проявява некомпетентност или небрежност при изпълнението на задълженията си. Отстр</w:t>
      </w:r>
      <w:r>
        <w:rPr>
          <w:rFonts w:ascii="Times New Roman" w:hAnsi="Times New Roman" w:cs="Times New Roman"/>
          <w:sz w:val="24"/>
          <w:szCs w:val="24"/>
        </w:rPr>
        <w:t>аненото лице трябва да напусне с</w:t>
      </w:r>
      <w:r w:rsidRPr="00120F22">
        <w:rPr>
          <w:rFonts w:ascii="Times New Roman" w:hAnsi="Times New Roman" w:cs="Times New Roman"/>
          <w:sz w:val="24"/>
          <w:szCs w:val="24"/>
        </w:rPr>
        <w:t xml:space="preserve">троителната площадка в 3-дневен срок от получаване на искането от </w:t>
      </w:r>
      <w:r>
        <w:rPr>
          <w:rFonts w:ascii="Times New Roman" w:hAnsi="Times New Roman" w:cs="Times New Roman"/>
          <w:sz w:val="24"/>
          <w:szCs w:val="24"/>
        </w:rPr>
        <w:t>изпълнителя</w:t>
      </w:r>
      <w:r w:rsidRPr="00120F22">
        <w:rPr>
          <w:rFonts w:ascii="Times New Roman" w:hAnsi="Times New Roman" w:cs="Times New Roman"/>
          <w:sz w:val="24"/>
          <w:szCs w:val="24"/>
        </w:rPr>
        <w:t xml:space="preserve">. След отстраняването, на това лице не може да бъде възлагано </w:t>
      </w:r>
      <w:r>
        <w:rPr>
          <w:rFonts w:ascii="Times New Roman" w:hAnsi="Times New Roman" w:cs="Times New Roman"/>
          <w:sz w:val="24"/>
          <w:szCs w:val="24"/>
        </w:rPr>
        <w:t>извършването на каквато и да е д</w:t>
      </w:r>
      <w:r w:rsidRPr="00120F22">
        <w:rPr>
          <w:rFonts w:ascii="Times New Roman" w:hAnsi="Times New Roman" w:cs="Times New Roman"/>
          <w:sz w:val="24"/>
          <w:szCs w:val="24"/>
        </w:rPr>
        <w:t>ейност по договора.</w:t>
      </w:r>
    </w:p>
    <w:p w:rsidR="007F432D" w:rsidRPr="00120F22" w:rsidRDefault="007F432D" w:rsidP="00120F22">
      <w:pPr>
        <w:spacing w:after="0" w:line="240" w:lineRule="auto"/>
        <w:jc w:val="both"/>
        <w:rPr>
          <w:rFonts w:ascii="Times New Roman" w:hAnsi="Times New Roman" w:cs="Times New Roman"/>
          <w:sz w:val="24"/>
          <w:szCs w:val="24"/>
        </w:rPr>
      </w:pPr>
      <w:r w:rsidRPr="00120F22">
        <w:rPr>
          <w:rFonts w:ascii="Times New Roman" w:hAnsi="Times New Roman" w:cs="Times New Roman"/>
          <w:b/>
          <w:sz w:val="24"/>
          <w:szCs w:val="24"/>
        </w:rPr>
        <w:t xml:space="preserve">(5) </w:t>
      </w:r>
      <w:r w:rsidRPr="00120F22">
        <w:rPr>
          <w:rFonts w:ascii="Times New Roman" w:hAnsi="Times New Roman" w:cs="Times New Roman"/>
          <w:sz w:val="24"/>
          <w:szCs w:val="24"/>
        </w:rPr>
        <w:t xml:space="preserve">Всички разходи, възникнали поради напускане, оттегляне или замяна на експерти/служители на </w:t>
      </w:r>
      <w:r>
        <w:rPr>
          <w:rFonts w:ascii="Times New Roman" w:hAnsi="Times New Roman" w:cs="Times New Roman"/>
          <w:sz w:val="24"/>
          <w:szCs w:val="24"/>
        </w:rPr>
        <w:t>изпълнителя</w:t>
      </w:r>
      <w:r w:rsidRPr="00120F22">
        <w:rPr>
          <w:rFonts w:ascii="Times New Roman" w:hAnsi="Times New Roman" w:cs="Times New Roman"/>
          <w:sz w:val="24"/>
          <w:szCs w:val="24"/>
        </w:rPr>
        <w:t xml:space="preserve">, се поемат от </w:t>
      </w:r>
      <w:r>
        <w:rPr>
          <w:rFonts w:ascii="Times New Roman" w:hAnsi="Times New Roman" w:cs="Times New Roman"/>
          <w:sz w:val="24"/>
          <w:szCs w:val="24"/>
        </w:rPr>
        <w:t>изпълнителя</w:t>
      </w:r>
      <w:r w:rsidRPr="00120F22">
        <w:rPr>
          <w:rFonts w:ascii="Times New Roman" w:hAnsi="Times New Roman" w:cs="Times New Roman"/>
          <w:sz w:val="24"/>
          <w:szCs w:val="24"/>
        </w:rPr>
        <w:t>.</w:t>
      </w:r>
    </w:p>
    <w:p w:rsidR="007F432D" w:rsidRPr="00120F22" w:rsidRDefault="007F432D" w:rsidP="00120F22">
      <w:pPr>
        <w:spacing w:after="0" w:line="240" w:lineRule="auto"/>
        <w:jc w:val="both"/>
        <w:rPr>
          <w:rFonts w:ascii="Times New Roman" w:hAnsi="Times New Roman" w:cs="Times New Roman"/>
          <w:sz w:val="24"/>
          <w:szCs w:val="24"/>
        </w:rPr>
      </w:pPr>
      <w:r w:rsidRPr="00120F22">
        <w:rPr>
          <w:rFonts w:ascii="Times New Roman" w:hAnsi="Times New Roman" w:cs="Times New Roman"/>
          <w:b/>
          <w:sz w:val="24"/>
          <w:szCs w:val="24"/>
        </w:rPr>
        <w:t>(6)</w:t>
      </w:r>
      <w:r w:rsidRPr="00120F22">
        <w:rPr>
          <w:rFonts w:ascii="Times New Roman" w:hAnsi="Times New Roman" w:cs="Times New Roman"/>
          <w:sz w:val="24"/>
          <w:szCs w:val="24"/>
        </w:rPr>
        <w:t xml:space="preserve"> При неизпълнение на което и да е от задълженията си по този член, </w:t>
      </w:r>
      <w:r w:rsidRPr="000117A0">
        <w:rPr>
          <w:rFonts w:ascii="Times New Roman" w:hAnsi="Times New Roman" w:cs="Times New Roman"/>
          <w:sz w:val="24"/>
          <w:szCs w:val="24"/>
        </w:rPr>
        <w:t xml:space="preserve">изпълнителят </w:t>
      </w:r>
      <w:r w:rsidRPr="00120F22">
        <w:rPr>
          <w:rFonts w:ascii="Times New Roman" w:hAnsi="Times New Roman" w:cs="Times New Roman"/>
          <w:sz w:val="24"/>
          <w:szCs w:val="24"/>
        </w:rPr>
        <w:t xml:space="preserve">следва да заплати на </w:t>
      </w:r>
      <w:r>
        <w:rPr>
          <w:rFonts w:ascii="Times New Roman" w:hAnsi="Times New Roman" w:cs="Times New Roman"/>
          <w:sz w:val="24"/>
          <w:szCs w:val="24"/>
        </w:rPr>
        <w:t>възложителя</w:t>
      </w:r>
      <w:r w:rsidRPr="00120F22">
        <w:rPr>
          <w:rFonts w:ascii="Times New Roman" w:hAnsi="Times New Roman" w:cs="Times New Roman"/>
          <w:b/>
          <w:sz w:val="24"/>
          <w:szCs w:val="24"/>
        </w:rPr>
        <w:t xml:space="preserve"> </w:t>
      </w:r>
      <w:r w:rsidRPr="00120F22">
        <w:rPr>
          <w:rFonts w:ascii="Times New Roman" w:hAnsi="Times New Roman" w:cs="Times New Roman"/>
          <w:sz w:val="24"/>
          <w:szCs w:val="24"/>
        </w:rPr>
        <w:t xml:space="preserve">неустойката определена </w:t>
      </w:r>
      <w:r w:rsidRPr="00562EB2">
        <w:rPr>
          <w:rFonts w:ascii="Times New Roman" w:hAnsi="Times New Roman" w:cs="Times New Roman"/>
          <w:color w:val="000000" w:themeColor="text1"/>
          <w:sz w:val="24"/>
          <w:szCs w:val="24"/>
        </w:rPr>
        <w:t>в чл. 79, ал. 5</w:t>
      </w:r>
      <w:r w:rsidRPr="00120F22">
        <w:rPr>
          <w:rFonts w:ascii="Times New Roman" w:hAnsi="Times New Roman" w:cs="Times New Roman"/>
          <w:sz w:val="24"/>
          <w:szCs w:val="24"/>
        </w:rPr>
        <w:t xml:space="preserve"> от договора.</w:t>
      </w:r>
    </w:p>
    <w:p w:rsidR="007F432D" w:rsidRDefault="007F432D" w:rsidP="004A1E16">
      <w:pPr>
        <w:pStyle w:val="a9"/>
      </w:pPr>
      <w:bookmarkStart w:id="13" w:name="_Toc391557519"/>
    </w:p>
    <w:p w:rsidR="007F432D" w:rsidRPr="00120F22" w:rsidRDefault="007F432D" w:rsidP="004A1E16">
      <w:pPr>
        <w:pStyle w:val="a9"/>
      </w:pPr>
      <w:r w:rsidRPr="00120F22">
        <w:t>VІ. ПОДИЗПЪЛНИТЕЛИ</w:t>
      </w:r>
      <w:bookmarkEnd w:id="13"/>
    </w:p>
    <w:p w:rsidR="007F432D" w:rsidRPr="00120F22" w:rsidRDefault="007F432D" w:rsidP="00120F2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Чл. 10</w:t>
      </w:r>
      <w:r w:rsidRPr="00120F22">
        <w:rPr>
          <w:rFonts w:ascii="Times New Roman" w:hAnsi="Times New Roman" w:cs="Times New Roman"/>
          <w:b/>
          <w:sz w:val="24"/>
          <w:szCs w:val="24"/>
        </w:rPr>
        <w:t>.</w:t>
      </w:r>
      <w:r w:rsidRPr="00120F22">
        <w:rPr>
          <w:rFonts w:ascii="Times New Roman" w:hAnsi="Times New Roman" w:cs="Times New Roman"/>
          <w:sz w:val="24"/>
          <w:szCs w:val="24"/>
        </w:rPr>
        <w:t xml:space="preserve"> </w:t>
      </w:r>
      <w:r w:rsidRPr="00120F22">
        <w:rPr>
          <w:rFonts w:ascii="Times New Roman" w:hAnsi="Times New Roman" w:cs="Times New Roman"/>
          <w:b/>
          <w:sz w:val="24"/>
          <w:szCs w:val="24"/>
        </w:rPr>
        <w:t>(1)</w:t>
      </w:r>
      <w:r w:rsidRPr="00120F22">
        <w:rPr>
          <w:rFonts w:ascii="Times New Roman" w:hAnsi="Times New Roman" w:cs="Times New Roman"/>
          <w:sz w:val="24"/>
          <w:szCs w:val="24"/>
        </w:rPr>
        <w:t xml:space="preserve"> Сключването на договор за подизпълнение не освобождава </w:t>
      </w:r>
      <w:r w:rsidRPr="004A1E16">
        <w:rPr>
          <w:rFonts w:ascii="Times New Roman" w:hAnsi="Times New Roman" w:cs="Times New Roman"/>
          <w:sz w:val="24"/>
          <w:szCs w:val="24"/>
        </w:rPr>
        <w:t>изпълнителя</w:t>
      </w:r>
      <w:r w:rsidRPr="00120F22">
        <w:rPr>
          <w:rFonts w:ascii="Times New Roman" w:hAnsi="Times New Roman" w:cs="Times New Roman"/>
          <w:sz w:val="24"/>
          <w:szCs w:val="24"/>
        </w:rPr>
        <w:t xml:space="preserve"> от отговорността му за изпълнение на договора. </w:t>
      </w:r>
    </w:p>
    <w:p w:rsidR="007F432D" w:rsidRPr="00120F22" w:rsidRDefault="007F432D" w:rsidP="00120F22">
      <w:pPr>
        <w:autoSpaceDE w:val="0"/>
        <w:autoSpaceDN w:val="0"/>
        <w:adjustRightInd w:val="0"/>
        <w:spacing w:after="0" w:line="240" w:lineRule="auto"/>
        <w:jc w:val="both"/>
        <w:rPr>
          <w:rFonts w:ascii="Times New Roman" w:hAnsi="Times New Roman" w:cs="Times New Roman"/>
          <w:sz w:val="24"/>
          <w:szCs w:val="24"/>
        </w:rPr>
      </w:pPr>
      <w:r w:rsidRPr="00120F22">
        <w:rPr>
          <w:rFonts w:ascii="Times New Roman" w:hAnsi="Times New Roman" w:cs="Times New Roman"/>
          <w:b/>
          <w:sz w:val="24"/>
          <w:szCs w:val="24"/>
        </w:rPr>
        <w:t>(2)</w:t>
      </w:r>
      <w:r w:rsidRPr="00120F22">
        <w:rPr>
          <w:rFonts w:ascii="Times New Roman" w:hAnsi="Times New Roman" w:cs="Times New Roman"/>
          <w:sz w:val="24"/>
          <w:szCs w:val="24"/>
        </w:rPr>
        <w:t xml:space="preserve"> </w:t>
      </w:r>
      <w:r w:rsidRPr="004A1E16">
        <w:rPr>
          <w:rFonts w:ascii="Times New Roman" w:hAnsi="Times New Roman" w:cs="Times New Roman"/>
          <w:sz w:val="24"/>
          <w:szCs w:val="24"/>
        </w:rPr>
        <w:t>Изпълнителят</w:t>
      </w:r>
      <w:r w:rsidRPr="00120F22">
        <w:rPr>
          <w:rFonts w:ascii="Times New Roman" w:hAnsi="Times New Roman" w:cs="Times New Roman"/>
          <w:sz w:val="24"/>
          <w:szCs w:val="24"/>
        </w:rPr>
        <w:t xml:space="preserve"> няма право да: </w:t>
      </w:r>
    </w:p>
    <w:p w:rsidR="007F432D" w:rsidRPr="00120F22" w:rsidRDefault="007F432D" w:rsidP="00120F22">
      <w:pPr>
        <w:autoSpaceDE w:val="0"/>
        <w:autoSpaceDN w:val="0"/>
        <w:adjustRightInd w:val="0"/>
        <w:spacing w:after="0" w:line="240" w:lineRule="auto"/>
        <w:jc w:val="both"/>
        <w:rPr>
          <w:rFonts w:ascii="Times New Roman" w:hAnsi="Times New Roman" w:cs="Times New Roman"/>
          <w:sz w:val="24"/>
          <w:szCs w:val="24"/>
        </w:rPr>
      </w:pPr>
      <w:r w:rsidRPr="00120F22">
        <w:rPr>
          <w:rFonts w:ascii="Times New Roman" w:hAnsi="Times New Roman" w:cs="Times New Roman"/>
          <w:sz w:val="24"/>
          <w:szCs w:val="24"/>
        </w:rPr>
        <w:tab/>
        <w:t>1. сключва договор за подизпълнение с лице, за което е налице обстоятелство по чл. 47, ал. 1 или 5</w:t>
      </w:r>
      <w:r w:rsidRPr="00120F22">
        <w:rPr>
          <w:rFonts w:ascii="Times New Roman" w:hAnsi="Times New Roman" w:cs="Times New Roman"/>
          <w:sz w:val="24"/>
          <w:szCs w:val="24"/>
          <w:lang w:val="ru-RU"/>
        </w:rPr>
        <w:t xml:space="preserve"> </w:t>
      </w:r>
      <w:r w:rsidRPr="00120F22">
        <w:rPr>
          <w:rFonts w:ascii="Times New Roman" w:hAnsi="Times New Roman" w:cs="Times New Roman"/>
          <w:sz w:val="24"/>
          <w:szCs w:val="24"/>
        </w:rPr>
        <w:t xml:space="preserve">от ЗОП; </w:t>
      </w:r>
    </w:p>
    <w:p w:rsidR="007F432D" w:rsidRPr="00120F22" w:rsidRDefault="007F432D" w:rsidP="00120F22">
      <w:pPr>
        <w:autoSpaceDE w:val="0"/>
        <w:autoSpaceDN w:val="0"/>
        <w:adjustRightInd w:val="0"/>
        <w:spacing w:after="0" w:line="240" w:lineRule="auto"/>
        <w:jc w:val="both"/>
        <w:rPr>
          <w:rFonts w:ascii="Times New Roman" w:hAnsi="Times New Roman" w:cs="Times New Roman"/>
          <w:sz w:val="24"/>
          <w:szCs w:val="24"/>
        </w:rPr>
      </w:pPr>
      <w:r w:rsidRPr="00120F22">
        <w:rPr>
          <w:rFonts w:ascii="Times New Roman" w:hAnsi="Times New Roman" w:cs="Times New Roman"/>
          <w:sz w:val="24"/>
          <w:szCs w:val="24"/>
        </w:rPr>
        <w:tab/>
        <w:t xml:space="preserve">2. възлага изпълнението на една или повече от дейностите предмет на договора на лица, които не са </w:t>
      </w:r>
      <w:r>
        <w:rPr>
          <w:rFonts w:ascii="Times New Roman" w:hAnsi="Times New Roman" w:cs="Times New Roman"/>
          <w:sz w:val="24"/>
          <w:szCs w:val="24"/>
        </w:rPr>
        <w:t>подизпълнители</w:t>
      </w:r>
      <w:r w:rsidRPr="00120F22">
        <w:rPr>
          <w:rFonts w:ascii="Times New Roman" w:hAnsi="Times New Roman" w:cs="Times New Roman"/>
          <w:sz w:val="24"/>
          <w:szCs w:val="24"/>
        </w:rPr>
        <w:t xml:space="preserve">; </w:t>
      </w:r>
    </w:p>
    <w:p w:rsidR="007F432D" w:rsidRPr="00120F22" w:rsidRDefault="007F432D" w:rsidP="00120F22">
      <w:pPr>
        <w:autoSpaceDE w:val="0"/>
        <w:autoSpaceDN w:val="0"/>
        <w:adjustRightInd w:val="0"/>
        <w:spacing w:after="0" w:line="240" w:lineRule="auto"/>
        <w:jc w:val="both"/>
        <w:rPr>
          <w:rFonts w:ascii="Times New Roman" w:hAnsi="Times New Roman" w:cs="Times New Roman"/>
          <w:sz w:val="24"/>
          <w:szCs w:val="24"/>
        </w:rPr>
      </w:pPr>
      <w:r w:rsidRPr="00120F22">
        <w:rPr>
          <w:rFonts w:ascii="Times New Roman" w:hAnsi="Times New Roman" w:cs="Times New Roman"/>
          <w:sz w:val="24"/>
          <w:szCs w:val="24"/>
        </w:rPr>
        <w:tab/>
        <w:t xml:space="preserve">3. заменя посочен в офертата </w:t>
      </w:r>
      <w:r>
        <w:rPr>
          <w:rFonts w:ascii="Times New Roman" w:hAnsi="Times New Roman" w:cs="Times New Roman"/>
          <w:sz w:val="24"/>
          <w:szCs w:val="24"/>
        </w:rPr>
        <w:t>подизпълнител</w:t>
      </w:r>
      <w:r w:rsidRPr="00120F22">
        <w:rPr>
          <w:rFonts w:ascii="Times New Roman" w:hAnsi="Times New Roman" w:cs="Times New Roman"/>
          <w:sz w:val="24"/>
          <w:szCs w:val="24"/>
        </w:rPr>
        <w:t xml:space="preserve">, освен когато: </w:t>
      </w:r>
    </w:p>
    <w:p w:rsidR="007F432D" w:rsidRPr="00120F22" w:rsidRDefault="007F432D" w:rsidP="00120F22">
      <w:pPr>
        <w:autoSpaceDE w:val="0"/>
        <w:autoSpaceDN w:val="0"/>
        <w:adjustRightInd w:val="0"/>
        <w:spacing w:after="0" w:line="240" w:lineRule="auto"/>
        <w:jc w:val="both"/>
        <w:rPr>
          <w:rFonts w:ascii="Times New Roman" w:hAnsi="Times New Roman" w:cs="Times New Roman"/>
          <w:sz w:val="24"/>
          <w:szCs w:val="24"/>
        </w:rPr>
      </w:pPr>
      <w:r w:rsidRPr="00120F22">
        <w:rPr>
          <w:rFonts w:ascii="Times New Roman" w:hAnsi="Times New Roman" w:cs="Times New Roman"/>
          <w:sz w:val="24"/>
          <w:szCs w:val="24"/>
        </w:rPr>
        <w:tab/>
        <w:t xml:space="preserve">а) за предложения </w:t>
      </w:r>
      <w:r>
        <w:rPr>
          <w:rFonts w:ascii="Times New Roman" w:hAnsi="Times New Roman" w:cs="Times New Roman"/>
          <w:sz w:val="24"/>
          <w:szCs w:val="24"/>
        </w:rPr>
        <w:t>подизпълнител</w:t>
      </w:r>
      <w:r w:rsidRPr="00120F22">
        <w:rPr>
          <w:rFonts w:ascii="Times New Roman" w:hAnsi="Times New Roman" w:cs="Times New Roman"/>
          <w:sz w:val="24"/>
          <w:szCs w:val="24"/>
        </w:rPr>
        <w:t xml:space="preserve"> е налице или възникне обстоятелство по чл. 47, ал. 1 или 5 от ЗОП; </w:t>
      </w:r>
    </w:p>
    <w:p w:rsidR="007F432D" w:rsidRPr="00120F22" w:rsidRDefault="007F432D" w:rsidP="00120F22">
      <w:pPr>
        <w:autoSpaceDE w:val="0"/>
        <w:autoSpaceDN w:val="0"/>
        <w:adjustRightInd w:val="0"/>
        <w:spacing w:after="0" w:line="240" w:lineRule="auto"/>
        <w:jc w:val="both"/>
        <w:rPr>
          <w:rFonts w:ascii="Times New Roman" w:hAnsi="Times New Roman" w:cs="Times New Roman"/>
          <w:sz w:val="24"/>
          <w:szCs w:val="24"/>
        </w:rPr>
      </w:pPr>
      <w:r w:rsidRPr="00120F22">
        <w:rPr>
          <w:rFonts w:ascii="Times New Roman" w:hAnsi="Times New Roman" w:cs="Times New Roman"/>
          <w:sz w:val="24"/>
          <w:szCs w:val="24"/>
        </w:rPr>
        <w:tab/>
        <w:t xml:space="preserve">б) предложеният </w:t>
      </w:r>
      <w:r>
        <w:rPr>
          <w:rFonts w:ascii="Times New Roman" w:hAnsi="Times New Roman" w:cs="Times New Roman"/>
          <w:sz w:val="24"/>
          <w:szCs w:val="24"/>
        </w:rPr>
        <w:t>подизпълнител</w:t>
      </w:r>
      <w:r w:rsidRPr="00120F22">
        <w:rPr>
          <w:rFonts w:ascii="Times New Roman" w:hAnsi="Times New Roman" w:cs="Times New Roman"/>
          <w:sz w:val="24"/>
          <w:szCs w:val="24"/>
        </w:rPr>
        <w:t xml:space="preserve"> престане да отговаря на нормативно изискване за изпълнение на една или повече от дейностите, включени в предмета на договора за подизпълнение; </w:t>
      </w:r>
    </w:p>
    <w:p w:rsidR="007F432D" w:rsidRPr="00120F22" w:rsidRDefault="007F432D" w:rsidP="00120F22">
      <w:pPr>
        <w:autoSpaceDE w:val="0"/>
        <w:autoSpaceDN w:val="0"/>
        <w:adjustRightInd w:val="0"/>
        <w:spacing w:after="0" w:line="240" w:lineRule="auto"/>
        <w:jc w:val="both"/>
        <w:rPr>
          <w:rFonts w:ascii="Times New Roman" w:hAnsi="Times New Roman" w:cs="Times New Roman"/>
          <w:sz w:val="24"/>
          <w:szCs w:val="24"/>
        </w:rPr>
      </w:pPr>
      <w:r w:rsidRPr="00120F22">
        <w:rPr>
          <w:rFonts w:ascii="Times New Roman" w:hAnsi="Times New Roman" w:cs="Times New Roman"/>
          <w:sz w:val="24"/>
          <w:szCs w:val="24"/>
        </w:rPr>
        <w:tab/>
        <w:t xml:space="preserve">в) договорът за подизпълнение е прекратен по вина на </w:t>
      </w:r>
      <w:r>
        <w:rPr>
          <w:rFonts w:ascii="Times New Roman" w:hAnsi="Times New Roman" w:cs="Times New Roman"/>
          <w:sz w:val="24"/>
          <w:szCs w:val="24"/>
        </w:rPr>
        <w:t>подизпълнителя</w:t>
      </w:r>
      <w:r w:rsidRPr="00120F22">
        <w:rPr>
          <w:rFonts w:ascii="Times New Roman" w:hAnsi="Times New Roman" w:cs="Times New Roman"/>
          <w:sz w:val="24"/>
          <w:szCs w:val="24"/>
        </w:rPr>
        <w:t xml:space="preserve">, включително в случаите по ал. 6. </w:t>
      </w:r>
    </w:p>
    <w:p w:rsidR="007F432D" w:rsidRPr="00120F22" w:rsidRDefault="007F432D" w:rsidP="00120F22">
      <w:pPr>
        <w:autoSpaceDE w:val="0"/>
        <w:autoSpaceDN w:val="0"/>
        <w:adjustRightInd w:val="0"/>
        <w:spacing w:after="0" w:line="240" w:lineRule="auto"/>
        <w:jc w:val="both"/>
        <w:rPr>
          <w:rFonts w:ascii="Times New Roman" w:hAnsi="Times New Roman" w:cs="Times New Roman"/>
          <w:sz w:val="24"/>
          <w:szCs w:val="24"/>
        </w:rPr>
      </w:pPr>
      <w:r w:rsidRPr="00120F22">
        <w:rPr>
          <w:rFonts w:ascii="Times New Roman" w:hAnsi="Times New Roman" w:cs="Times New Roman"/>
          <w:b/>
          <w:sz w:val="24"/>
          <w:szCs w:val="24"/>
        </w:rPr>
        <w:t>(3)</w:t>
      </w:r>
      <w:r w:rsidRPr="00120F22">
        <w:rPr>
          <w:rFonts w:ascii="Times New Roman" w:hAnsi="Times New Roman" w:cs="Times New Roman"/>
          <w:sz w:val="24"/>
          <w:szCs w:val="24"/>
        </w:rPr>
        <w:t xml:space="preserve"> В срок до три дни от сключването на нов договор за подизпълнение и/или на допълнително споразумение към него, или на договор, с който се заменя посочен в офертата подизпълнител, </w:t>
      </w:r>
      <w:r>
        <w:rPr>
          <w:rFonts w:ascii="Times New Roman" w:hAnsi="Times New Roman" w:cs="Times New Roman"/>
          <w:sz w:val="24"/>
          <w:szCs w:val="24"/>
        </w:rPr>
        <w:t>изпълнителят</w:t>
      </w:r>
      <w:r w:rsidRPr="00120F22">
        <w:rPr>
          <w:rFonts w:ascii="Times New Roman" w:hAnsi="Times New Roman" w:cs="Times New Roman"/>
          <w:sz w:val="24"/>
          <w:szCs w:val="24"/>
        </w:rPr>
        <w:t xml:space="preserve"> е длъжен да изпрати оригинален екземпляр от договора или допълнителното споразумение на </w:t>
      </w:r>
      <w:r>
        <w:rPr>
          <w:rFonts w:ascii="Times New Roman" w:hAnsi="Times New Roman" w:cs="Times New Roman"/>
          <w:sz w:val="24"/>
          <w:szCs w:val="24"/>
        </w:rPr>
        <w:t>възложителя</w:t>
      </w:r>
      <w:r w:rsidRPr="00120F22">
        <w:rPr>
          <w:rFonts w:ascii="Times New Roman" w:hAnsi="Times New Roman" w:cs="Times New Roman"/>
          <w:sz w:val="24"/>
          <w:szCs w:val="24"/>
        </w:rPr>
        <w:t xml:space="preserve">. </w:t>
      </w:r>
    </w:p>
    <w:p w:rsidR="007F432D" w:rsidRPr="00120F22" w:rsidRDefault="007F432D" w:rsidP="00120F22">
      <w:pPr>
        <w:autoSpaceDE w:val="0"/>
        <w:autoSpaceDN w:val="0"/>
        <w:adjustRightInd w:val="0"/>
        <w:spacing w:after="0" w:line="240" w:lineRule="auto"/>
        <w:jc w:val="both"/>
        <w:rPr>
          <w:rFonts w:ascii="Times New Roman" w:hAnsi="Times New Roman" w:cs="Times New Roman"/>
          <w:sz w:val="24"/>
          <w:szCs w:val="24"/>
        </w:rPr>
      </w:pPr>
      <w:r w:rsidRPr="00120F22">
        <w:rPr>
          <w:rFonts w:ascii="Times New Roman" w:hAnsi="Times New Roman" w:cs="Times New Roman"/>
          <w:b/>
          <w:sz w:val="24"/>
          <w:szCs w:val="24"/>
        </w:rPr>
        <w:t>(4)</w:t>
      </w:r>
      <w:r w:rsidRPr="00120F22">
        <w:rPr>
          <w:rFonts w:ascii="Times New Roman" w:hAnsi="Times New Roman" w:cs="Times New Roman"/>
          <w:sz w:val="24"/>
          <w:szCs w:val="24"/>
        </w:rPr>
        <w:t xml:space="preserve"> </w:t>
      </w:r>
      <w:r w:rsidRPr="007C52BD">
        <w:rPr>
          <w:rFonts w:ascii="Times New Roman" w:hAnsi="Times New Roman" w:cs="Times New Roman"/>
          <w:sz w:val="24"/>
          <w:szCs w:val="24"/>
        </w:rPr>
        <w:t>Подизпълнителя/ите</w:t>
      </w:r>
      <w:r w:rsidRPr="00120F22">
        <w:rPr>
          <w:rFonts w:ascii="Times New Roman" w:hAnsi="Times New Roman" w:cs="Times New Roman"/>
          <w:sz w:val="24"/>
          <w:szCs w:val="24"/>
        </w:rPr>
        <w:t xml:space="preserve"> нямат право да превъзлагат една или повече от дейностите, които са включени в предмета на договора за подизпълнение. </w:t>
      </w:r>
    </w:p>
    <w:p w:rsidR="007F432D" w:rsidRPr="00120F22" w:rsidRDefault="007F432D" w:rsidP="00120F22">
      <w:pPr>
        <w:autoSpaceDE w:val="0"/>
        <w:autoSpaceDN w:val="0"/>
        <w:adjustRightInd w:val="0"/>
        <w:spacing w:after="0" w:line="240" w:lineRule="auto"/>
        <w:jc w:val="both"/>
        <w:rPr>
          <w:rFonts w:ascii="Times New Roman" w:hAnsi="Times New Roman" w:cs="Times New Roman"/>
          <w:sz w:val="24"/>
          <w:szCs w:val="24"/>
        </w:rPr>
      </w:pPr>
      <w:r w:rsidRPr="00120F22">
        <w:rPr>
          <w:rFonts w:ascii="Times New Roman" w:hAnsi="Times New Roman" w:cs="Times New Roman"/>
          <w:b/>
          <w:sz w:val="24"/>
          <w:szCs w:val="24"/>
        </w:rPr>
        <w:t>(5)</w:t>
      </w:r>
      <w:r w:rsidRPr="00120F22">
        <w:rPr>
          <w:rFonts w:ascii="Times New Roman" w:hAnsi="Times New Roman" w:cs="Times New Roman"/>
          <w:sz w:val="24"/>
          <w:szCs w:val="24"/>
        </w:rPr>
        <w:t xml:space="preserve"> </w:t>
      </w:r>
      <w:r w:rsidRPr="007C52BD">
        <w:rPr>
          <w:rFonts w:ascii="Times New Roman" w:hAnsi="Times New Roman" w:cs="Times New Roman"/>
          <w:sz w:val="24"/>
          <w:szCs w:val="24"/>
        </w:rPr>
        <w:t>Изпълнителят</w:t>
      </w:r>
      <w:r w:rsidRPr="00120F22">
        <w:rPr>
          <w:rFonts w:ascii="Times New Roman" w:hAnsi="Times New Roman" w:cs="Times New Roman"/>
          <w:sz w:val="24"/>
          <w:szCs w:val="24"/>
        </w:rPr>
        <w:t xml:space="preserve"> е длъжен да прекрати договор за подизпълнение, ако по време на изпълнението му възникне обстоятелство по чл. 47, ал. 1 или 5 от ЗОП, както и при нарушаване на забраната по ал. 4 в 14-дневен срок от узнаването. В тези случаи </w:t>
      </w:r>
      <w:r w:rsidRPr="008E3A28">
        <w:rPr>
          <w:rFonts w:ascii="Times New Roman" w:hAnsi="Times New Roman" w:cs="Times New Roman"/>
          <w:sz w:val="24"/>
          <w:szCs w:val="24"/>
        </w:rPr>
        <w:t>изпълнителят</w:t>
      </w:r>
      <w:r w:rsidRPr="00120F22">
        <w:rPr>
          <w:rFonts w:ascii="Times New Roman" w:hAnsi="Times New Roman" w:cs="Times New Roman"/>
          <w:sz w:val="24"/>
          <w:szCs w:val="24"/>
        </w:rPr>
        <w:t xml:space="preserve"> сключва нов договор за подизпълнение при спазване на условията и изискванията на ал. 1 - 5. </w:t>
      </w:r>
    </w:p>
    <w:p w:rsidR="007F432D" w:rsidRPr="00120F22" w:rsidRDefault="007F432D" w:rsidP="00120F22">
      <w:pPr>
        <w:autoSpaceDE w:val="0"/>
        <w:autoSpaceDN w:val="0"/>
        <w:adjustRightInd w:val="0"/>
        <w:spacing w:after="0" w:line="240" w:lineRule="auto"/>
        <w:jc w:val="both"/>
        <w:rPr>
          <w:rFonts w:ascii="Times New Roman" w:hAnsi="Times New Roman" w:cs="Times New Roman"/>
          <w:sz w:val="24"/>
          <w:szCs w:val="24"/>
        </w:rPr>
      </w:pPr>
      <w:r w:rsidRPr="00120F22">
        <w:rPr>
          <w:rFonts w:ascii="Times New Roman" w:hAnsi="Times New Roman" w:cs="Times New Roman"/>
          <w:b/>
          <w:sz w:val="24"/>
          <w:szCs w:val="24"/>
        </w:rPr>
        <w:t>(6)</w:t>
      </w:r>
      <w:r w:rsidRPr="00120F22">
        <w:rPr>
          <w:rFonts w:ascii="Times New Roman" w:hAnsi="Times New Roman" w:cs="Times New Roman"/>
          <w:sz w:val="24"/>
          <w:szCs w:val="24"/>
        </w:rPr>
        <w:t xml:space="preserve"> </w:t>
      </w:r>
      <w:r w:rsidRPr="008E3A28">
        <w:rPr>
          <w:rFonts w:ascii="Times New Roman" w:hAnsi="Times New Roman" w:cs="Times New Roman"/>
          <w:sz w:val="24"/>
          <w:szCs w:val="24"/>
        </w:rPr>
        <w:t>Изпълнителят</w:t>
      </w:r>
      <w:r w:rsidRPr="00120F22">
        <w:rPr>
          <w:rFonts w:ascii="Times New Roman" w:hAnsi="Times New Roman" w:cs="Times New Roman"/>
          <w:sz w:val="24"/>
          <w:szCs w:val="24"/>
        </w:rPr>
        <w:t xml:space="preserve"> е длъжен </w:t>
      </w:r>
      <w:r w:rsidRPr="00120F22">
        <w:rPr>
          <w:rFonts w:ascii="Times New Roman" w:hAnsi="Times New Roman" w:cs="Times New Roman"/>
          <w:color w:val="000000"/>
          <w:sz w:val="24"/>
          <w:szCs w:val="24"/>
        </w:rPr>
        <w:t xml:space="preserve">да предоставя на </w:t>
      </w:r>
      <w:r>
        <w:rPr>
          <w:rFonts w:ascii="Times New Roman" w:hAnsi="Times New Roman" w:cs="Times New Roman"/>
          <w:color w:val="000000"/>
          <w:sz w:val="24"/>
          <w:szCs w:val="24"/>
        </w:rPr>
        <w:t>възложителя</w:t>
      </w:r>
      <w:r w:rsidRPr="00120F22">
        <w:rPr>
          <w:rFonts w:ascii="Times New Roman" w:hAnsi="Times New Roman" w:cs="Times New Roman"/>
          <w:color w:val="000000"/>
          <w:sz w:val="24"/>
          <w:szCs w:val="24"/>
        </w:rPr>
        <w:t xml:space="preserve"> информация за всяко плащане по договорите за </w:t>
      </w:r>
      <w:r w:rsidRPr="00120F22">
        <w:rPr>
          <w:rFonts w:ascii="Times New Roman" w:hAnsi="Times New Roman" w:cs="Times New Roman"/>
          <w:color w:val="000000"/>
          <w:sz w:val="24"/>
          <w:szCs w:val="24"/>
          <w:bdr w:val="none" w:sz="0" w:space="0" w:color="auto" w:frame="1"/>
          <w:shd w:val="clear" w:color="auto" w:fill="FFFFFF"/>
        </w:rPr>
        <w:t>подизпълнение в срок до три дни от извършване на плащането. Информацията се представя на хартиен и електронен носител и включва най-малко: стойност, дата и основание на плащането.</w:t>
      </w:r>
    </w:p>
    <w:p w:rsidR="007F432D" w:rsidRPr="00120F22" w:rsidRDefault="007F432D" w:rsidP="00120F22">
      <w:pPr>
        <w:autoSpaceDE w:val="0"/>
        <w:autoSpaceDN w:val="0"/>
        <w:adjustRightInd w:val="0"/>
        <w:spacing w:after="0" w:line="240" w:lineRule="auto"/>
        <w:jc w:val="both"/>
        <w:rPr>
          <w:rFonts w:ascii="Times New Roman" w:hAnsi="Times New Roman" w:cs="Times New Roman"/>
          <w:sz w:val="24"/>
          <w:szCs w:val="24"/>
        </w:rPr>
      </w:pPr>
      <w:r w:rsidRPr="00120F22">
        <w:rPr>
          <w:rFonts w:ascii="Times New Roman" w:hAnsi="Times New Roman" w:cs="Times New Roman"/>
          <w:b/>
          <w:sz w:val="24"/>
          <w:szCs w:val="24"/>
        </w:rPr>
        <w:t>Чл. 1</w:t>
      </w:r>
      <w:r>
        <w:rPr>
          <w:rFonts w:ascii="Times New Roman" w:hAnsi="Times New Roman" w:cs="Times New Roman"/>
          <w:b/>
          <w:sz w:val="24"/>
          <w:szCs w:val="24"/>
          <w:lang w:val="ru-RU"/>
        </w:rPr>
        <w:t>1</w:t>
      </w:r>
      <w:r w:rsidRPr="00120F22">
        <w:rPr>
          <w:rFonts w:ascii="Times New Roman" w:hAnsi="Times New Roman" w:cs="Times New Roman"/>
          <w:b/>
          <w:sz w:val="24"/>
          <w:szCs w:val="24"/>
        </w:rPr>
        <w:t>.</w:t>
      </w:r>
      <w:r w:rsidRPr="00120F22">
        <w:rPr>
          <w:rFonts w:ascii="Times New Roman" w:hAnsi="Times New Roman" w:cs="Times New Roman"/>
          <w:sz w:val="24"/>
          <w:szCs w:val="24"/>
        </w:rPr>
        <w:t xml:space="preserve"> </w:t>
      </w:r>
      <w:r w:rsidRPr="00120F22">
        <w:rPr>
          <w:rFonts w:ascii="Times New Roman" w:hAnsi="Times New Roman" w:cs="Times New Roman"/>
          <w:b/>
          <w:sz w:val="24"/>
          <w:szCs w:val="24"/>
        </w:rPr>
        <w:t>(1)</w:t>
      </w:r>
      <w:r w:rsidRPr="00120F22">
        <w:rPr>
          <w:rFonts w:ascii="Times New Roman" w:hAnsi="Times New Roman" w:cs="Times New Roman"/>
          <w:sz w:val="24"/>
          <w:szCs w:val="24"/>
        </w:rPr>
        <w:t xml:space="preserve"> </w:t>
      </w:r>
      <w:r w:rsidRPr="00F64DDA">
        <w:rPr>
          <w:rFonts w:ascii="Times New Roman" w:hAnsi="Times New Roman" w:cs="Times New Roman"/>
          <w:sz w:val="24"/>
          <w:szCs w:val="24"/>
        </w:rPr>
        <w:t>Възложителят</w:t>
      </w:r>
      <w:r w:rsidRPr="00120F22">
        <w:rPr>
          <w:rFonts w:ascii="Times New Roman" w:hAnsi="Times New Roman" w:cs="Times New Roman"/>
          <w:sz w:val="24"/>
          <w:szCs w:val="24"/>
        </w:rPr>
        <w:t xml:space="preserve"> приема изпълнението на дейност по договора, за която </w:t>
      </w:r>
      <w:r w:rsidRPr="00F64DDA">
        <w:rPr>
          <w:rFonts w:ascii="Times New Roman" w:hAnsi="Times New Roman" w:cs="Times New Roman"/>
          <w:sz w:val="24"/>
          <w:szCs w:val="24"/>
        </w:rPr>
        <w:t>изпълнителят</w:t>
      </w:r>
      <w:r w:rsidRPr="00120F22">
        <w:rPr>
          <w:rFonts w:ascii="Times New Roman" w:hAnsi="Times New Roman" w:cs="Times New Roman"/>
          <w:sz w:val="24"/>
          <w:szCs w:val="24"/>
        </w:rPr>
        <w:t xml:space="preserve"> е сключил договор за подизпълнение, в присъствието на </w:t>
      </w:r>
      <w:r>
        <w:rPr>
          <w:rFonts w:ascii="Times New Roman" w:hAnsi="Times New Roman" w:cs="Times New Roman"/>
          <w:sz w:val="24"/>
          <w:szCs w:val="24"/>
        </w:rPr>
        <w:t>изпълнителя, подизпълнителя и консултанта</w:t>
      </w:r>
      <w:r w:rsidRPr="00120F22">
        <w:rPr>
          <w:rFonts w:ascii="Times New Roman" w:hAnsi="Times New Roman" w:cs="Times New Roman"/>
          <w:sz w:val="24"/>
          <w:szCs w:val="24"/>
        </w:rPr>
        <w:t xml:space="preserve">. </w:t>
      </w:r>
    </w:p>
    <w:p w:rsidR="007F432D" w:rsidRPr="00120F22" w:rsidRDefault="007F432D" w:rsidP="00120F22">
      <w:pPr>
        <w:autoSpaceDE w:val="0"/>
        <w:autoSpaceDN w:val="0"/>
        <w:adjustRightInd w:val="0"/>
        <w:spacing w:after="0" w:line="240" w:lineRule="auto"/>
        <w:jc w:val="both"/>
        <w:rPr>
          <w:rFonts w:ascii="Times New Roman" w:hAnsi="Times New Roman" w:cs="Times New Roman"/>
          <w:sz w:val="24"/>
          <w:szCs w:val="24"/>
        </w:rPr>
      </w:pPr>
      <w:r w:rsidRPr="00120F22">
        <w:rPr>
          <w:rFonts w:ascii="Times New Roman" w:hAnsi="Times New Roman" w:cs="Times New Roman"/>
          <w:b/>
          <w:sz w:val="24"/>
          <w:szCs w:val="24"/>
        </w:rPr>
        <w:t>(2)</w:t>
      </w:r>
      <w:r w:rsidRPr="00120F22">
        <w:rPr>
          <w:rFonts w:ascii="Times New Roman" w:hAnsi="Times New Roman" w:cs="Times New Roman"/>
          <w:sz w:val="24"/>
          <w:szCs w:val="24"/>
        </w:rPr>
        <w:t xml:space="preserve"> При приемането на работата </w:t>
      </w:r>
      <w:r>
        <w:rPr>
          <w:rFonts w:ascii="Times New Roman" w:hAnsi="Times New Roman" w:cs="Times New Roman"/>
          <w:sz w:val="24"/>
          <w:szCs w:val="24"/>
        </w:rPr>
        <w:t>изпълнителят</w:t>
      </w:r>
      <w:r w:rsidRPr="00120F22">
        <w:rPr>
          <w:rFonts w:ascii="Times New Roman" w:hAnsi="Times New Roman" w:cs="Times New Roman"/>
          <w:sz w:val="24"/>
          <w:szCs w:val="24"/>
        </w:rPr>
        <w:t xml:space="preserve"> може да представи на </w:t>
      </w:r>
      <w:r>
        <w:rPr>
          <w:rFonts w:ascii="Times New Roman" w:hAnsi="Times New Roman" w:cs="Times New Roman"/>
          <w:sz w:val="24"/>
          <w:szCs w:val="24"/>
        </w:rPr>
        <w:t>възложителя</w:t>
      </w:r>
      <w:r w:rsidRPr="00120F22">
        <w:rPr>
          <w:rFonts w:ascii="Times New Roman" w:hAnsi="Times New Roman" w:cs="Times New Roman"/>
          <w:sz w:val="24"/>
          <w:szCs w:val="24"/>
        </w:rPr>
        <w:t xml:space="preserve"> доказателства, че договорът за подизпълнение е прекратен, или работата или част от нея не е извършена от подизпълнителя. </w:t>
      </w:r>
    </w:p>
    <w:p w:rsidR="007F432D" w:rsidRPr="00120F22" w:rsidRDefault="007F432D" w:rsidP="00120F22">
      <w:pPr>
        <w:autoSpaceDE w:val="0"/>
        <w:autoSpaceDN w:val="0"/>
        <w:adjustRightInd w:val="0"/>
        <w:spacing w:after="0" w:line="240" w:lineRule="auto"/>
        <w:jc w:val="both"/>
        <w:rPr>
          <w:rFonts w:ascii="Times New Roman" w:hAnsi="Times New Roman" w:cs="Times New Roman"/>
          <w:sz w:val="24"/>
          <w:szCs w:val="24"/>
        </w:rPr>
      </w:pPr>
      <w:r w:rsidRPr="00120F22">
        <w:rPr>
          <w:rFonts w:ascii="Times New Roman" w:hAnsi="Times New Roman" w:cs="Times New Roman"/>
          <w:b/>
          <w:sz w:val="24"/>
          <w:szCs w:val="24"/>
        </w:rPr>
        <w:t>(3)</w:t>
      </w:r>
      <w:r w:rsidRPr="00120F22">
        <w:rPr>
          <w:rFonts w:ascii="Times New Roman" w:hAnsi="Times New Roman" w:cs="Times New Roman"/>
          <w:sz w:val="24"/>
          <w:szCs w:val="24"/>
        </w:rPr>
        <w:t xml:space="preserve"> </w:t>
      </w:r>
      <w:r w:rsidRPr="00F64DDA">
        <w:rPr>
          <w:rFonts w:ascii="Times New Roman" w:hAnsi="Times New Roman" w:cs="Times New Roman"/>
          <w:sz w:val="24"/>
          <w:szCs w:val="24"/>
        </w:rPr>
        <w:t>Възложителят</w:t>
      </w:r>
      <w:r w:rsidRPr="00120F22">
        <w:rPr>
          <w:rFonts w:ascii="Times New Roman" w:hAnsi="Times New Roman" w:cs="Times New Roman"/>
          <w:sz w:val="24"/>
          <w:szCs w:val="24"/>
        </w:rPr>
        <w:t xml:space="preserve"> извършва окончателното плащане по договора, за който има сключени договори за подизпълнение, след като получи от </w:t>
      </w:r>
      <w:r>
        <w:rPr>
          <w:rFonts w:ascii="Times New Roman" w:hAnsi="Times New Roman" w:cs="Times New Roman"/>
          <w:sz w:val="24"/>
          <w:szCs w:val="24"/>
        </w:rPr>
        <w:t>изпълнителя</w:t>
      </w:r>
      <w:r w:rsidRPr="00120F22">
        <w:rPr>
          <w:rFonts w:ascii="Times New Roman" w:hAnsi="Times New Roman" w:cs="Times New Roman"/>
          <w:sz w:val="24"/>
          <w:szCs w:val="24"/>
        </w:rPr>
        <w:t xml:space="preserve"> доказателства, че е заплатил на </w:t>
      </w:r>
      <w:r w:rsidRPr="00F64DDA">
        <w:rPr>
          <w:rFonts w:ascii="Times New Roman" w:hAnsi="Times New Roman" w:cs="Times New Roman"/>
          <w:sz w:val="24"/>
          <w:szCs w:val="24"/>
        </w:rPr>
        <w:t>подизпълнителите</w:t>
      </w:r>
      <w:r w:rsidRPr="00120F22">
        <w:rPr>
          <w:rFonts w:ascii="Times New Roman" w:hAnsi="Times New Roman" w:cs="Times New Roman"/>
          <w:sz w:val="24"/>
          <w:szCs w:val="24"/>
        </w:rPr>
        <w:t xml:space="preserve"> всички работи, приети по реда на ал. 1, освен в случаят по ал. 2.</w:t>
      </w:r>
    </w:p>
    <w:p w:rsidR="007F432D" w:rsidRPr="00120F22" w:rsidRDefault="007F432D" w:rsidP="00120F22">
      <w:pPr>
        <w:spacing w:after="0" w:line="240" w:lineRule="auto"/>
        <w:jc w:val="both"/>
        <w:rPr>
          <w:rFonts w:ascii="Times New Roman" w:hAnsi="Times New Roman" w:cs="Times New Roman"/>
          <w:sz w:val="24"/>
          <w:szCs w:val="24"/>
          <w:lang w:val="ru-RU"/>
        </w:rPr>
      </w:pPr>
      <w:r>
        <w:rPr>
          <w:rFonts w:ascii="Times New Roman" w:hAnsi="Times New Roman" w:cs="Times New Roman"/>
          <w:b/>
          <w:sz w:val="24"/>
          <w:szCs w:val="24"/>
          <w:lang w:val="ru-RU"/>
        </w:rPr>
        <w:t>Чл. 11</w:t>
      </w:r>
      <w:r w:rsidRPr="00120F22">
        <w:rPr>
          <w:rFonts w:ascii="Times New Roman" w:hAnsi="Times New Roman" w:cs="Times New Roman"/>
          <w:b/>
          <w:sz w:val="24"/>
          <w:szCs w:val="24"/>
          <w:lang w:val="ru-RU"/>
        </w:rPr>
        <w:t>. (1)</w:t>
      </w:r>
      <w:r w:rsidRPr="00120F22">
        <w:rPr>
          <w:rFonts w:ascii="Times New Roman" w:hAnsi="Times New Roman" w:cs="Times New Roman"/>
          <w:sz w:val="24"/>
          <w:szCs w:val="24"/>
          <w:lang w:val="ru-RU"/>
        </w:rPr>
        <w:t xml:space="preserve"> П</w:t>
      </w:r>
      <w:r>
        <w:rPr>
          <w:rFonts w:ascii="Times New Roman" w:hAnsi="Times New Roman" w:cs="Times New Roman"/>
          <w:sz w:val="24"/>
          <w:szCs w:val="24"/>
          <w:lang w:val="ru-RU"/>
        </w:rPr>
        <w:t>ри сключването на договорите с п</w:t>
      </w:r>
      <w:r w:rsidRPr="00120F22">
        <w:rPr>
          <w:rFonts w:ascii="Times New Roman" w:hAnsi="Times New Roman" w:cs="Times New Roman"/>
          <w:sz w:val="24"/>
          <w:szCs w:val="24"/>
          <w:lang w:val="ru-RU"/>
        </w:rPr>
        <w:t xml:space="preserve">одизпълнителите </w:t>
      </w:r>
      <w:r>
        <w:rPr>
          <w:rFonts w:ascii="Times New Roman" w:hAnsi="Times New Roman" w:cs="Times New Roman"/>
          <w:sz w:val="24"/>
          <w:szCs w:val="24"/>
          <w:lang w:val="ru-RU"/>
        </w:rPr>
        <w:t>изпълнителят</w:t>
      </w:r>
      <w:r w:rsidRPr="00120F22">
        <w:rPr>
          <w:rFonts w:ascii="Times New Roman" w:hAnsi="Times New Roman" w:cs="Times New Roman"/>
          <w:sz w:val="24"/>
          <w:szCs w:val="24"/>
          <w:lang w:val="ru-RU"/>
        </w:rPr>
        <w:t xml:space="preserve"> е длъжен да създаде условия и гаранции, че:</w:t>
      </w:r>
    </w:p>
    <w:p w:rsidR="007F432D" w:rsidRPr="00120F22" w:rsidRDefault="007F432D" w:rsidP="00120F22">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 приложимите клаузи на д</w:t>
      </w:r>
      <w:r w:rsidRPr="00120F22">
        <w:rPr>
          <w:rFonts w:ascii="Times New Roman" w:hAnsi="Times New Roman" w:cs="Times New Roman"/>
          <w:sz w:val="24"/>
          <w:szCs w:val="24"/>
          <w:lang w:val="ru-RU"/>
        </w:rPr>
        <w:t>оговора са задължителни за изпълнение от подизпълнителите;</w:t>
      </w:r>
    </w:p>
    <w:p w:rsidR="007F432D" w:rsidRPr="00120F22" w:rsidRDefault="007F432D" w:rsidP="00120F22">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2. действията на п</w:t>
      </w:r>
      <w:r w:rsidRPr="00120F22">
        <w:rPr>
          <w:rFonts w:ascii="Times New Roman" w:hAnsi="Times New Roman" w:cs="Times New Roman"/>
          <w:sz w:val="24"/>
          <w:szCs w:val="24"/>
          <w:lang w:val="ru-RU"/>
        </w:rPr>
        <w:t xml:space="preserve">одизпълнителите няма да доведат пряко </w:t>
      </w:r>
      <w:r>
        <w:rPr>
          <w:rFonts w:ascii="Times New Roman" w:hAnsi="Times New Roman" w:cs="Times New Roman"/>
          <w:sz w:val="24"/>
          <w:szCs w:val="24"/>
          <w:lang w:val="ru-RU"/>
        </w:rPr>
        <w:t>или косвено до неизпълнение на д</w:t>
      </w:r>
      <w:r w:rsidRPr="00120F22">
        <w:rPr>
          <w:rFonts w:ascii="Times New Roman" w:hAnsi="Times New Roman" w:cs="Times New Roman"/>
          <w:sz w:val="24"/>
          <w:szCs w:val="24"/>
          <w:lang w:val="ru-RU"/>
        </w:rPr>
        <w:t>оговора;</w:t>
      </w:r>
    </w:p>
    <w:p w:rsidR="007F432D" w:rsidRPr="00120F22" w:rsidRDefault="007F432D" w:rsidP="00120F22">
      <w:pPr>
        <w:spacing w:after="0" w:line="240" w:lineRule="auto"/>
        <w:jc w:val="both"/>
        <w:rPr>
          <w:rFonts w:ascii="Times New Roman" w:hAnsi="Times New Roman" w:cs="Times New Roman"/>
          <w:sz w:val="24"/>
          <w:szCs w:val="24"/>
          <w:lang w:val="ru-RU"/>
        </w:rPr>
      </w:pPr>
      <w:r w:rsidRPr="00120F22">
        <w:rPr>
          <w:rFonts w:ascii="Times New Roman" w:hAnsi="Times New Roman" w:cs="Times New Roman"/>
          <w:sz w:val="24"/>
          <w:szCs w:val="24"/>
          <w:lang w:val="ru-RU"/>
        </w:rPr>
        <w:t>3. при осъществяван</w:t>
      </w:r>
      <w:r>
        <w:rPr>
          <w:rFonts w:ascii="Times New Roman" w:hAnsi="Times New Roman" w:cs="Times New Roman"/>
          <w:sz w:val="24"/>
          <w:szCs w:val="24"/>
          <w:lang w:val="ru-RU"/>
        </w:rPr>
        <w:t>е на контролните си функции по д</w:t>
      </w:r>
      <w:r w:rsidRPr="00120F22">
        <w:rPr>
          <w:rFonts w:ascii="Times New Roman" w:hAnsi="Times New Roman" w:cs="Times New Roman"/>
          <w:sz w:val="24"/>
          <w:szCs w:val="24"/>
          <w:lang w:val="ru-RU"/>
        </w:rPr>
        <w:t xml:space="preserve">оговора </w:t>
      </w:r>
      <w:r>
        <w:rPr>
          <w:rFonts w:ascii="Times New Roman" w:hAnsi="Times New Roman" w:cs="Times New Roman"/>
          <w:sz w:val="24"/>
          <w:szCs w:val="24"/>
          <w:lang w:val="ru-RU"/>
        </w:rPr>
        <w:t>възложителят</w:t>
      </w:r>
      <w:r w:rsidRPr="00120F22">
        <w:rPr>
          <w:rFonts w:ascii="Times New Roman" w:hAnsi="Times New Roman" w:cs="Times New Roman"/>
          <w:sz w:val="24"/>
          <w:szCs w:val="24"/>
          <w:lang w:val="ru-RU"/>
        </w:rPr>
        <w:t xml:space="preserve"> ще може безпрепятствено да извършва проверка на</w:t>
      </w:r>
      <w:r>
        <w:rPr>
          <w:rFonts w:ascii="Times New Roman" w:hAnsi="Times New Roman" w:cs="Times New Roman"/>
          <w:sz w:val="24"/>
          <w:szCs w:val="24"/>
          <w:lang w:val="ru-RU"/>
        </w:rPr>
        <w:t xml:space="preserve"> дейността и документацията на п</w:t>
      </w:r>
      <w:r w:rsidRPr="00120F22">
        <w:rPr>
          <w:rFonts w:ascii="Times New Roman" w:hAnsi="Times New Roman" w:cs="Times New Roman"/>
          <w:sz w:val="24"/>
          <w:szCs w:val="24"/>
          <w:lang w:val="ru-RU"/>
        </w:rPr>
        <w:t>одизпълнителите.</w:t>
      </w:r>
    </w:p>
    <w:p w:rsidR="007F432D" w:rsidRPr="00120F22" w:rsidRDefault="007F432D" w:rsidP="00120F22">
      <w:pPr>
        <w:spacing w:after="0" w:line="240" w:lineRule="auto"/>
        <w:jc w:val="both"/>
        <w:rPr>
          <w:rFonts w:ascii="Times New Roman" w:hAnsi="Times New Roman" w:cs="Times New Roman"/>
          <w:sz w:val="24"/>
          <w:szCs w:val="24"/>
          <w:lang w:val="ru-RU"/>
        </w:rPr>
      </w:pPr>
      <w:r>
        <w:rPr>
          <w:rFonts w:ascii="Times New Roman" w:hAnsi="Times New Roman" w:cs="Times New Roman"/>
          <w:b/>
          <w:sz w:val="24"/>
          <w:szCs w:val="24"/>
          <w:lang w:val="ru-RU"/>
        </w:rPr>
        <w:t xml:space="preserve">(2) </w:t>
      </w:r>
      <w:r w:rsidRPr="00F64DDA">
        <w:rPr>
          <w:rFonts w:ascii="Times New Roman" w:hAnsi="Times New Roman" w:cs="Times New Roman"/>
          <w:sz w:val="24"/>
          <w:szCs w:val="24"/>
          <w:lang w:val="ru-RU"/>
        </w:rPr>
        <w:t>Изпълнителят</w:t>
      </w:r>
      <w:r w:rsidRPr="00120F22">
        <w:rPr>
          <w:rFonts w:ascii="Times New Roman" w:hAnsi="Times New Roman" w:cs="Times New Roman"/>
          <w:sz w:val="24"/>
          <w:szCs w:val="24"/>
          <w:lang w:val="ru-RU"/>
        </w:rPr>
        <w:t xml:space="preserve"> от</w:t>
      </w:r>
      <w:r>
        <w:rPr>
          <w:rFonts w:ascii="Times New Roman" w:hAnsi="Times New Roman" w:cs="Times New Roman"/>
          <w:sz w:val="24"/>
          <w:szCs w:val="24"/>
          <w:lang w:val="ru-RU"/>
        </w:rPr>
        <w:t>говаря за действията на п</w:t>
      </w:r>
      <w:r w:rsidRPr="00120F22">
        <w:rPr>
          <w:rFonts w:ascii="Times New Roman" w:hAnsi="Times New Roman" w:cs="Times New Roman"/>
          <w:sz w:val="24"/>
          <w:szCs w:val="24"/>
          <w:lang w:val="ru-RU"/>
        </w:rPr>
        <w:t xml:space="preserve">одизпълнителя като за свои действия и е длъжен да уведоми </w:t>
      </w:r>
      <w:r w:rsidRPr="00F64DDA">
        <w:rPr>
          <w:rFonts w:ascii="Times New Roman" w:hAnsi="Times New Roman" w:cs="Times New Roman"/>
          <w:sz w:val="24"/>
          <w:szCs w:val="24"/>
          <w:lang w:val="ru-RU"/>
        </w:rPr>
        <w:t>възложителя</w:t>
      </w:r>
      <w:r w:rsidRPr="00120F22">
        <w:rPr>
          <w:rFonts w:ascii="Times New Roman" w:hAnsi="Times New Roman" w:cs="Times New Roman"/>
          <w:sz w:val="24"/>
          <w:szCs w:val="24"/>
          <w:lang w:val="ru-RU"/>
        </w:rPr>
        <w:t>, в случаите в които са налице обстоятелствата по чл. 45а, ал. 2, т. 3 от ЗОП.</w:t>
      </w:r>
    </w:p>
    <w:p w:rsidR="007F432D" w:rsidRDefault="007F432D" w:rsidP="00120F22">
      <w:pPr>
        <w:spacing w:after="0" w:line="240" w:lineRule="auto"/>
        <w:jc w:val="both"/>
        <w:rPr>
          <w:rFonts w:ascii="Times New Roman" w:hAnsi="Times New Roman" w:cs="Times New Roman"/>
          <w:sz w:val="24"/>
          <w:szCs w:val="24"/>
          <w:lang w:val="ru-RU"/>
        </w:rPr>
      </w:pPr>
      <w:r w:rsidRPr="00120F22">
        <w:rPr>
          <w:rFonts w:ascii="Times New Roman" w:hAnsi="Times New Roman" w:cs="Times New Roman"/>
          <w:b/>
          <w:sz w:val="24"/>
          <w:szCs w:val="24"/>
          <w:lang w:val="ru-RU"/>
        </w:rPr>
        <w:t xml:space="preserve">(3) </w:t>
      </w:r>
      <w:r w:rsidRPr="00120F22">
        <w:rPr>
          <w:rFonts w:ascii="Times New Roman" w:hAnsi="Times New Roman" w:cs="Times New Roman"/>
          <w:sz w:val="24"/>
          <w:szCs w:val="24"/>
          <w:lang w:val="ru-RU"/>
        </w:rPr>
        <w:t xml:space="preserve">В случай, че </w:t>
      </w:r>
      <w:r w:rsidRPr="00F64DDA">
        <w:rPr>
          <w:rFonts w:ascii="Times New Roman" w:hAnsi="Times New Roman" w:cs="Times New Roman"/>
          <w:sz w:val="24"/>
          <w:szCs w:val="24"/>
          <w:lang w:val="ru-RU"/>
        </w:rPr>
        <w:t>възложителят</w:t>
      </w:r>
      <w:r>
        <w:rPr>
          <w:rFonts w:ascii="Times New Roman" w:hAnsi="Times New Roman" w:cs="Times New Roman"/>
          <w:sz w:val="24"/>
          <w:szCs w:val="24"/>
          <w:lang w:val="ru-RU"/>
        </w:rPr>
        <w:t xml:space="preserve"> установи, че п</w:t>
      </w:r>
      <w:r w:rsidRPr="00120F22">
        <w:rPr>
          <w:rFonts w:ascii="Times New Roman" w:hAnsi="Times New Roman" w:cs="Times New Roman"/>
          <w:sz w:val="24"/>
          <w:szCs w:val="24"/>
          <w:lang w:val="ru-RU"/>
        </w:rPr>
        <w:t>одизпълнител не изпълнява възложените м</w:t>
      </w:r>
      <w:r>
        <w:rPr>
          <w:rFonts w:ascii="Times New Roman" w:hAnsi="Times New Roman" w:cs="Times New Roman"/>
          <w:sz w:val="24"/>
          <w:szCs w:val="24"/>
          <w:lang w:val="ru-RU"/>
        </w:rPr>
        <w:t>у дейности съгласно настоящия д</w:t>
      </w:r>
      <w:r w:rsidRPr="00120F22">
        <w:rPr>
          <w:rFonts w:ascii="Times New Roman" w:hAnsi="Times New Roman" w:cs="Times New Roman"/>
          <w:sz w:val="24"/>
          <w:szCs w:val="24"/>
          <w:lang w:val="ru-RU"/>
        </w:rPr>
        <w:t xml:space="preserve">оговор, той може незабавно да изиска от </w:t>
      </w:r>
      <w:r w:rsidRPr="00F64DDA">
        <w:rPr>
          <w:rFonts w:ascii="Times New Roman" w:hAnsi="Times New Roman" w:cs="Times New Roman"/>
          <w:sz w:val="24"/>
          <w:szCs w:val="24"/>
          <w:lang w:val="ru-RU"/>
        </w:rPr>
        <w:t>изпълнителя</w:t>
      </w:r>
      <w:r w:rsidRPr="00120F22">
        <w:rPr>
          <w:rFonts w:ascii="Times New Roman" w:hAnsi="Times New Roman" w:cs="Times New Roman"/>
          <w:sz w:val="24"/>
          <w:szCs w:val="24"/>
          <w:lang w:val="ru-RU"/>
        </w:rPr>
        <w:t xml:space="preserve"> сам да извърши тези работи.</w:t>
      </w:r>
    </w:p>
    <w:p w:rsidR="007F432D" w:rsidRPr="00120F22" w:rsidRDefault="007F432D" w:rsidP="00120F22">
      <w:pPr>
        <w:spacing w:after="0" w:line="240" w:lineRule="auto"/>
        <w:jc w:val="both"/>
        <w:rPr>
          <w:rFonts w:ascii="Times New Roman" w:hAnsi="Times New Roman" w:cs="Times New Roman"/>
          <w:sz w:val="24"/>
          <w:szCs w:val="24"/>
        </w:rPr>
      </w:pPr>
    </w:p>
    <w:p w:rsidR="007F432D" w:rsidRPr="00120F22" w:rsidRDefault="007F432D" w:rsidP="00515F62">
      <w:pPr>
        <w:pStyle w:val="a9"/>
        <w:rPr>
          <w:bCs/>
          <w:caps/>
        </w:rPr>
      </w:pPr>
      <w:bookmarkStart w:id="14" w:name="_Toc391557520"/>
      <w:r>
        <w:rPr>
          <w:bCs/>
          <w:caps/>
          <w:lang w:val="en-US"/>
        </w:rPr>
        <w:t>VII</w:t>
      </w:r>
      <w:r w:rsidRPr="00120F22">
        <w:rPr>
          <w:bCs/>
          <w:caps/>
        </w:rPr>
        <w:t xml:space="preserve">. </w:t>
      </w:r>
      <w:r w:rsidRPr="00120F22">
        <w:t>СТРОИТЕЛНИ ПРОДУКТИ</w:t>
      </w:r>
      <w:bookmarkEnd w:id="14"/>
    </w:p>
    <w:p w:rsidR="007F432D" w:rsidRPr="00120F22" w:rsidRDefault="007F432D" w:rsidP="00120F22">
      <w:pPr>
        <w:pStyle w:val="af"/>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Чл. 12</w:t>
      </w:r>
      <w:r w:rsidRPr="00120F22">
        <w:rPr>
          <w:rFonts w:ascii="Times New Roman" w:hAnsi="Times New Roman" w:cs="Times New Roman"/>
          <w:b/>
          <w:sz w:val="24"/>
          <w:szCs w:val="24"/>
        </w:rPr>
        <w:t>. (1)</w:t>
      </w:r>
      <w:r w:rsidRPr="00120F22">
        <w:rPr>
          <w:rFonts w:ascii="Times New Roman" w:hAnsi="Times New Roman" w:cs="Times New Roman"/>
          <w:sz w:val="24"/>
          <w:szCs w:val="24"/>
        </w:rPr>
        <w:t xml:space="preserve"> Строителните продукти, които </w:t>
      </w:r>
      <w:r w:rsidRPr="00175B2A">
        <w:rPr>
          <w:rFonts w:ascii="Times New Roman" w:hAnsi="Times New Roman" w:cs="Times New Roman"/>
          <w:sz w:val="24"/>
          <w:szCs w:val="24"/>
          <w:lang w:val="en-US"/>
        </w:rPr>
        <w:t>изпълнителят</w:t>
      </w:r>
      <w:r w:rsidRPr="00120F22">
        <w:rPr>
          <w:rFonts w:ascii="Times New Roman" w:hAnsi="Times New Roman" w:cs="Times New Roman"/>
          <w:sz w:val="24"/>
          <w:szCs w:val="24"/>
        </w:rPr>
        <w:t xml:space="preserve"> е купил за извършване на </w:t>
      </w:r>
      <w:r w:rsidRPr="00120F22">
        <w:rPr>
          <w:rFonts w:ascii="Times New Roman" w:hAnsi="Times New Roman" w:cs="Times New Roman"/>
          <w:sz w:val="24"/>
          <w:szCs w:val="24"/>
          <w:lang w:val="ru-RU"/>
        </w:rPr>
        <w:t>СМР</w:t>
      </w:r>
      <w:r w:rsidRPr="00120F22">
        <w:rPr>
          <w:rFonts w:ascii="Times New Roman" w:hAnsi="Times New Roman" w:cs="Times New Roman"/>
          <w:sz w:val="24"/>
          <w:szCs w:val="24"/>
        </w:rPr>
        <w:t xml:space="preserve"> и които са о</w:t>
      </w:r>
      <w:r w:rsidR="00767030">
        <w:rPr>
          <w:rFonts w:ascii="Times New Roman" w:hAnsi="Times New Roman" w:cs="Times New Roman"/>
          <w:sz w:val="24"/>
          <w:szCs w:val="24"/>
        </w:rPr>
        <w:t>писани в Количествено-стойностни</w:t>
      </w:r>
      <w:r w:rsidRPr="00120F22">
        <w:rPr>
          <w:rFonts w:ascii="Times New Roman" w:hAnsi="Times New Roman" w:cs="Times New Roman"/>
          <w:sz w:val="24"/>
          <w:szCs w:val="24"/>
        </w:rPr>
        <w:t>т</w:t>
      </w:r>
      <w:r w:rsidR="00767030">
        <w:rPr>
          <w:rFonts w:ascii="Times New Roman" w:hAnsi="Times New Roman" w:cs="Times New Roman"/>
          <w:sz w:val="24"/>
          <w:szCs w:val="24"/>
        </w:rPr>
        <w:t>е</w:t>
      </w:r>
      <w:r w:rsidRPr="00120F22">
        <w:rPr>
          <w:rFonts w:ascii="Times New Roman" w:hAnsi="Times New Roman" w:cs="Times New Roman"/>
          <w:sz w:val="24"/>
          <w:szCs w:val="24"/>
        </w:rPr>
        <w:t xml:space="preserve"> сметк</w:t>
      </w:r>
      <w:r w:rsidR="00767030">
        <w:rPr>
          <w:rFonts w:ascii="Times New Roman" w:hAnsi="Times New Roman" w:cs="Times New Roman"/>
          <w:sz w:val="24"/>
          <w:szCs w:val="24"/>
        </w:rPr>
        <w:t>и</w:t>
      </w:r>
      <w:r w:rsidRPr="00120F22">
        <w:rPr>
          <w:rFonts w:ascii="Times New Roman" w:hAnsi="Times New Roman" w:cs="Times New Roman"/>
          <w:sz w:val="24"/>
          <w:szCs w:val="24"/>
        </w:rPr>
        <w:t xml:space="preserve">, са собственост на </w:t>
      </w:r>
      <w:r w:rsidRPr="00175B2A">
        <w:rPr>
          <w:rFonts w:ascii="Times New Roman" w:hAnsi="Times New Roman" w:cs="Times New Roman"/>
          <w:sz w:val="24"/>
          <w:szCs w:val="24"/>
        </w:rPr>
        <w:t>възложителя.</w:t>
      </w:r>
      <w:r w:rsidRPr="00120F22">
        <w:rPr>
          <w:rFonts w:ascii="Times New Roman" w:hAnsi="Times New Roman" w:cs="Times New Roman"/>
          <w:sz w:val="24"/>
          <w:szCs w:val="24"/>
        </w:rPr>
        <w:t xml:space="preserve"> </w:t>
      </w:r>
    </w:p>
    <w:p w:rsidR="007F432D" w:rsidRPr="00120F22" w:rsidRDefault="007F432D" w:rsidP="00120F22">
      <w:pPr>
        <w:pStyle w:val="af"/>
        <w:spacing w:after="0" w:line="240" w:lineRule="auto"/>
        <w:ind w:left="0"/>
        <w:jc w:val="both"/>
        <w:rPr>
          <w:rFonts w:ascii="Times New Roman" w:hAnsi="Times New Roman" w:cs="Times New Roman"/>
          <w:b/>
          <w:sz w:val="24"/>
          <w:szCs w:val="24"/>
        </w:rPr>
      </w:pPr>
      <w:r w:rsidRPr="00120F22">
        <w:rPr>
          <w:rFonts w:ascii="Times New Roman" w:hAnsi="Times New Roman" w:cs="Times New Roman"/>
          <w:b/>
          <w:sz w:val="24"/>
          <w:szCs w:val="24"/>
        </w:rPr>
        <w:t>(2)</w:t>
      </w:r>
      <w:r w:rsidRPr="00120F22">
        <w:rPr>
          <w:rFonts w:ascii="Times New Roman" w:hAnsi="Times New Roman" w:cs="Times New Roman"/>
          <w:sz w:val="24"/>
          <w:szCs w:val="24"/>
        </w:rPr>
        <w:t xml:space="preserve"> Рискът от пов</w:t>
      </w:r>
      <w:r>
        <w:rPr>
          <w:rFonts w:ascii="Times New Roman" w:hAnsi="Times New Roman" w:cs="Times New Roman"/>
          <w:sz w:val="24"/>
          <w:szCs w:val="24"/>
        </w:rPr>
        <w:t>реждането или унищожаването на с</w:t>
      </w:r>
      <w:r w:rsidRPr="00120F22">
        <w:rPr>
          <w:rFonts w:ascii="Times New Roman" w:hAnsi="Times New Roman" w:cs="Times New Roman"/>
          <w:sz w:val="24"/>
          <w:szCs w:val="24"/>
        </w:rPr>
        <w:t xml:space="preserve">троителните продукти по ал. 1 се носи от </w:t>
      </w:r>
      <w:r>
        <w:rPr>
          <w:rFonts w:ascii="Times New Roman" w:hAnsi="Times New Roman" w:cs="Times New Roman"/>
          <w:sz w:val="24"/>
          <w:szCs w:val="24"/>
        </w:rPr>
        <w:t>изпълнителя</w:t>
      </w:r>
      <w:r w:rsidRPr="00120F22">
        <w:rPr>
          <w:rFonts w:ascii="Times New Roman" w:hAnsi="Times New Roman" w:cs="Times New Roman"/>
          <w:sz w:val="24"/>
          <w:szCs w:val="24"/>
        </w:rPr>
        <w:t>.</w:t>
      </w:r>
    </w:p>
    <w:p w:rsidR="007F432D" w:rsidRPr="00120F22" w:rsidRDefault="007F432D" w:rsidP="00120F22">
      <w:pPr>
        <w:pStyle w:val="af"/>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Чл. 13</w:t>
      </w:r>
      <w:r w:rsidRPr="00120F22">
        <w:rPr>
          <w:rFonts w:ascii="Times New Roman" w:hAnsi="Times New Roman" w:cs="Times New Roman"/>
          <w:b/>
          <w:sz w:val="24"/>
          <w:szCs w:val="24"/>
        </w:rPr>
        <w:t>.</w:t>
      </w:r>
      <w:r w:rsidRPr="00120F22">
        <w:rPr>
          <w:rFonts w:ascii="Times New Roman" w:hAnsi="Times New Roman" w:cs="Times New Roman"/>
          <w:sz w:val="24"/>
          <w:szCs w:val="24"/>
        </w:rPr>
        <w:t xml:space="preserve"> </w:t>
      </w:r>
      <w:r w:rsidRPr="00175B2A">
        <w:rPr>
          <w:rFonts w:ascii="Times New Roman" w:hAnsi="Times New Roman" w:cs="Times New Roman"/>
          <w:sz w:val="24"/>
          <w:szCs w:val="24"/>
        </w:rPr>
        <w:t>Изпълнителят</w:t>
      </w:r>
      <w:r w:rsidRPr="00120F22">
        <w:rPr>
          <w:rFonts w:ascii="Times New Roman" w:hAnsi="Times New Roman" w:cs="Times New Roman"/>
          <w:b/>
          <w:sz w:val="24"/>
          <w:szCs w:val="24"/>
        </w:rPr>
        <w:t xml:space="preserve"> </w:t>
      </w:r>
      <w:r w:rsidRPr="00120F22">
        <w:rPr>
          <w:rFonts w:ascii="Times New Roman" w:hAnsi="Times New Roman" w:cs="Times New Roman"/>
          <w:sz w:val="24"/>
          <w:szCs w:val="24"/>
        </w:rPr>
        <w:t>се задължава да осигури регулярност на доставките на Строителните продукти, необход</w:t>
      </w:r>
      <w:r>
        <w:rPr>
          <w:rFonts w:ascii="Times New Roman" w:hAnsi="Times New Roman" w:cs="Times New Roman"/>
          <w:sz w:val="24"/>
          <w:szCs w:val="24"/>
        </w:rPr>
        <w:t>ими за изпълнението на с</w:t>
      </w:r>
      <w:r w:rsidRPr="00120F22">
        <w:rPr>
          <w:rFonts w:ascii="Times New Roman" w:hAnsi="Times New Roman" w:cs="Times New Roman"/>
          <w:sz w:val="24"/>
          <w:szCs w:val="24"/>
        </w:rPr>
        <w:t xml:space="preserve">троежа, по начин, който да обезпечава навременно, качествено и ефикасно извършване на </w:t>
      </w:r>
      <w:r w:rsidRPr="00120F22">
        <w:rPr>
          <w:rFonts w:ascii="Times New Roman" w:hAnsi="Times New Roman" w:cs="Times New Roman"/>
          <w:sz w:val="24"/>
          <w:szCs w:val="24"/>
          <w:lang w:val="ru-RU"/>
        </w:rPr>
        <w:t>СМР</w:t>
      </w:r>
      <w:r w:rsidRPr="00120F22">
        <w:rPr>
          <w:rFonts w:ascii="Times New Roman" w:hAnsi="Times New Roman" w:cs="Times New Roman"/>
          <w:sz w:val="24"/>
          <w:szCs w:val="24"/>
        </w:rPr>
        <w:t xml:space="preserve">, и спазване на Графика за изпълнение на СМР. </w:t>
      </w:r>
    </w:p>
    <w:p w:rsidR="007F432D" w:rsidRPr="00120F22" w:rsidRDefault="007F432D" w:rsidP="00120F22">
      <w:pPr>
        <w:pStyle w:val="af"/>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Чл. 14</w:t>
      </w:r>
      <w:r w:rsidRPr="00120F22">
        <w:rPr>
          <w:rFonts w:ascii="Times New Roman" w:hAnsi="Times New Roman" w:cs="Times New Roman"/>
          <w:b/>
          <w:sz w:val="24"/>
          <w:szCs w:val="24"/>
        </w:rPr>
        <w:t>.</w:t>
      </w:r>
      <w:r w:rsidRPr="00120F22">
        <w:rPr>
          <w:rFonts w:ascii="Times New Roman" w:hAnsi="Times New Roman" w:cs="Times New Roman"/>
          <w:sz w:val="24"/>
          <w:szCs w:val="24"/>
        </w:rPr>
        <w:t xml:space="preserve"> </w:t>
      </w:r>
      <w:r w:rsidRPr="00120F22">
        <w:rPr>
          <w:rFonts w:ascii="Times New Roman" w:hAnsi="Times New Roman" w:cs="Times New Roman"/>
          <w:b/>
          <w:sz w:val="24"/>
          <w:szCs w:val="24"/>
        </w:rPr>
        <w:t>(1)</w:t>
      </w:r>
      <w:r w:rsidRPr="00120F22">
        <w:rPr>
          <w:rFonts w:ascii="Times New Roman" w:hAnsi="Times New Roman" w:cs="Times New Roman"/>
          <w:sz w:val="24"/>
          <w:szCs w:val="24"/>
        </w:rPr>
        <w:t xml:space="preserve"> </w:t>
      </w:r>
      <w:r w:rsidRPr="003077D4">
        <w:rPr>
          <w:rFonts w:ascii="Times New Roman" w:hAnsi="Times New Roman" w:cs="Times New Roman"/>
          <w:sz w:val="24"/>
          <w:szCs w:val="24"/>
        </w:rPr>
        <w:t>Изпълнителят</w:t>
      </w:r>
      <w:r w:rsidRPr="00120F22">
        <w:rPr>
          <w:rFonts w:ascii="Times New Roman" w:hAnsi="Times New Roman" w:cs="Times New Roman"/>
          <w:sz w:val="24"/>
          <w:szCs w:val="24"/>
        </w:rPr>
        <w:t xml:space="preserve"> ще използва и влага в строителството строителните продукти, посочени в Техническата оферта и по вид, произход, качество, стандарт и технически и технологични показатели съгласно Проектната документация, Техническите спецификации и в съответствие с всички приложими Законови разпоредби;</w:t>
      </w:r>
    </w:p>
    <w:p w:rsidR="007F432D" w:rsidRPr="00120F22" w:rsidRDefault="007F432D" w:rsidP="00120F22">
      <w:pPr>
        <w:pStyle w:val="af"/>
        <w:spacing w:after="0" w:line="240" w:lineRule="auto"/>
        <w:ind w:left="0"/>
        <w:jc w:val="both"/>
        <w:rPr>
          <w:rFonts w:ascii="Times New Roman" w:hAnsi="Times New Roman" w:cs="Times New Roman"/>
          <w:sz w:val="24"/>
          <w:szCs w:val="24"/>
        </w:rPr>
      </w:pPr>
      <w:r w:rsidRPr="00120F22">
        <w:rPr>
          <w:rFonts w:ascii="Times New Roman" w:hAnsi="Times New Roman" w:cs="Times New Roman"/>
          <w:b/>
          <w:sz w:val="24"/>
          <w:szCs w:val="24"/>
        </w:rPr>
        <w:t>(2)</w:t>
      </w:r>
      <w:r w:rsidRPr="00120F22">
        <w:rPr>
          <w:rFonts w:ascii="Times New Roman" w:hAnsi="Times New Roman" w:cs="Times New Roman"/>
          <w:sz w:val="24"/>
          <w:szCs w:val="24"/>
        </w:rPr>
        <w:t xml:space="preserve"> Строителните продукти, независимо дали са произведени от </w:t>
      </w:r>
      <w:r>
        <w:rPr>
          <w:rFonts w:ascii="Times New Roman" w:hAnsi="Times New Roman" w:cs="Times New Roman"/>
          <w:sz w:val="24"/>
          <w:szCs w:val="24"/>
        </w:rPr>
        <w:t>изпълнителя</w:t>
      </w:r>
      <w:r w:rsidRPr="00120F22">
        <w:rPr>
          <w:rFonts w:ascii="Times New Roman" w:hAnsi="Times New Roman" w:cs="Times New Roman"/>
          <w:sz w:val="24"/>
          <w:szCs w:val="24"/>
        </w:rPr>
        <w:t xml:space="preserve"> и/или неговите подизпълнители или са доставени от доставчик, трябва да бъдат съпроводени с документи, доказващи техния произход, съответствие на стандарт или друг вид техническо одобрение и качество.</w:t>
      </w:r>
    </w:p>
    <w:p w:rsidR="007F432D" w:rsidRPr="00120F22" w:rsidRDefault="007F432D" w:rsidP="00120F22">
      <w:pPr>
        <w:shd w:val="clear" w:color="auto" w:fill="FFFFFF"/>
        <w:tabs>
          <w:tab w:val="num" w:pos="900"/>
        </w:tabs>
        <w:spacing w:after="0" w:line="240" w:lineRule="auto"/>
        <w:jc w:val="both"/>
        <w:rPr>
          <w:rFonts w:ascii="Times New Roman" w:hAnsi="Times New Roman" w:cs="Times New Roman"/>
          <w:sz w:val="24"/>
          <w:szCs w:val="24"/>
          <w:lang w:val="ru-RU"/>
        </w:rPr>
      </w:pPr>
      <w:r>
        <w:rPr>
          <w:rFonts w:ascii="Times New Roman" w:hAnsi="Times New Roman" w:cs="Times New Roman"/>
          <w:b/>
          <w:sz w:val="24"/>
          <w:szCs w:val="24"/>
        </w:rPr>
        <w:t>Чл. 15</w:t>
      </w:r>
      <w:r w:rsidRPr="00120F22">
        <w:rPr>
          <w:rFonts w:ascii="Times New Roman" w:hAnsi="Times New Roman" w:cs="Times New Roman"/>
          <w:b/>
          <w:sz w:val="24"/>
          <w:szCs w:val="24"/>
        </w:rPr>
        <w:t xml:space="preserve">. </w:t>
      </w:r>
      <w:r w:rsidRPr="00120F22">
        <w:rPr>
          <w:rFonts w:ascii="Times New Roman" w:hAnsi="Times New Roman" w:cs="Times New Roman"/>
          <w:b/>
          <w:sz w:val="24"/>
          <w:szCs w:val="24"/>
          <w:lang w:val="ru-RU"/>
        </w:rPr>
        <w:t>(1)</w:t>
      </w:r>
      <w:r w:rsidRPr="00120F22">
        <w:rPr>
          <w:rFonts w:ascii="Times New Roman" w:hAnsi="Times New Roman" w:cs="Times New Roman"/>
          <w:sz w:val="24"/>
          <w:szCs w:val="24"/>
          <w:lang w:val="ru-RU"/>
        </w:rPr>
        <w:t xml:space="preserve"> </w:t>
      </w:r>
      <w:r>
        <w:rPr>
          <w:rFonts w:ascii="Times New Roman" w:hAnsi="Times New Roman" w:cs="Times New Roman"/>
          <w:sz w:val="24"/>
          <w:szCs w:val="24"/>
          <w:lang w:val="ru-RU"/>
        </w:rPr>
        <w:t>Изпълнителят</w:t>
      </w:r>
      <w:r w:rsidRPr="00120F22">
        <w:rPr>
          <w:rFonts w:ascii="Times New Roman" w:hAnsi="Times New Roman" w:cs="Times New Roman"/>
          <w:sz w:val="24"/>
          <w:szCs w:val="24"/>
          <w:lang w:val="ru-RU"/>
        </w:rPr>
        <w:t xml:space="preserve"> има</w:t>
      </w:r>
      <w:r>
        <w:rPr>
          <w:rFonts w:ascii="Times New Roman" w:hAnsi="Times New Roman" w:cs="Times New Roman"/>
          <w:sz w:val="24"/>
          <w:szCs w:val="24"/>
          <w:lang w:val="ru-RU"/>
        </w:rPr>
        <w:t xml:space="preserve"> право да променя на свой риск с</w:t>
      </w:r>
      <w:r w:rsidRPr="00120F22">
        <w:rPr>
          <w:rFonts w:ascii="Times New Roman" w:hAnsi="Times New Roman" w:cs="Times New Roman"/>
          <w:sz w:val="24"/>
          <w:szCs w:val="24"/>
          <w:lang w:val="ru-RU"/>
        </w:rPr>
        <w:t>троителн</w:t>
      </w:r>
      <w:r>
        <w:rPr>
          <w:rFonts w:ascii="Times New Roman" w:hAnsi="Times New Roman" w:cs="Times New Roman"/>
          <w:sz w:val="24"/>
          <w:szCs w:val="24"/>
          <w:lang w:val="ru-RU"/>
        </w:rPr>
        <w:t>ите продукти, които ще вложи в с</w:t>
      </w:r>
      <w:r w:rsidRPr="00120F22">
        <w:rPr>
          <w:rFonts w:ascii="Times New Roman" w:hAnsi="Times New Roman" w:cs="Times New Roman"/>
          <w:sz w:val="24"/>
          <w:szCs w:val="24"/>
          <w:lang w:val="ru-RU"/>
        </w:rPr>
        <w:t>троежа. Промяната може да се извършва само</w:t>
      </w:r>
      <w:r w:rsidRPr="00120F22">
        <w:rPr>
          <w:rFonts w:ascii="Times New Roman" w:hAnsi="Times New Roman" w:cs="Times New Roman"/>
          <w:sz w:val="24"/>
          <w:szCs w:val="24"/>
        </w:rPr>
        <w:t xml:space="preserve"> след одобрение на </w:t>
      </w:r>
      <w:r w:rsidRPr="003077D4">
        <w:rPr>
          <w:rFonts w:ascii="Times New Roman" w:hAnsi="Times New Roman" w:cs="Times New Roman"/>
          <w:sz w:val="24"/>
          <w:szCs w:val="24"/>
        </w:rPr>
        <w:t>консултанта</w:t>
      </w:r>
      <w:r w:rsidRPr="00120F22">
        <w:rPr>
          <w:rFonts w:ascii="Times New Roman" w:hAnsi="Times New Roman" w:cs="Times New Roman"/>
          <w:sz w:val="24"/>
          <w:szCs w:val="24"/>
        </w:rPr>
        <w:t xml:space="preserve"> и</w:t>
      </w:r>
      <w:r>
        <w:rPr>
          <w:rFonts w:ascii="Times New Roman" w:hAnsi="Times New Roman" w:cs="Times New Roman"/>
          <w:sz w:val="24"/>
          <w:szCs w:val="24"/>
          <w:lang w:val="ru-RU"/>
        </w:rPr>
        <w:t xml:space="preserve"> в случай че с</w:t>
      </w:r>
      <w:r w:rsidRPr="00120F22">
        <w:rPr>
          <w:rFonts w:ascii="Times New Roman" w:hAnsi="Times New Roman" w:cs="Times New Roman"/>
          <w:sz w:val="24"/>
          <w:szCs w:val="24"/>
          <w:lang w:val="ru-RU"/>
        </w:rPr>
        <w:t xml:space="preserve">троителните продукти съответстват на изискващите се по стандарт, технически норми или одобрения, предвидени в Проектната документация и Техническата спецификация, и за които </w:t>
      </w:r>
      <w:r>
        <w:rPr>
          <w:rFonts w:ascii="Times New Roman" w:hAnsi="Times New Roman" w:cs="Times New Roman"/>
          <w:sz w:val="24"/>
          <w:szCs w:val="24"/>
          <w:lang w:val="ru-RU"/>
        </w:rPr>
        <w:t>изпълнителят</w:t>
      </w:r>
      <w:r w:rsidRPr="00120F22">
        <w:rPr>
          <w:rFonts w:ascii="Times New Roman" w:hAnsi="Times New Roman" w:cs="Times New Roman"/>
          <w:sz w:val="24"/>
          <w:szCs w:val="24"/>
          <w:lang w:val="ru-RU"/>
        </w:rPr>
        <w:t xml:space="preserve"> представи надеждни</w:t>
      </w:r>
      <w:r>
        <w:rPr>
          <w:rFonts w:ascii="Times New Roman" w:hAnsi="Times New Roman" w:cs="Times New Roman"/>
          <w:sz w:val="24"/>
          <w:szCs w:val="24"/>
          <w:lang w:val="ru-RU"/>
        </w:rPr>
        <w:t xml:space="preserve"> доказателства за съответствие (</w:t>
      </w:r>
      <w:r w:rsidRPr="00120F22">
        <w:rPr>
          <w:rFonts w:ascii="Times New Roman" w:hAnsi="Times New Roman" w:cs="Times New Roman"/>
          <w:sz w:val="24"/>
          <w:szCs w:val="24"/>
          <w:lang w:val="ru-RU"/>
        </w:rPr>
        <w:t>декларации за съответствие,</w:t>
      </w:r>
      <w:r>
        <w:rPr>
          <w:rFonts w:ascii="Times New Roman" w:hAnsi="Times New Roman" w:cs="Times New Roman"/>
          <w:sz w:val="24"/>
          <w:szCs w:val="24"/>
          <w:lang w:val="ru-RU"/>
        </w:rPr>
        <w:t xml:space="preserve"> сертификат за качество и други)</w:t>
      </w:r>
      <w:r w:rsidRPr="00120F22">
        <w:rPr>
          <w:rFonts w:ascii="Times New Roman" w:hAnsi="Times New Roman" w:cs="Times New Roman"/>
          <w:sz w:val="24"/>
          <w:szCs w:val="24"/>
          <w:lang w:val="ru-RU"/>
        </w:rPr>
        <w:t xml:space="preserve"> и че са със същото или с по-добро качество от качеството на заменените строителни продукти, и за които писмено уведоми предварително </w:t>
      </w:r>
      <w:r>
        <w:rPr>
          <w:rFonts w:ascii="Times New Roman" w:hAnsi="Times New Roman" w:cs="Times New Roman"/>
          <w:sz w:val="24"/>
          <w:szCs w:val="24"/>
          <w:lang w:val="ru-RU"/>
        </w:rPr>
        <w:t>консултанта</w:t>
      </w:r>
      <w:r w:rsidRPr="00120F22">
        <w:rPr>
          <w:rFonts w:ascii="Times New Roman" w:hAnsi="Times New Roman" w:cs="Times New Roman"/>
          <w:sz w:val="24"/>
          <w:szCs w:val="24"/>
          <w:lang w:val="ru-RU"/>
        </w:rPr>
        <w:t xml:space="preserve"> и </w:t>
      </w:r>
      <w:r>
        <w:rPr>
          <w:rFonts w:ascii="Times New Roman" w:hAnsi="Times New Roman" w:cs="Times New Roman"/>
          <w:sz w:val="24"/>
          <w:szCs w:val="24"/>
          <w:lang w:val="ru-RU"/>
        </w:rPr>
        <w:t>възложителя</w:t>
      </w:r>
      <w:r w:rsidRPr="00120F22">
        <w:rPr>
          <w:rFonts w:ascii="Times New Roman" w:hAnsi="Times New Roman" w:cs="Times New Roman"/>
          <w:b/>
          <w:sz w:val="24"/>
          <w:szCs w:val="24"/>
          <w:lang w:val="ru-RU"/>
        </w:rPr>
        <w:t>.</w:t>
      </w:r>
    </w:p>
    <w:p w:rsidR="007F432D" w:rsidRPr="00120F22" w:rsidRDefault="007F432D" w:rsidP="00120F22">
      <w:pPr>
        <w:shd w:val="clear" w:color="auto" w:fill="FFFFFF"/>
        <w:tabs>
          <w:tab w:val="num" w:pos="900"/>
        </w:tabs>
        <w:spacing w:after="0" w:line="240" w:lineRule="auto"/>
        <w:jc w:val="both"/>
        <w:rPr>
          <w:rFonts w:ascii="Times New Roman" w:hAnsi="Times New Roman" w:cs="Times New Roman"/>
          <w:sz w:val="24"/>
          <w:szCs w:val="24"/>
          <w:lang w:val="ru-RU"/>
        </w:rPr>
      </w:pPr>
      <w:r w:rsidRPr="00120F22">
        <w:rPr>
          <w:rFonts w:ascii="Times New Roman" w:hAnsi="Times New Roman" w:cs="Times New Roman"/>
          <w:b/>
          <w:sz w:val="24"/>
          <w:szCs w:val="24"/>
          <w:lang w:val="ru-RU"/>
        </w:rPr>
        <w:t>(2)</w:t>
      </w:r>
      <w:r>
        <w:rPr>
          <w:rFonts w:ascii="Times New Roman" w:hAnsi="Times New Roman" w:cs="Times New Roman"/>
          <w:sz w:val="24"/>
          <w:szCs w:val="24"/>
          <w:lang w:val="ru-RU"/>
        </w:rPr>
        <w:t xml:space="preserve"> Промяна на с</w:t>
      </w:r>
      <w:r w:rsidRPr="00120F22">
        <w:rPr>
          <w:rFonts w:ascii="Times New Roman" w:hAnsi="Times New Roman" w:cs="Times New Roman"/>
          <w:sz w:val="24"/>
          <w:szCs w:val="24"/>
          <w:lang w:val="ru-RU"/>
        </w:rPr>
        <w:t>троителните продукти може да се наложи и извършва в случай на изменение на Инвестиционния проект. Промяната може да се извърши при спазване на изискванията на ал.1.</w:t>
      </w:r>
    </w:p>
    <w:p w:rsidR="007F432D" w:rsidRPr="00120F22" w:rsidRDefault="007F432D" w:rsidP="00120F22">
      <w:pPr>
        <w:shd w:val="clear" w:color="auto" w:fill="FFFFFF"/>
        <w:tabs>
          <w:tab w:val="num" w:pos="900"/>
        </w:tabs>
        <w:spacing w:after="0" w:line="240" w:lineRule="auto"/>
        <w:jc w:val="both"/>
        <w:rPr>
          <w:rFonts w:ascii="Times New Roman" w:hAnsi="Times New Roman" w:cs="Times New Roman"/>
          <w:sz w:val="24"/>
          <w:szCs w:val="24"/>
          <w:lang w:val="ru-RU"/>
        </w:rPr>
      </w:pPr>
      <w:r w:rsidRPr="00120F22">
        <w:rPr>
          <w:rFonts w:ascii="Times New Roman" w:hAnsi="Times New Roman" w:cs="Times New Roman"/>
          <w:b/>
          <w:sz w:val="24"/>
          <w:szCs w:val="24"/>
          <w:lang w:val="ru-RU"/>
        </w:rPr>
        <w:t>(3)</w:t>
      </w:r>
      <w:r w:rsidRPr="00120F22">
        <w:rPr>
          <w:rFonts w:ascii="Times New Roman" w:hAnsi="Times New Roman" w:cs="Times New Roman"/>
          <w:sz w:val="24"/>
          <w:szCs w:val="24"/>
          <w:lang w:val="ru-RU"/>
        </w:rPr>
        <w:t xml:space="preserve"> В случаите по ал. 1 и ал.</w:t>
      </w:r>
      <w:r w:rsidRPr="00120F22">
        <w:rPr>
          <w:rFonts w:ascii="Times New Roman" w:hAnsi="Times New Roman" w:cs="Times New Roman"/>
          <w:sz w:val="24"/>
          <w:szCs w:val="24"/>
        </w:rPr>
        <w:t xml:space="preserve"> </w:t>
      </w:r>
      <w:r w:rsidRPr="00120F22">
        <w:rPr>
          <w:rFonts w:ascii="Times New Roman" w:hAnsi="Times New Roman" w:cs="Times New Roman"/>
          <w:sz w:val="24"/>
          <w:szCs w:val="24"/>
          <w:lang w:val="ru-RU"/>
        </w:rPr>
        <w:t xml:space="preserve">2 промяната се извършва след одобрение на </w:t>
      </w:r>
      <w:r w:rsidRPr="00542AE7">
        <w:rPr>
          <w:rFonts w:ascii="Times New Roman" w:hAnsi="Times New Roman" w:cs="Times New Roman"/>
          <w:sz w:val="24"/>
          <w:szCs w:val="24"/>
          <w:lang w:val="ru-RU"/>
        </w:rPr>
        <w:t>проектанта</w:t>
      </w:r>
      <w:r w:rsidRPr="00120F22">
        <w:rPr>
          <w:rFonts w:ascii="Times New Roman" w:hAnsi="Times New Roman" w:cs="Times New Roman"/>
          <w:sz w:val="24"/>
          <w:szCs w:val="24"/>
          <w:lang w:val="ru-RU"/>
        </w:rPr>
        <w:t xml:space="preserve"> или </w:t>
      </w:r>
      <w:r w:rsidRPr="00542AE7">
        <w:rPr>
          <w:rFonts w:ascii="Times New Roman" w:hAnsi="Times New Roman" w:cs="Times New Roman"/>
          <w:sz w:val="24"/>
          <w:szCs w:val="24"/>
          <w:lang w:val="ru-RU"/>
        </w:rPr>
        <w:t>консултанта</w:t>
      </w:r>
      <w:r w:rsidRPr="00120F22">
        <w:rPr>
          <w:rFonts w:ascii="Times New Roman" w:hAnsi="Times New Roman" w:cs="Times New Roman"/>
          <w:sz w:val="24"/>
          <w:szCs w:val="24"/>
          <w:lang w:val="ru-RU"/>
        </w:rPr>
        <w:t>, вписано в Заповедната книга.</w:t>
      </w:r>
    </w:p>
    <w:p w:rsidR="007F432D" w:rsidRPr="00120F22" w:rsidRDefault="007F432D" w:rsidP="00120F22">
      <w:pPr>
        <w:shd w:val="clear" w:color="auto" w:fill="FFFFFF"/>
        <w:tabs>
          <w:tab w:val="num" w:pos="900"/>
        </w:tabs>
        <w:spacing w:after="0" w:line="240" w:lineRule="auto"/>
        <w:jc w:val="both"/>
        <w:rPr>
          <w:rFonts w:ascii="Times New Roman" w:hAnsi="Times New Roman" w:cs="Times New Roman"/>
          <w:sz w:val="24"/>
          <w:szCs w:val="24"/>
          <w:lang w:val="ru-RU"/>
        </w:rPr>
      </w:pPr>
      <w:r w:rsidRPr="00120F22">
        <w:rPr>
          <w:rFonts w:ascii="Times New Roman" w:hAnsi="Times New Roman" w:cs="Times New Roman"/>
          <w:b/>
          <w:sz w:val="24"/>
          <w:szCs w:val="24"/>
          <w:lang w:val="ru-RU"/>
        </w:rPr>
        <w:t>(4)</w:t>
      </w:r>
      <w:r w:rsidRPr="00120F22">
        <w:rPr>
          <w:rFonts w:ascii="Times New Roman" w:hAnsi="Times New Roman" w:cs="Times New Roman"/>
          <w:sz w:val="24"/>
          <w:szCs w:val="24"/>
          <w:lang w:val="ru-RU"/>
        </w:rPr>
        <w:t xml:space="preserve"> Всички ра</w:t>
      </w:r>
      <w:r>
        <w:rPr>
          <w:rFonts w:ascii="Times New Roman" w:hAnsi="Times New Roman" w:cs="Times New Roman"/>
          <w:sz w:val="24"/>
          <w:szCs w:val="24"/>
          <w:lang w:val="ru-RU"/>
        </w:rPr>
        <w:t>зходи, свързани с промяната на с</w:t>
      </w:r>
      <w:r w:rsidRPr="00120F22">
        <w:rPr>
          <w:rFonts w:ascii="Times New Roman" w:hAnsi="Times New Roman" w:cs="Times New Roman"/>
          <w:sz w:val="24"/>
          <w:szCs w:val="24"/>
          <w:lang w:val="ru-RU"/>
        </w:rPr>
        <w:t xml:space="preserve">троителните продукти, са за сметка изцяло на </w:t>
      </w:r>
      <w:r>
        <w:rPr>
          <w:rFonts w:ascii="Times New Roman" w:hAnsi="Times New Roman" w:cs="Times New Roman"/>
          <w:sz w:val="24"/>
          <w:szCs w:val="24"/>
          <w:lang w:val="ru-RU"/>
        </w:rPr>
        <w:t>изпълнителя</w:t>
      </w:r>
      <w:r w:rsidRPr="00120F22">
        <w:rPr>
          <w:rFonts w:ascii="Times New Roman" w:hAnsi="Times New Roman" w:cs="Times New Roman"/>
          <w:b/>
          <w:sz w:val="24"/>
          <w:szCs w:val="24"/>
          <w:lang w:val="ru-RU"/>
        </w:rPr>
        <w:t>.</w:t>
      </w:r>
    </w:p>
    <w:p w:rsidR="007F432D" w:rsidRPr="00120F22" w:rsidRDefault="007F432D" w:rsidP="00120F22">
      <w:pPr>
        <w:shd w:val="clear" w:color="auto" w:fill="FFFFFF"/>
        <w:tabs>
          <w:tab w:val="num" w:pos="900"/>
        </w:tabs>
        <w:spacing w:after="0" w:line="240" w:lineRule="auto"/>
        <w:jc w:val="both"/>
        <w:rPr>
          <w:rFonts w:ascii="Times New Roman" w:hAnsi="Times New Roman" w:cs="Times New Roman"/>
          <w:sz w:val="24"/>
          <w:szCs w:val="24"/>
          <w:lang w:val="ru-RU"/>
        </w:rPr>
      </w:pPr>
      <w:r w:rsidRPr="00120F22">
        <w:rPr>
          <w:rFonts w:ascii="Times New Roman" w:hAnsi="Times New Roman" w:cs="Times New Roman"/>
          <w:b/>
          <w:sz w:val="24"/>
          <w:szCs w:val="24"/>
          <w:lang w:val="ru-RU"/>
        </w:rPr>
        <w:t>(5)</w:t>
      </w:r>
      <w:r w:rsidRPr="00120F22">
        <w:rPr>
          <w:rFonts w:ascii="Times New Roman" w:hAnsi="Times New Roman" w:cs="Times New Roman"/>
          <w:sz w:val="24"/>
          <w:szCs w:val="24"/>
          <w:lang w:val="ru-RU"/>
        </w:rPr>
        <w:t xml:space="preserve"> Ако вследствие на замяната на строителни продукти качеството на СМР се влоши, то отговорността за това ще бъде изцяло на </w:t>
      </w:r>
      <w:r>
        <w:rPr>
          <w:rFonts w:ascii="Times New Roman" w:hAnsi="Times New Roman" w:cs="Times New Roman"/>
          <w:sz w:val="24"/>
          <w:szCs w:val="24"/>
          <w:lang w:val="ru-RU"/>
        </w:rPr>
        <w:t>изпълнителя</w:t>
      </w:r>
      <w:r w:rsidRPr="00120F22">
        <w:rPr>
          <w:rFonts w:ascii="Times New Roman" w:hAnsi="Times New Roman" w:cs="Times New Roman"/>
          <w:sz w:val="24"/>
          <w:szCs w:val="24"/>
          <w:lang w:val="ru-RU"/>
        </w:rPr>
        <w:t>.</w:t>
      </w:r>
    </w:p>
    <w:p w:rsidR="007F432D" w:rsidRPr="00120F22" w:rsidRDefault="007F432D" w:rsidP="00120F22">
      <w:pPr>
        <w:pStyle w:val="af"/>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Чл. 15</w:t>
      </w:r>
      <w:r w:rsidRPr="00120F22">
        <w:rPr>
          <w:rFonts w:ascii="Times New Roman" w:hAnsi="Times New Roman" w:cs="Times New Roman"/>
          <w:b/>
          <w:sz w:val="24"/>
          <w:szCs w:val="24"/>
        </w:rPr>
        <w:t>.</w:t>
      </w:r>
      <w:r w:rsidRPr="00120F22">
        <w:rPr>
          <w:rFonts w:ascii="Times New Roman" w:hAnsi="Times New Roman" w:cs="Times New Roman"/>
          <w:sz w:val="24"/>
          <w:szCs w:val="24"/>
          <w:lang w:val="ru-RU"/>
        </w:rPr>
        <w:t xml:space="preserve"> </w:t>
      </w:r>
      <w:r w:rsidRPr="00120F22">
        <w:rPr>
          <w:rFonts w:ascii="Times New Roman" w:hAnsi="Times New Roman" w:cs="Times New Roman"/>
          <w:b/>
          <w:sz w:val="24"/>
          <w:szCs w:val="24"/>
          <w:lang w:val="ru-RU"/>
        </w:rPr>
        <w:t>(1)</w:t>
      </w:r>
      <w:r w:rsidRPr="00120F22">
        <w:rPr>
          <w:rFonts w:ascii="Times New Roman" w:hAnsi="Times New Roman" w:cs="Times New Roman"/>
          <w:sz w:val="24"/>
          <w:szCs w:val="24"/>
          <w:lang w:val="ru-RU"/>
        </w:rPr>
        <w:t xml:space="preserve"> </w:t>
      </w:r>
      <w:r>
        <w:rPr>
          <w:rFonts w:ascii="Times New Roman" w:hAnsi="Times New Roman" w:cs="Times New Roman"/>
          <w:sz w:val="24"/>
          <w:szCs w:val="24"/>
          <w:lang w:val="ru-RU"/>
        </w:rPr>
        <w:t>Изпълнителят</w:t>
      </w:r>
      <w:r w:rsidRPr="00120F22">
        <w:rPr>
          <w:rFonts w:ascii="Times New Roman" w:hAnsi="Times New Roman" w:cs="Times New Roman"/>
          <w:sz w:val="24"/>
          <w:szCs w:val="24"/>
        </w:rPr>
        <w:t xml:space="preserve"> се задължава да представи на </w:t>
      </w:r>
      <w:r>
        <w:rPr>
          <w:rFonts w:ascii="Times New Roman" w:hAnsi="Times New Roman" w:cs="Times New Roman"/>
          <w:sz w:val="24"/>
          <w:szCs w:val="24"/>
        </w:rPr>
        <w:t>консултанта</w:t>
      </w:r>
      <w:r w:rsidRPr="00120F22">
        <w:rPr>
          <w:rFonts w:ascii="Times New Roman" w:hAnsi="Times New Roman" w:cs="Times New Roman"/>
          <w:sz w:val="24"/>
          <w:szCs w:val="24"/>
        </w:rPr>
        <w:t xml:space="preserve"> надлежни доказателства за съответствието на предложените за одобрение продукти със стандартите, Проектната документация и Техническата спецификация.</w:t>
      </w:r>
    </w:p>
    <w:p w:rsidR="007F432D" w:rsidRPr="00120F22" w:rsidRDefault="007F432D" w:rsidP="00120F22">
      <w:pPr>
        <w:pStyle w:val="af"/>
        <w:spacing w:after="0" w:line="240" w:lineRule="auto"/>
        <w:ind w:left="0"/>
        <w:jc w:val="both"/>
        <w:rPr>
          <w:rFonts w:ascii="Times New Roman" w:hAnsi="Times New Roman" w:cs="Times New Roman"/>
          <w:sz w:val="24"/>
          <w:szCs w:val="24"/>
        </w:rPr>
      </w:pPr>
      <w:r w:rsidRPr="00120F22">
        <w:rPr>
          <w:rFonts w:ascii="Times New Roman" w:hAnsi="Times New Roman" w:cs="Times New Roman"/>
          <w:b/>
          <w:sz w:val="24"/>
          <w:szCs w:val="24"/>
          <w:lang w:val="ru-RU"/>
        </w:rPr>
        <w:t>(2)</w:t>
      </w:r>
      <w:r w:rsidRPr="00120F22">
        <w:rPr>
          <w:rFonts w:ascii="Times New Roman" w:hAnsi="Times New Roman" w:cs="Times New Roman"/>
          <w:sz w:val="24"/>
          <w:szCs w:val="24"/>
          <w:lang w:val="ru-RU"/>
        </w:rPr>
        <w:t xml:space="preserve"> </w:t>
      </w:r>
      <w:r w:rsidRPr="00120F22">
        <w:rPr>
          <w:rFonts w:ascii="Times New Roman" w:hAnsi="Times New Roman" w:cs="Times New Roman"/>
          <w:sz w:val="24"/>
          <w:szCs w:val="24"/>
        </w:rPr>
        <w:t xml:space="preserve">Влагането на строителни продукти, които не са одобрени предварително от </w:t>
      </w:r>
      <w:r w:rsidRPr="00F2599A">
        <w:rPr>
          <w:rFonts w:ascii="Times New Roman" w:hAnsi="Times New Roman" w:cs="Times New Roman"/>
          <w:sz w:val="24"/>
          <w:szCs w:val="24"/>
        </w:rPr>
        <w:t>консултанта</w:t>
      </w:r>
      <w:r w:rsidRPr="00120F22">
        <w:rPr>
          <w:rFonts w:ascii="Times New Roman" w:hAnsi="Times New Roman" w:cs="Times New Roman"/>
          <w:sz w:val="24"/>
          <w:szCs w:val="24"/>
        </w:rPr>
        <w:t xml:space="preserve"> ще се счита за неизпълнение на договора.</w:t>
      </w:r>
    </w:p>
    <w:p w:rsidR="007F432D" w:rsidRPr="00120F22" w:rsidRDefault="007F432D" w:rsidP="00120F22">
      <w:pPr>
        <w:spacing w:after="0" w:line="240" w:lineRule="auto"/>
        <w:jc w:val="both"/>
        <w:rPr>
          <w:rFonts w:ascii="Times New Roman" w:hAnsi="Times New Roman" w:cs="Times New Roman"/>
          <w:sz w:val="24"/>
          <w:szCs w:val="24"/>
        </w:rPr>
      </w:pPr>
    </w:p>
    <w:p w:rsidR="007F432D" w:rsidRPr="00120F22" w:rsidRDefault="007F432D" w:rsidP="00F2599A">
      <w:pPr>
        <w:pStyle w:val="a9"/>
      </w:pPr>
      <w:bookmarkStart w:id="15" w:name="_Toc391557521"/>
      <w:r>
        <w:rPr>
          <w:lang w:val="en-US"/>
        </w:rPr>
        <w:t>VIII</w:t>
      </w:r>
      <w:r w:rsidRPr="00120F22">
        <w:t>. ОРГАНИЗАЦИЯ НА СМР</w:t>
      </w:r>
      <w:bookmarkEnd w:id="15"/>
    </w:p>
    <w:p w:rsidR="007F432D" w:rsidRPr="00120F22" w:rsidRDefault="007F432D" w:rsidP="00120F2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Чл. </w:t>
      </w:r>
      <w:r>
        <w:rPr>
          <w:rFonts w:ascii="Times New Roman" w:hAnsi="Times New Roman" w:cs="Times New Roman"/>
          <w:b/>
          <w:sz w:val="24"/>
          <w:szCs w:val="24"/>
          <w:lang w:val="en-US"/>
        </w:rPr>
        <w:t>16</w:t>
      </w:r>
      <w:r w:rsidRPr="00120F22">
        <w:rPr>
          <w:rFonts w:ascii="Times New Roman" w:hAnsi="Times New Roman" w:cs="Times New Roman"/>
          <w:b/>
          <w:sz w:val="24"/>
          <w:szCs w:val="24"/>
        </w:rPr>
        <w:t>. (1)</w:t>
      </w:r>
      <w:r>
        <w:rPr>
          <w:rFonts w:ascii="Times New Roman" w:hAnsi="Times New Roman" w:cs="Times New Roman"/>
          <w:sz w:val="24"/>
          <w:szCs w:val="24"/>
        </w:rPr>
        <w:t xml:space="preserve"> Периодът от влизане в сила на д</w:t>
      </w:r>
      <w:r w:rsidRPr="00120F22">
        <w:rPr>
          <w:rFonts w:ascii="Times New Roman" w:hAnsi="Times New Roman" w:cs="Times New Roman"/>
          <w:sz w:val="24"/>
          <w:szCs w:val="24"/>
        </w:rPr>
        <w:t>оговора</w:t>
      </w:r>
      <w:r>
        <w:rPr>
          <w:rFonts w:ascii="Times New Roman" w:hAnsi="Times New Roman" w:cs="Times New Roman"/>
          <w:sz w:val="24"/>
          <w:szCs w:val="24"/>
        </w:rPr>
        <w:t xml:space="preserve"> (деня на подписването му) до н</w:t>
      </w:r>
      <w:r w:rsidRPr="00120F22">
        <w:rPr>
          <w:rFonts w:ascii="Times New Roman" w:hAnsi="Times New Roman" w:cs="Times New Roman"/>
          <w:sz w:val="24"/>
          <w:szCs w:val="24"/>
        </w:rPr>
        <w:t>ачалото на строителството се счита за подготвителен период за организиране на строителния проц</w:t>
      </w:r>
      <w:r>
        <w:rPr>
          <w:rFonts w:ascii="Times New Roman" w:hAnsi="Times New Roman" w:cs="Times New Roman"/>
          <w:sz w:val="24"/>
          <w:szCs w:val="24"/>
        </w:rPr>
        <w:t>ес и не е част от срока по чл. 2, ал.1 от настоящия д</w:t>
      </w:r>
      <w:r w:rsidRPr="00120F22">
        <w:rPr>
          <w:rFonts w:ascii="Times New Roman" w:hAnsi="Times New Roman" w:cs="Times New Roman"/>
          <w:sz w:val="24"/>
          <w:szCs w:val="24"/>
        </w:rPr>
        <w:t>оговор.</w:t>
      </w:r>
    </w:p>
    <w:p w:rsidR="007F432D" w:rsidRPr="00120F22" w:rsidRDefault="007F432D" w:rsidP="00120F22">
      <w:pPr>
        <w:autoSpaceDE w:val="0"/>
        <w:autoSpaceDN w:val="0"/>
        <w:adjustRightInd w:val="0"/>
        <w:spacing w:after="0" w:line="240" w:lineRule="auto"/>
        <w:jc w:val="both"/>
        <w:rPr>
          <w:rFonts w:ascii="Times New Roman" w:hAnsi="Times New Roman" w:cs="Times New Roman"/>
          <w:sz w:val="24"/>
          <w:szCs w:val="24"/>
          <w:lang w:val="ru-RU"/>
        </w:rPr>
      </w:pPr>
      <w:r w:rsidRPr="00120F22">
        <w:rPr>
          <w:rFonts w:ascii="Times New Roman" w:hAnsi="Times New Roman" w:cs="Times New Roman"/>
          <w:b/>
          <w:sz w:val="24"/>
          <w:szCs w:val="24"/>
        </w:rPr>
        <w:t xml:space="preserve">(2) </w:t>
      </w:r>
      <w:r w:rsidRPr="00120F22">
        <w:rPr>
          <w:rFonts w:ascii="Times New Roman" w:hAnsi="Times New Roman" w:cs="Times New Roman"/>
          <w:sz w:val="24"/>
          <w:szCs w:val="24"/>
          <w:lang w:val="ru-RU"/>
        </w:rPr>
        <w:t>Подготвителният период включва:</w:t>
      </w:r>
    </w:p>
    <w:p w:rsidR="007F432D" w:rsidRPr="00120F22" w:rsidRDefault="007F432D" w:rsidP="00120F22">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w:t>
      </w:r>
      <w:r w:rsidRPr="00120F22">
        <w:rPr>
          <w:rFonts w:ascii="Times New Roman" w:hAnsi="Times New Roman" w:cs="Times New Roman"/>
          <w:sz w:val="24"/>
          <w:szCs w:val="24"/>
          <w:lang w:val="ru-RU"/>
        </w:rPr>
        <w:t>. извършване на необходимите действия за съставяне на Протокол, обр. № 2а по Наредба № 3</w:t>
      </w:r>
      <w:r w:rsidRPr="00120F22">
        <w:rPr>
          <w:rFonts w:ascii="Times New Roman" w:hAnsi="Times New Roman" w:cs="Times New Roman"/>
          <w:sz w:val="24"/>
          <w:szCs w:val="24"/>
        </w:rPr>
        <w:t xml:space="preserve"> от 31.07.2003 г.</w:t>
      </w:r>
      <w:r w:rsidRPr="00120F22">
        <w:rPr>
          <w:rFonts w:ascii="Times New Roman" w:hAnsi="Times New Roman" w:cs="Times New Roman"/>
          <w:sz w:val="24"/>
          <w:szCs w:val="24"/>
          <w:lang w:val="ru-RU"/>
        </w:rPr>
        <w:t>,</w:t>
      </w:r>
      <w:r>
        <w:rPr>
          <w:rFonts w:ascii="Times New Roman" w:hAnsi="Times New Roman" w:cs="Times New Roman"/>
          <w:sz w:val="24"/>
          <w:szCs w:val="24"/>
          <w:lang w:val="ru-RU"/>
        </w:rPr>
        <w:t xml:space="preserve"> за откриване на с</w:t>
      </w:r>
      <w:r w:rsidRPr="00120F22">
        <w:rPr>
          <w:rFonts w:ascii="Times New Roman" w:hAnsi="Times New Roman" w:cs="Times New Roman"/>
          <w:sz w:val="24"/>
          <w:szCs w:val="24"/>
          <w:lang w:val="ru-RU"/>
        </w:rPr>
        <w:t>троителната площадка</w:t>
      </w:r>
      <w:r w:rsidR="00767030">
        <w:rPr>
          <w:rFonts w:ascii="Times New Roman" w:hAnsi="Times New Roman" w:cs="Times New Roman"/>
          <w:sz w:val="24"/>
          <w:szCs w:val="24"/>
          <w:lang w:val="ru-RU"/>
        </w:rPr>
        <w:t xml:space="preserve"> и получаване на възлагателно писмо</w:t>
      </w:r>
      <w:r w:rsidRPr="00120F22">
        <w:rPr>
          <w:rFonts w:ascii="Times New Roman" w:hAnsi="Times New Roman" w:cs="Times New Roman"/>
          <w:sz w:val="24"/>
          <w:szCs w:val="24"/>
          <w:lang w:val="ru-RU"/>
        </w:rPr>
        <w:t>;</w:t>
      </w:r>
    </w:p>
    <w:p w:rsidR="007F432D" w:rsidRPr="00120F22" w:rsidRDefault="007F432D" w:rsidP="00120F2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2</w:t>
      </w:r>
      <w:r w:rsidRPr="00120F22">
        <w:rPr>
          <w:rFonts w:ascii="Times New Roman" w:hAnsi="Times New Roman" w:cs="Times New Roman"/>
          <w:sz w:val="24"/>
          <w:szCs w:val="24"/>
          <w:lang w:val="ru-RU"/>
        </w:rPr>
        <w:t>. извършване н</w:t>
      </w:r>
      <w:r>
        <w:rPr>
          <w:rFonts w:ascii="Times New Roman" w:hAnsi="Times New Roman" w:cs="Times New Roman"/>
          <w:sz w:val="24"/>
          <w:szCs w:val="24"/>
          <w:lang w:val="ru-RU"/>
        </w:rPr>
        <w:t>а действията по разчистване на с</w:t>
      </w:r>
      <w:r w:rsidRPr="00120F22">
        <w:rPr>
          <w:rFonts w:ascii="Times New Roman" w:hAnsi="Times New Roman" w:cs="Times New Roman"/>
          <w:sz w:val="24"/>
          <w:szCs w:val="24"/>
          <w:lang w:val="ru-RU"/>
        </w:rPr>
        <w:t>троителната площадка и извършване на други подготвителни дейности за започване на строителството, включително на мерките за осигуряване на безопасни и здравословни условия на труд;</w:t>
      </w:r>
    </w:p>
    <w:p w:rsidR="007F432D" w:rsidRPr="00120F22" w:rsidRDefault="007F432D" w:rsidP="00120F2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120F22">
        <w:rPr>
          <w:rFonts w:ascii="Times New Roman" w:hAnsi="Times New Roman" w:cs="Times New Roman"/>
          <w:sz w:val="24"/>
          <w:szCs w:val="24"/>
        </w:rPr>
        <w:t>. одобряване на актуализирана Технологично-строителна програма с приложен към нея График за изпълнение.</w:t>
      </w:r>
    </w:p>
    <w:p w:rsidR="007F432D" w:rsidRPr="00120F22" w:rsidRDefault="007F432D" w:rsidP="00120F22">
      <w:pPr>
        <w:autoSpaceDE w:val="0"/>
        <w:autoSpaceDN w:val="0"/>
        <w:adjustRightInd w:val="0"/>
        <w:spacing w:after="0" w:line="240" w:lineRule="auto"/>
        <w:jc w:val="both"/>
        <w:rPr>
          <w:rFonts w:ascii="Times New Roman" w:hAnsi="Times New Roman" w:cs="Times New Roman"/>
          <w:sz w:val="24"/>
          <w:szCs w:val="24"/>
          <w:lang w:val="ru-RU"/>
        </w:rPr>
      </w:pPr>
      <w:r w:rsidRPr="00120F22">
        <w:rPr>
          <w:rFonts w:ascii="Times New Roman" w:hAnsi="Times New Roman" w:cs="Times New Roman"/>
          <w:b/>
          <w:sz w:val="24"/>
          <w:szCs w:val="24"/>
          <w:lang w:val="ru-RU"/>
        </w:rPr>
        <w:t>(3)</w:t>
      </w:r>
      <w:r w:rsidRPr="00120F22">
        <w:rPr>
          <w:rFonts w:ascii="Times New Roman" w:hAnsi="Times New Roman" w:cs="Times New Roman"/>
          <w:sz w:val="24"/>
          <w:szCs w:val="24"/>
          <w:lang w:val="ru-RU"/>
        </w:rPr>
        <w:t xml:space="preserve"> Отговорност за извършване на действията по ал. 2, т. 1 носят </w:t>
      </w:r>
      <w:r>
        <w:rPr>
          <w:rFonts w:ascii="Times New Roman" w:hAnsi="Times New Roman" w:cs="Times New Roman"/>
          <w:sz w:val="24"/>
          <w:szCs w:val="24"/>
          <w:lang w:val="ru-RU"/>
        </w:rPr>
        <w:t>възложителят и консултантът</w:t>
      </w:r>
      <w:r w:rsidRPr="00120F22">
        <w:rPr>
          <w:rFonts w:ascii="Times New Roman" w:hAnsi="Times New Roman" w:cs="Times New Roman"/>
          <w:sz w:val="24"/>
          <w:szCs w:val="24"/>
          <w:lang w:val="ru-RU"/>
        </w:rPr>
        <w:t xml:space="preserve">, а за действията по ал. 2, т. </w:t>
      </w:r>
      <w:r>
        <w:rPr>
          <w:rFonts w:ascii="Times New Roman" w:hAnsi="Times New Roman" w:cs="Times New Roman"/>
          <w:sz w:val="24"/>
          <w:szCs w:val="24"/>
          <w:lang w:val="ru-RU"/>
        </w:rPr>
        <w:t xml:space="preserve">2 и </w:t>
      </w:r>
      <w:r w:rsidRPr="00120F22">
        <w:rPr>
          <w:rFonts w:ascii="Times New Roman" w:hAnsi="Times New Roman" w:cs="Times New Roman"/>
          <w:sz w:val="24"/>
          <w:szCs w:val="24"/>
          <w:lang w:val="ru-RU"/>
        </w:rPr>
        <w:t xml:space="preserve">3 – </w:t>
      </w:r>
      <w:r>
        <w:rPr>
          <w:rFonts w:ascii="Times New Roman" w:hAnsi="Times New Roman" w:cs="Times New Roman"/>
          <w:sz w:val="24"/>
          <w:szCs w:val="24"/>
          <w:lang w:val="ru-RU"/>
        </w:rPr>
        <w:t>изпълнителят</w:t>
      </w:r>
      <w:r w:rsidRPr="00120F22">
        <w:rPr>
          <w:rFonts w:ascii="Times New Roman" w:hAnsi="Times New Roman" w:cs="Times New Roman"/>
          <w:sz w:val="24"/>
          <w:szCs w:val="24"/>
          <w:lang w:val="ru-RU"/>
        </w:rPr>
        <w:t>;</w:t>
      </w:r>
    </w:p>
    <w:p w:rsidR="007F432D" w:rsidRPr="00120F22" w:rsidRDefault="007F432D" w:rsidP="00120F2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Чл. 17</w:t>
      </w:r>
      <w:r w:rsidRPr="00120F22">
        <w:rPr>
          <w:rFonts w:ascii="Times New Roman" w:hAnsi="Times New Roman" w:cs="Times New Roman"/>
          <w:b/>
          <w:sz w:val="24"/>
          <w:szCs w:val="24"/>
        </w:rPr>
        <w:t xml:space="preserve">. </w:t>
      </w:r>
      <w:r w:rsidRPr="00120F22">
        <w:rPr>
          <w:rFonts w:ascii="Times New Roman" w:hAnsi="Times New Roman" w:cs="Times New Roman"/>
          <w:sz w:val="24"/>
          <w:szCs w:val="24"/>
        </w:rPr>
        <w:t>В деня на съставяне на Протокол обр. 2а</w:t>
      </w:r>
      <w:r w:rsidR="00767030">
        <w:rPr>
          <w:rFonts w:ascii="Times New Roman" w:hAnsi="Times New Roman" w:cs="Times New Roman"/>
          <w:sz w:val="24"/>
          <w:szCs w:val="24"/>
        </w:rPr>
        <w:t>/получаване на възлагателното писмо</w:t>
      </w:r>
      <w:r w:rsidRPr="00120F22">
        <w:rPr>
          <w:rFonts w:ascii="Times New Roman" w:hAnsi="Times New Roman" w:cs="Times New Roman"/>
          <w:sz w:val="24"/>
          <w:szCs w:val="24"/>
        </w:rPr>
        <w:t xml:space="preserve">, </w:t>
      </w:r>
      <w:r>
        <w:rPr>
          <w:rFonts w:ascii="Times New Roman" w:hAnsi="Times New Roman" w:cs="Times New Roman"/>
          <w:sz w:val="24"/>
          <w:szCs w:val="24"/>
        </w:rPr>
        <w:t>възложителят</w:t>
      </w:r>
      <w:r w:rsidRPr="00120F22">
        <w:rPr>
          <w:rFonts w:ascii="Times New Roman" w:hAnsi="Times New Roman" w:cs="Times New Roman"/>
          <w:sz w:val="24"/>
          <w:szCs w:val="24"/>
        </w:rPr>
        <w:t xml:space="preserve"> е длъжен да въведе </w:t>
      </w:r>
      <w:r w:rsidRPr="00F2599A">
        <w:rPr>
          <w:rFonts w:ascii="Times New Roman" w:hAnsi="Times New Roman" w:cs="Times New Roman"/>
          <w:sz w:val="24"/>
          <w:szCs w:val="24"/>
        </w:rPr>
        <w:t>изпълнителя</w:t>
      </w:r>
      <w:r w:rsidRPr="00120F22">
        <w:rPr>
          <w:rFonts w:ascii="Times New Roman" w:hAnsi="Times New Roman" w:cs="Times New Roman"/>
          <w:sz w:val="24"/>
          <w:szCs w:val="24"/>
        </w:rPr>
        <w:t xml:space="preserve"> на строителната площадка съгласно изискванията на нормативните актове, след като е извършил всички процедури и съгласувания по освобождаване</w:t>
      </w:r>
      <w:r>
        <w:rPr>
          <w:rFonts w:ascii="Times New Roman" w:hAnsi="Times New Roman" w:cs="Times New Roman"/>
          <w:sz w:val="24"/>
          <w:szCs w:val="24"/>
        </w:rPr>
        <w:t xml:space="preserve"> на с</w:t>
      </w:r>
      <w:r w:rsidRPr="00120F22">
        <w:rPr>
          <w:rFonts w:ascii="Times New Roman" w:hAnsi="Times New Roman" w:cs="Times New Roman"/>
          <w:sz w:val="24"/>
          <w:szCs w:val="24"/>
        </w:rPr>
        <w:t xml:space="preserve">троителната площадка и </w:t>
      </w:r>
      <w:r>
        <w:rPr>
          <w:rFonts w:ascii="Times New Roman" w:hAnsi="Times New Roman" w:cs="Times New Roman"/>
          <w:sz w:val="24"/>
          <w:szCs w:val="24"/>
        </w:rPr>
        <w:t>е взел разрешение за строеж за с</w:t>
      </w:r>
      <w:r w:rsidRPr="00120F22">
        <w:rPr>
          <w:rFonts w:ascii="Times New Roman" w:hAnsi="Times New Roman" w:cs="Times New Roman"/>
          <w:sz w:val="24"/>
          <w:szCs w:val="24"/>
        </w:rPr>
        <w:t>троежа</w:t>
      </w:r>
      <w:r w:rsidR="00D25097">
        <w:rPr>
          <w:rFonts w:ascii="Times New Roman" w:hAnsi="Times New Roman" w:cs="Times New Roman"/>
          <w:sz w:val="24"/>
          <w:szCs w:val="24"/>
        </w:rPr>
        <w:t xml:space="preserve"> (за строежа от </w:t>
      </w:r>
      <w:r w:rsidR="00D25097">
        <w:rPr>
          <w:rFonts w:ascii="Times New Roman" w:hAnsi="Times New Roman" w:cs="Times New Roman"/>
          <w:sz w:val="24"/>
          <w:szCs w:val="24"/>
          <w:lang w:val="en-US"/>
        </w:rPr>
        <w:t>III</w:t>
      </w:r>
      <w:r w:rsidR="00D25097">
        <w:rPr>
          <w:rFonts w:ascii="Times New Roman" w:hAnsi="Times New Roman" w:cs="Times New Roman"/>
          <w:sz w:val="24"/>
          <w:szCs w:val="24"/>
        </w:rPr>
        <w:t xml:space="preserve"> </w:t>
      </w:r>
      <w:r w:rsidR="00767030">
        <w:rPr>
          <w:rFonts w:ascii="Times New Roman" w:hAnsi="Times New Roman" w:cs="Times New Roman"/>
          <w:sz w:val="24"/>
          <w:szCs w:val="24"/>
        </w:rPr>
        <w:t>категория)</w:t>
      </w:r>
      <w:r w:rsidRPr="00120F22">
        <w:rPr>
          <w:rFonts w:ascii="Times New Roman" w:hAnsi="Times New Roman" w:cs="Times New Roman"/>
          <w:sz w:val="24"/>
          <w:szCs w:val="24"/>
        </w:rPr>
        <w:t>.</w:t>
      </w:r>
    </w:p>
    <w:p w:rsidR="007F432D" w:rsidRPr="00120F22" w:rsidRDefault="007F432D" w:rsidP="00120F2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Чл. 18</w:t>
      </w:r>
      <w:r w:rsidRPr="00120F22">
        <w:rPr>
          <w:rFonts w:ascii="Times New Roman" w:hAnsi="Times New Roman" w:cs="Times New Roman"/>
          <w:b/>
          <w:sz w:val="24"/>
          <w:szCs w:val="24"/>
        </w:rPr>
        <w:t>. (1)</w:t>
      </w:r>
      <w:r>
        <w:rPr>
          <w:rFonts w:ascii="Times New Roman" w:hAnsi="Times New Roman" w:cs="Times New Roman"/>
          <w:sz w:val="24"/>
          <w:szCs w:val="24"/>
        </w:rPr>
        <w:t xml:space="preserve"> След осигуряване на достъп до с</w:t>
      </w:r>
      <w:r w:rsidRPr="00120F22">
        <w:rPr>
          <w:rFonts w:ascii="Times New Roman" w:hAnsi="Times New Roman" w:cs="Times New Roman"/>
          <w:sz w:val="24"/>
          <w:szCs w:val="24"/>
        </w:rPr>
        <w:t xml:space="preserve">троителната площадка </w:t>
      </w:r>
      <w:r>
        <w:rPr>
          <w:rFonts w:ascii="Times New Roman" w:hAnsi="Times New Roman" w:cs="Times New Roman"/>
          <w:sz w:val="24"/>
          <w:szCs w:val="24"/>
        </w:rPr>
        <w:t>изпълнителят</w:t>
      </w:r>
      <w:r w:rsidRPr="00120F22">
        <w:rPr>
          <w:rFonts w:ascii="Times New Roman" w:hAnsi="Times New Roman" w:cs="Times New Roman"/>
          <w:sz w:val="24"/>
          <w:szCs w:val="24"/>
        </w:rPr>
        <w:t xml:space="preserve"> се задължава, при спазване разпоредбата на чл. 7, ал. 3, т. 5 и т. 6 от Наредба № 3 от 31.07.2003 г. да извърши прецизно геодезическо замерване на теренната основа на Строежа</w:t>
      </w:r>
      <w:r w:rsidR="00D633F9">
        <w:rPr>
          <w:rFonts w:ascii="Times New Roman" w:hAnsi="Times New Roman" w:cs="Times New Roman"/>
          <w:sz w:val="24"/>
          <w:szCs w:val="24"/>
        </w:rPr>
        <w:t xml:space="preserve"> от </w:t>
      </w:r>
      <w:r w:rsidR="00D633F9">
        <w:rPr>
          <w:rFonts w:ascii="Times New Roman" w:hAnsi="Times New Roman" w:cs="Times New Roman"/>
          <w:sz w:val="24"/>
          <w:szCs w:val="24"/>
          <w:lang w:val="en-US"/>
        </w:rPr>
        <w:t>III</w:t>
      </w:r>
      <w:r w:rsidR="00D633F9">
        <w:rPr>
          <w:rFonts w:ascii="Times New Roman" w:hAnsi="Times New Roman" w:cs="Times New Roman"/>
          <w:sz w:val="24"/>
          <w:szCs w:val="24"/>
        </w:rPr>
        <w:t xml:space="preserve"> </w:t>
      </w:r>
      <w:r w:rsidR="00AD063E">
        <w:rPr>
          <w:rFonts w:ascii="Times New Roman" w:hAnsi="Times New Roman" w:cs="Times New Roman"/>
          <w:sz w:val="24"/>
          <w:szCs w:val="24"/>
        </w:rPr>
        <w:t>категория</w:t>
      </w:r>
      <w:r w:rsidRPr="00120F22">
        <w:rPr>
          <w:rFonts w:ascii="Times New Roman" w:hAnsi="Times New Roman" w:cs="Times New Roman"/>
          <w:sz w:val="24"/>
          <w:szCs w:val="24"/>
        </w:rPr>
        <w:t xml:space="preserve">. Резултатите от екзекутивното замерване се отразяват в надлежно изготвен, проверен и подписан съвместно с </w:t>
      </w:r>
      <w:r>
        <w:rPr>
          <w:rFonts w:ascii="Times New Roman" w:hAnsi="Times New Roman" w:cs="Times New Roman"/>
          <w:sz w:val="24"/>
          <w:szCs w:val="24"/>
        </w:rPr>
        <w:t>консултанта</w:t>
      </w:r>
      <w:r w:rsidRPr="00120F22">
        <w:rPr>
          <w:rFonts w:ascii="Times New Roman" w:hAnsi="Times New Roman" w:cs="Times New Roman"/>
          <w:sz w:val="24"/>
          <w:szCs w:val="24"/>
        </w:rPr>
        <w:t xml:space="preserve"> протокол, който се представя на </w:t>
      </w:r>
      <w:r w:rsidRPr="00F946ED">
        <w:rPr>
          <w:rFonts w:ascii="Times New Roman" w:hAnsi="Times New Roman" w:cs="Times New Roman"/>
          <w:sz w:val="24"/>
          <w:szCs w:val="24"/>
        </w:rPr>
        <w:t>възложителя</w:t>
      </w:r>
      <w:r w:rsidRPr="00120F22">
        <w:rPr>
          <w:rFonts w:ascii="Times New Roman" w:hAnsi="Times New Roman" w:cs="Times New Roman"/>
          <w:sz w:val="24"/>
          <w:szCs w:val="24"/>
        </w:rPr>
        <w:t xml:space="preserve"> за одобрение.</w:t>
      </w:r>
    </w:p>
    <w:p w:rsidR="007F432D" w:rsidRPr="00120F22" w:rsidRDefault="007F432D" w:rsidP="00120F22">
      <w:pPr>
        <w:spacing w:after="0" w:line="240" w:lineRule="auto"/>
        <w:jc w:val="both"/>
        <w:rPr>
          <w:rFonts w:ascii="Times New Roman" w:hAnsi="Times New Roman" w:cs="Times New Roman"/>
          <w:sz w:val="24"/>
          <w:szCs w:val="24"/>
        </w:rPr>
      </w:pPr>
      <w:r w:rsidRPr="00120F22">
        <w:rPr>
          <w:rFonts w:ascii="Times New Roman" w:hAnsi="Times New Roman" w:cs="Times New Roman"/>
          <w:b/>
          <w:sz w:val="24"/>
          <w:szCs w:val="24"/>
        </w:rPr>
        <w:t>(2)</w:t>
      </w:r>
      <w:r w:rsidRPr="00120F22">
        <w:rPr>
          <w:rFonts w:ascii="Times New Roman" w:hAnsi="Times New Roman" w:cs="Times New Roman"/>
          <w:sz w:val="24"/>
          <w:szCs w:val="24"/>
        </w:rPr>
        <w:t xml:space="preserve"> </w:t>
      </w:r>
      <w:r w:rsidRPr="00D52ECA">
        <w:rPr>
          <w:rFonts w:ascii="Times New Roman" w:hAnsi="Times New Roman" w:cs="Times New Roman"/>
          <w:sz w:val="24"/>
          <w:szCs w:val="24"/>
        </w:rPr>
        <w:t>Изпълнителят</w:t>
      </w:r>
      <w:r w:rsidRPr="00120F22">
        <w:rPr>
          <w:rFonts w:ascii="Times New Roman" w:hAnsi="Times New Roman" w:cs="Times New Roman"/>
          <w:sz w:val="24"/>
          <w:szCs w:val="24"/>
        </w:rPr>
        <w:t xml:space="preserve">, след съгласуване с </w:t>
      </w:r>
      <w:r>
        <w:rPr>
          <w:rFonts w:ascii="Times New Roman" w:hAnsi="Times New Roman" w:cs="Times New Roman"/>
          <w:sz w:val="24"/>
          <w:szCs w:val="24"/>
        </w:rPr>
        <w:t>консултанта</w:t>
      </w:r>
      <w:r w:rsidRPr="00120F22">
        <w:rPr>
          <w:rFonts w:ascii="Times New Roman" w:hAnsi="Times New Roman" w:cs="Times New Roman"/>
          <w:sz w:val="24"/>
          <w:szCs w:val="24"/>
        </w:rPr>
        <w:t xml:space="preserve">, се задължава в срок до 10 дни след одобрение от </w:t>
      </w:r>
      <w:r>
        <w:rPr>
          <w:rFonts w:ascii="Times New Roman" w:hAnsi="Times New Roman" w:cs="Times New Roman"/>
          <w:sz w:val="24"/>
          <w:szCs w:val="24"/>
        </w:rPr>
        <w:t>възложителя</w:t>
      </w:r>
      <w:r w:rsidRPr="00120F22">
        <w:rPr>
          <w:rFonts w:ascii="Times New Roman" w:hAnsi="Times New Roman" w:cs="Times New Roman"/>
          <w:sz w:val="24"/>
          <w:szCs w:val="24"/>
        </w:rPr>
        <w:t xml:space="preserve"> на извършеното замерване по ал. 1, да предостави на </w:t>
      </w:r>
      <w:r w:rsidRPr="00AA1B42">
        <w:rPr>
          <w:rFonts w:ascii="Times New Roman" w:hAnsi="Times New Roman" w:cs="Times New Roman"/>
          <w:sz w:val="24"/>
          <w:szCs w:val="24"/>
        </w:rPr>
        <w:t xml:space="preserve">възложителя съпоставка между проектните и екзекутивните данни и уточняване на </w:t>
      </w:r>
      <w:r w:rsidRPr="00120F22">
        <w:rPr>
          <w:rFonts w:ascii="Times New Roman" w:hAnsi="Times New Roman" w:cs="Times New Roman"/>
          <w:sz w:val="24"/>
          <w:szCs w:val="24"/>
        </w:rPr>
        <w:t xml:space="preserve">евентуални различия в количествата на отделните </w:t>
      </w:r>
      <w:r>
        <w:rPr>
          <w:rFonts w:ascii="Times New Roman" w:hAnsi="Times New Roman" w:cs="Times New Roman"/>
          <w:sz w:val="24"/>
          <w:szCs w:val="24"/>
        </w:rPr>
        <w:t>видове работи за изпълнение на с</w:t>
      </w:r>
      <w:r w:rsidRPr="00120F22">
        <w:rPr>
          <w:rFonts w:ascii="Times New Roman" w:hAnsi="Times New Roman" w:cs="Times New Roman"/>
          <w:sz w:val="24"/>
          <w:szCs w:val="24"/>
        </w:rPr>
        <w:t>троежа.</w:t>
      </w:r>
    </w:p>
    <w:p w:rsidR="007F432D" w:rsidRPr="00120F22" w:rsidRDefault="007F432D" w:rsidP="00120F2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Чл. 19</w:t>
      </w:r>
      <w:r w:rsidRPr="00120F22">
        <w:rPr>
          <w:rFonts w:ascii="Times New Roman" w:hAnsi="Times New Roman" w:cs="Times New Roman"/>
          <w:b/>
          <w:sz w:val="24"/>
          <w:szCs w:val="24"/>
        </w:rPr>
        <w:t xml:space="preserve">. (1) </w:t>
      </w:r>
      <w:r w:rsidRPr="00120F22">
        <w:rPr>
          <w:rFonts w:ascii="Times New Roman" w:hAnsi="Times New Roman" w:cs="Times New Roman"/>
          <w:sz w:val="24"/>
          <w:szCs w:val="24"/>
        </w:rPr>
        <w:t>В срок до 10 дни</w:t>
      </w:r>
      <w:r>
        <w:rPr>
          <w:rFonts w:ascii="Times New Roman" w:hAnsi="Times New Roman" w:cs="Times New Roman"/>
          <w:sz w:val="24"/>
          <w:szCs w:val="24"/>
        </w:rPr>
        <w:t xml:space="preserve"> след осигуряване на достъп до с</w:t>
      </w:r>
      <w:r w:rsidRPr="00120F22">
        <w:rPr>
          <w:rFonts w:ascii="Times New Roman" w:hAnsi="Times New Roman" w:cs="Times New Roman"/>
          <w:sz w:val="24"/>
          <w:szCs w:val="24"/>
        </w:rPr>
        <w:t>троителната площадка и след уточ</w:t>
      </w:r>
      <w:r>
        <w:rPr>
          <w:rFonts w:ascii="Times New Roman" w:hAnsi="Times New Roman" w:cs="Times New Roman"/>
          <w:sz w:val="24"/>
          <w:szCs w:val="24"/>
        </w:rPr>
        <w:t>няване на количествата по чл. 18</w:t>
      </w:r>
      <w:r w:rsidRPr="00120F22">
        <w:rPr>
          <w:rFonts w:ascii="Times New Roman" w:hAnsi="Times New Roman" w:cs="Times New Roman"/>
          <w:sz w:val="24"/>
          <w:szCs w:val="24"/>
        </w:rPr>
        <w:t xml:space="preserve">, ал. 2, </w:t>
      </w:r>
      <w:r>
        <w:rPr>
          <w:rFonts w:ascii="Times New Roman" w:hAnsi="Times New Roman" w:cs="Times New Roman"/>
          <w:sz w:val="24"/>
          <w:szCs w:val="24"/>
        </w:rPr>
        <w:t>изпълнителят</w:t>
      </w:r>
      <w:r w:rsidRPr="00120F22">
        <w:rPr>
          <w:rFonts w:ascii="Times New Roman" w:hAnsi="Times New Roman" w:cs="Times New Roman"/>
          <w:sz w:val="24"/>
          <w:szCs w:val="24"/>
        </w:rPr>
        <w:t xml:space="preserve"> е длъжен да представи на </w:t>
      </w:r>
      <w:r w:rsidRPr="00AA1B42">
        <w:rPr>
          <w:rFonts w:ascii="Times New Roman" w:hAnsi="Times New Roman" w:cs="Times New Roman"/>
          <w:sz w:val="24"/>
          <w:szCs w:val="24"/>
        </w:rPr>
        <w:t>консултанта</w:t>
      </w:r>
      <w:r w:rsidRPr="00120F22">
        <w:rPr>
          <w:rFonts w:ascii="Times New Roman" w:hAnsi="Times New Roman" w:cs="Times New Roman"/>
          <w:sz w:val="24"/>
          <w:szCs w:val="24"/>
        </w:rPr>
        <w:t xml:space="preserve"> за одобрение актуализирана Технологично-строителна програма, с вкл. в нея линеен График за изпълнение на СМР в срока по </w:t>
      </w:r>
      <w:r w:rsidRPr="00562EB2">
        <w:rPr>
          <w:rFonts w:ascii="Times New Roman" w:hAnsi="Times New Roman" w:cs="Times New Roman"/>
          <w:color w:val="000000" w:themeColor="text1"/>
          <w:sz w:val="24"/>
          <w:szCs w:val="24"/>
        </w:rPr>
        <w:t>чл. 2, ал. 1</w:t>
      </w:r>
      <w:r w:rsidRPr="00120F22">
        <w:rPr>
          <w:rFonts w:ascii="Times New Roman" w:hAnsi="Times New Roman" w:cs="Times New Roman"/>
          <w:sz w:val="24"/>
          <w:szCs w:val="24"/>
        </w:rPr>
        <w:t>, съгласно Техническ</w:t>
      </w:r>
      <w:r>
        <w:rPr>
          <w:rFonts w:ascii="Times New Roman" w:hAnsi="Times New Roman" w:cs="Times New Roman"/>
          <w:sz w:val="24"/>
          <w:szCs w:val="24"/>
        </w:rPr>
        <w:t>ата оферта, приложена към този д</w:t>
      </w:r>
      <w:r w:rsidRPr="00120F22">
        <w:rPr>
          <w:rFonts w:ascii="Times New Roman" w:hAnsi="Times New Roman" w:cs="Times New Roman"/>
          <w:sz w:val="24"/>
          <w:szCs w:val="24"/>
        </w:rPr>
        <w:t xml:space="preserve">оговор. При изготвяне на технологично – строителната програма </w:t>
      </w:r>
      <w:r w:rsidRPr="00251314">
        <w:rPr>
          <w:rFonts w:ascii="Times New Roman" w:hAnsi="Times New Roman" w:cs="Times New Roman"/>
          <w:sz w:val="24"/>
          <w:szCs w:val="24"/>
        </w:rPr>
        <w:t>изпълнителят</w:t>
      </w:r>
      <w:r w:rsidRPr="00120F22">
        <w:rPr>
          <w:rFonts w:ascii="Times New Roman" w:hAnsi="Times New Roman" w:cs="Times New Roman"/>
          <w:sz w:val="24"/>
          <w:szCs w:val="24"/>
        </w:rPr>
        <w:t xml:space="preserve"> е длъжен да се съобрази със спецификите на отделните дейности, за да бъдат извършени те при най-подходящи климатични и др. условия, с цел осигуряване на качество на строителството и запазване крайния срок за Окончателното завършване. </w:t>
      </w:r>
    </w:p>
    <w:p w:rsidR="007F432D" w:rsidRPr="00120F22" w:rsidRDefault="007F432D" w:rsidP="00120F2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w:t>
      </w:r>
      <w:r w:rsidRPr="00251314">
        <w:rPr>
          <w:rFonts w:ascii="Times New Roman" w:hAnsi="Times New Roman" w:cs="Times New Roman"/>
          <w:sz w:val="24"/>
          <w:szCs w:val="24"/>
        </w:rPr>
        <w:t xml:space="preserve"> Изпълнителят</w:t>
      </w:r>
      <w:r w:rsidRPr="00120F22">
        <w:rPr>
          <w:rFonts w:ascii="Times New Roman" w:hAnsi="Times New Roman" w:cs="Times New Roman"/>
          <w:sz w:val="24"/>
          <w:szCs w:val="24"/>
        </w:rPr>
        <w:t xml:space="preserve"> е длъжен да преработи Технологично-строителната програма, когато се изиска от</w:t>
      </w:r>
      <w:r>
        <w:rPr>
          <w:rFonts w:ascii="Times New Roman" w:hAnsi="Times New Roman" w:cs="Times New Roman"/>
          <w:b/>
          <w:sz w:val="24"/>
          <w:szCs w:val="24"/>
        </w:rPr>
        <w:t xml:space="preserve"> </w:t>
      </w:r>
      <w:r w:rsidRPr="00251314">
        <w:rPr>
          <w:rFonts w:ascii="Times New Roman" w:hAnsi="Times New Roman" w:cs="Times New Roman"/>
          <w:sz w:val="24"/>
          <w:szCs w:val="24"/>
        </w:rPr>
        <w:t>възложителя</w:t>
      </w:r>
      <w:r w:rsidRPr="00120F22">
        <w:rPr>
          <w:rFonts w:ascii="Times New Roman" w:hAnsi="Times New Roman" w:cs="Times New Roman"/>
          <w:sz w:val="24"/>
          <w:szCs w:val="24"/>
        </w:rPr>
        <w:t>, като се съобрази с всички негови указания.</w:t>
      </w:r>
    </w:p>
    <w:p w:rsidR="007F432D" w:rsidRPr="00251314" w:rsidRDefault="007F432D" w:rsidP="00120F22">
      <w:pPr>
        <w:spacing w:after="0" w:line="240" w:lineRule="auto"/>
        <w:jc w:val="both"/>
        <w:rPr>
          <w:rFonts w:ascii="Times New Roman" w:hAnsi="Times New Roman" w:cs="Times New Roman"/>
          <w:sz w:val="24"/>
          <w:szCs w:val="24"/>
        </w:rPr>
      </w:pPr>
      <w:r w:rsidRPr="00120F22">
        <w:rPr>
          <w:rFonts w:ascii="Times New Roman" w:hAnsi="Times New Roman" w:cs="Times New Roman"/>
          <w:b/>
          <w:sz w:val="24"/>
          <w:szCs w:val="24"/>
        </w:rPr>
        <w:t xml:space="preserve">(3) </w:t>
      </w:r>
      <w:r w:rsidRPr="00120F22">
        <w:rPr>
          <w:rFonts w:ascii="Times New Roman" w:hAnsi="Times New Roman" w:cs="Times New Roman"/>
          <w:sz w:val="24"/>
          <w:szCs w:val="24"/>
        </w:rPr>
        <w:t xml:space="preserve">Изготвянето на Технологичната-строителна програма се счита за потвърждение от страна на </w:t>
      </w:r>
      <w:r>
        <w:rPr>
          <w:rFonts w:ascii="Times New Roman" w:hAnsi="Times New Roman" w:cs="Times New Roman"/>
          <w:sz w:val="24"/>
          <w:szCs w:val="24"/>
        </w:rPr>
        <w:t>изпълнителя, че той е огледал и проучил с</w:t>
      </w:r>
      <w:r w:rsidRPr="00120F22">
        <w:rPr>
          <w:rFonts w:ascii="Times New Roman" w:hAnsi="Times New Roman" w:cs="Times New Roman"/>
          <w:sz w:val="24"/>
          <w:szCs w:val="24"/>
        </w:rPr>
        <w:t xml:space="preserve">троителната площадка и заобикалящия я участък, че е запознат с всички нейни особености, които са от значение за точното изпълнение на СМР и, че няма никакви възражения или въпроси към </w:t>
      </w:r>
      <w:r w:rsidRPr="00251314">
        <w:rPr>
          <w:rFonts w:ascii="Times New Roman" w:hAnsi="Times New Roman" w:cs="Times New Roman"/>
          <w:sz w:val="24"/>
          <w:szCs w:val="24"/>
        </w:rPr>
        <w:t>възложителя в тази връзка.</w:t>
      </w:r>
    </w:p>
    <w:p w:rsidR="007F432D" w:rsidRPr="00120F22" w:rsidRDefault="007F432D" w:rsidP="00120F22">
      <w:pPr>
        <w:pStyle w:val="af"/>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Чл. 20</w:t>
      </w:r>
      <w:r w:rsidRPr="00120F22">
        <w:rPr>
          <w:rFonts w:ascii="Times New Roman" w:hAnsi="Times New Roman" w:cs="Times New Roman"/>
          <w:b/>
          <w:sz w:val="24"/>
          <w:szCs w:val="24"/>
        </w:rPr>
        <w:t xml:space="preserve">. (1) </w:t>
      </w:r>
      <w:r w:rsidRPr="00251314">
        <w:rPr>
          <w:rFonts w:ascii="Times New Roman" w:hAnsi="Times New Roman" w:cs="Times New Roman"/>
          <w:sz w:val="24"/>
          <w:szCs w:val="24"/>
        </w:rPr>
        <w:t>Възложителят</w:t>
      </w:r>
      <w:r w:rsidRPr="00120F22">
        <w:rPr>
          <w:rFonts w:ascii="Times New Roman" w:hAnsi="Times New Roman" w:cs="Times New Roman"/>
          <w:sz w:val="24"/>
          <w:szCs w:val="24"/>
        </w:rPr>
        <w:t xml:space="preserve"> или </w:t>
      </w:r>
      <w:r>
        <w:rPr>
          <w:rFonts w:ascii="Times New Roman" w:hAnsi="Times New Roman" w:cs="Times New Roman"/>
          <w:sz w:val="24"/>
          <w:szCs w:val="24"/>
        </w:rPr>
        <w:t>консултантът</w:t>
      </w:r>
      <w:r w:rsidRPr="00120F22">
        <w:rPr>
          <w:rFonts w:ascii="Times New Roman" w:hAnsi="Times New Roman" w:cs="Times New Roman"/>
          <w:b/>
          <w:sz w:val="24"/>
          <w:szCs w:val="24"/>
        </w:rPr>
        <w:t xml:space="preserve"> </w:t>
      </w:r>
      <w:r w:rsidRPr="00120F22">
        <w:rPr>
          <w:rFonts w:ascii="Times New Roman" w:hAnsi="Times New Roman" w:cs="Times New Roman"/>
          <w:sz w:val="24"/>
          <w:szCs w:val="24"/>
        </w:rPr>
        <w:t xml:space="preserve">има право да дава мотивирани писмени указания на </w:t>
      </w:r>
      <w:r>
        <w:rPr>
          <w:rFonts w:ascii="Times New Roman" w:hAnsi="Times New Roman" w:cs="Times New Roman"/>
          <w:sz w:val="24"/>
          <w:szCs w:val="24"/>
        </w:rPr>
        <w:t>изпълнителя</w:t>
      </w:r>
      <w:r w:rsidRPr="00120F22">
        <w:rPr>
          <w:rFonts w:ascii="Times New Roman" w:hAnsi="Times New Roman" w:cs="Times New Roman"/>
          <w:sz w:val="24"/>
          <w:szCs w:val="24"/>
        </w:rPr>
        <w:t xml:space="preserve"> да забави началото или хода на всяка от дейностите, включени в Графика за изпълнение на СМР, както и да спре строителните дейности или част от тях за определен срок, за да бъдат осигурени оптимални условия за качественото изпълнение на СМР.</w:t>
      </w:r>
    </w:p>
    <w:p w:rsidR="007F432D" w:rsidRPr="00120F22" w:rsidRDefault="007F432D" w:rsidP="00120F22">
      <w:pPr>
        <w:pStyle w:val="af"/>
        <w:tabs>
          <w:tab w:val="left" w:pos="993"/>
        </w:tabs>
        <w:spacing w:after="0" w:line="240" w:lineRule="auto"/>
        <w:ind w:left="0"/>
        <w:jc w:val="both"/>
        <w:rPr>
          <w:rFonts w:ascii="Times New Roman" w:hAnsi="Times New Roman" w:cs="Times New Roman"/>
          <w:sz w:val="24"/>
          <w:szCs w:val="24"/>
        </w:rPr>
      </w:pPr>
      <w:r w:rsidRPr="00120F22">
        <w:rPr>
          <w:rFonts w:ascii="Times New Roman" w:hAnsi="Times New Roman" w:cs="Times New Roman"/>
          <w:b/>
          <w:sz w:val="24"/>
          <w:szCs w:val="24"/>
        </w:rPr>
        <w:t>(2)</w:t>
      </w:r>
      <w:r w:rsidRPr="00120F22">
        <w:rPr>
          <w:rFonts w:ascii="Times New Roman" w:hAnsi="Times New Roman" w:cs="Times New Roman"/>
          <w:sz w:val="24"/>
          <w:szCs w:val="24"/>
        </w:rPr>
        <w:t xml:space="preserve"> Указанията по предходната алинея се отразяват в заповедната книга на обекта и през периода на „спиране” не тече срокът за изпълнение на договора.</w:t>
      </w:r>
    </w:p>
    <w:p w:rsidR="007F432D" w:rsidRPr="00120F22" w:rsidRDefault="007F432D" w:rsidP="00120F22">
      <w:pPr>
        <w:pStyle w:val="af"/>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Чл.21</w:t>
      </w:r>
      <w:r w:rsidRPr="00120F22">
        <w:rPr>
          <w:rFonts w:ascii="Times New Roman" w:hAnsi="Times New Roman" w:cs="Times New Roman"/>
          <w:b/>
          <w:sz w:val="24"/>
          <w:szCs w:val="24"/>
        </w:rPr>
        <w:t>.</w:t>
      </w:r>
      <w:r w:rsidRPr="00120F22">
        <w:rPr>
          <w:rFonts w:ascii="Times New Roman" w:hAnsi="Times New Roman" w:cs="Times New Roman"/>
          <w:sz w:val="24"/>
          <w:szCs w:val="24"/>
        </w:rPr>
        <w:t xml:space="preserve"> Поне веднъж </w:t>
      </w:r>
      <w:r>
        <w:rPr>
          <w:rFonts w:ascii="Times New Roman" w:hAnsi="Times New Roman" w:cs="Times New Roman"/>
          <w:sz w:val="24"/>
          <w:szCs w:val="24"/>
        </w:rPr>
        <w:t>на две седмици</w:t>
      </w:r>
      <w:r w:rsidRPr="00120F22">
        <w:rPr>
          <w:rFonts w:ascii="Times New Roman" w:hAnsi="Times New Roman" w:cs="Times New Roman"/>
          <w:sz w:val="24"/>
          <w:szCs w:val="24"/>
        </w:rPr>
        <w:t xml:space="preserve"> </w:t>
      </w:r>
      <w:r>
        <w:rPr>
          <w:rFonts w:ascii="Times New Roman" w:hAnsi="Times New Roman" w:cs="Times New Roman"/>
          <w:sz w:val="24"/>
          <w:szCs w:val="24"/>
        </w:rPr>
        <w:t>възложителят, консултантът и изпълнителят</w:t>
      </w:r>
      <w:r w:rsidRPr="00120F22">
        <w:rPr>
          <w:rFonts w:ascii="Times New Roman" w:hAnsi="Times New Roman" w:cs="Times New Roman"/>
          <w:b/>
          <w:sz w:val="24"/>
          <w:szCs w:val="24"/>
        </w:rPr>
        <w:t>,</w:t>
      </w:r>
      <w:r w:rsidRPr="00120F22">
        <w:rPr>
          <w:rFonts w:ascii="Times New Roman" w:hAnsi="Times New Roman" w:cs="Times New Roman"/>
          <w:sz w:val="24"/>
          <w:szCs w:val="24"/>
        </w:rPr>
        <w:t xml:space="preserve"> а по искане на </w:t>
      </w:r>
      <w:r>
        <w:rPr>
          <w:rFonts w:ascii="Times New Roman" w:hAnsi="Times New Roman" w:cs="Times New Roman"/>
          <w:sz w:val="24"/>
          <w:szCs w:val="24"/>
        </w:rPr>
        <w:t>възложителя</w:t>
      </w:r>
      <w:r w:rsidRPr="00120F22">
        <w:rPr>
          <w:rFonts w:ascii="Times New Roman" w:hAnsi="Times New Roman" w:cs="Times New Roman"/>
          <w:sz w:val="24"/>
          <w:szCs w:val="24"/>
        </w:rPr>
        <w:t xml:space="preserve"> - и </w:t>
      </w:r>
      <w:r>
        <w:rPr>
          <w:rFonts w:ascii="Times New Roman" w:hAnsi="Times New Roman" w:cs="Times New Roman"/>
          <w:sz w:val="24"/>
          <w:szCs w:val="24"/>
        </w:rPr>
        <w:t>п</w:t>
      </w:r>
      <w:r w:rsidRPr="00120F22">
        <w:rPr>
          <w:rFonts w:ascii="Times New Roman" w:hAnsi="Times New Roman" w:cs="Times New Roman"/>
          <w:sz w:val="24"/>
          <w:szCs w:val="24"/>
        </w:rPr>
        <w:t>одизпълнителите, ще провеждат координационни срещи на площадката на обекта</w:t>
      </w:r>
      <w:r>
        <w:rPr>
          <w:rFonts w:ascii="Times New Roman" w:hAnsi="Times New Roman" w:cs="Times New Roman"/>
          <w:sz w:val="24"/>
          <w:szCs w:val="24"/>
        </w:rPr>
        <w:t>/обектите</w:t>
      </w:r>
      <w:r w:rsidRPr="00120F22">
        <w:rPr>
          <w:rFonts w:ascii="Times New Roman" w:hAnsi="Times New Roman" w:cs="Times New Roman"/>
          <w:sz w:val="24"/>
          <w:szCs w:val="24"/>
        </w:rPr>
        <w:t xml:space="preserve">, на които ще се обсъжда последователността на извършване, прогреса на СМР и изпълнението им в съответствие </w:t>
      </w:r>
      <w:r>
        <w:rPr>
          <w:rFonts w:ascii="Times New Roman" w:hAnsi="Times New Roman" w:cs="Times New Roman"/>
          <w:sz w:val="24"/>
          <w:szCs w:val="24"/>
        </w:rPr>
        <w:t>с клаузите на този д</w:t>
      </w:r>
      <w:r w:rsidRPr="00120F22">
        <w:rPr>
          <w:rFonts w:ascii="Times New Roman" w:hAnsi="Times New Roman" w:cs="Times New Roman"/>
          <w:sz w:val="24"/>
          <w:szCs w:val="24"/>
        </w:rPr>
        <w:t>оговор. За проведените срещи и направените обсъждания ще се съставя и подписва протокол.</w:t>
      </w:r>
    </w:p>
    <w:p w:rsidR="007F432D" w:rsidRPr="00120F22" w:rsidRDefault="007F432D" w:rsidP="00120F22">
      <w:pPr>
        <w:pStyle w:val="af"/>
        <w:spacing w:after="0" w:line="240" w:lineRule="auto"/>
        <w:ind w:left="0"/>
        <w:jc w:val="both"/>
        <w:rPr>
          <w:rFonts w:ascii="Times New Roman" w:hAnsi="Times New Roman" w:cs="Times New Roman"/>
          <w:sz w:val="24"/>
          <w:szCs w:val="24"/>
        </w:rPr>
      </w:pPr>
    </w:p>
    <w:p w:rsidR="007F432D" w:rsidRPr="00120F22" w:rsidRDefault="007F432D" w:rsidP="00251314">
      <w:pPr>
        <w:pStyle w:val="a9"/>
      </w:pPr>
      <w:bookmarkStart w:id="16" w:name="_Toc391557522"/>
      <w:r w:rsidRPr="00120F22">
        <w:t>ІХ. ВЗАИМООТНОШЕНИЯ МЕЖДУ ИЗПЪЛНИТЕЛЯ, ВЪЗЛОЖИТЕЛЯ И КОНСУЛТАНТА В ПРОЦЕСА НА ИЗВЪРШВАНЕ НА СМР</w:t>
      </w:r>
      <w:bookmarkEnd w:id="16"/>
    </w:p>
    <w:p w:rsidR="007F432D" w:rsidRPr="00120F22" w:rsidRDefault="007F432D" w:rsidP="00120F2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Чл. 22. (1) </w:t>
      </w:r>
      <w:r w:rsidRPr="00251314">
        <w:rPr>
          <w:rFonts w:ascii="Times New Roman" w:hAnsi="Times New Roman" w:cs="Times New Roman"/>
          <w:sz w:val="24"/>
          <w:szCs w:val="24"/>
        </w:rPr>
        <w:t>Консултантът</w:t>
      </w:r>
      <w:r w:rsidRPr="00120F22">
        <w:rPr>
          <w:rFonts w:ascii="Times New Roman" w:hAnsi="Times New Roman" w:cs="Times New Roman"/>
          <w:sz w:val="24"/>
          <w:szCs w:val="24"/>
        </w:rPr>
        <w:t xml:space="preserve"> осъществява функции по строителен надзор и инвеститорски контрол</w:t>
      </w:r>
      <w:r w:rsidR="006E6446">
        <w:rPr>
          <w:rFonts w:ascii="Times New Roman" w:hAnsi="Times New Roman" w:cs="Times New Roman"/>
          <w:sz w:val="24"/>
          <w:szCs w:val="24"/>
        </w:rPr>
        <w:t xml:space="preserve"> за целия строеж и</w:t>
      </w:r>
      <w:r w:rsidRPr="00120F22">
        <w:rPr>
          <w:rFonts w:ascii="Times New Roman" w:hAnsi="Times New Roman" w:cs="Times New Roman"/>
          <w:sz w:val="24"/>
          <w:szCs w:val="24"/>
        </w:rPr>
        <w:t xml:space="preserve"> представлява </w:t>
      </w:r>
      <w:r>
        <w:rPr>
          <w:rFonts w:ascii="Times New Roman" w:hAnsi="Times New Roman" w:cs="Times New Roman"/>
          <w:sz w:val="24"/>
          <w:szCs w:val="24"/>
        </w:rPr>
        <w:t>възложителя, като осъщ</w:t>
      </w:r>
      <w:r w:rsidRPr="00120F22">
        <w:rPr>
          <w:rFonts w:ascii="Times New Roman" w:hAnsi="Times New Roman" w:cs="Times New Roman"/>
          <w:sz w:val="24"/>
          <w:szCs w:val="24"/>
        </w:rPr>
        <w:t>ествява дейности в процеса на строителството, включително на координатор за безопасност и здраве, и в Гаранционните срокове</w:t>
      </w:r>
      <w:r>
        <w:rPr>
          <w:rFonts w:ascii="Times New Roman" w:hAnsi="Times New Roman" w:cs="Times New Roman"/>
          <w:sz w:val="24"/>
          <w:szCs w:val="24"/>
        </w:rPr>
        <w:t xml:space="preserve"> по силата на клаузите на този д</w:t>
      </w:r>
      <w:r w:rsidRPr="00120F22">
        <w:rPr>
          <w:rFonts w:ascii="Times New Roman" w:hAnsi="Times New Roman" w:cs="Times New Roman"/>
          <w:sz w:val="24"/>
          <w:szCs w:val="24"/>
        </w:rPr>
        <w:t xml:space="preserve">оговор, договора между него и </w:t>
      </w:r>
      <w:r w:rsidRPr="00251314">
        <w:rPr>
          <w:rFonts w:ascii="Times New Roman" w:hAnsi="Times New Roman" w:cs="Times New Roman"/>
          <w:sz w:val="24"/>
          <w:szCs w:val="24"/>
        </w:rPr>
        <w:t>възложителя</w:t>
      </w:r>
      <w:r w:rsidRPr="00120F22">
        <w:rPr>
          <w:rFonts w:ascii="Times New Roman" w:hAnsi="Times New Roman" w:cs="Times New Roman"/>
          <w:sz w:val="24"/>
          <w:szCs w:val="24"/>
        </w:rPr>
        <w:t xml:space="preserve"> или при упълномощаване от </w:t>
      </w:r>
      <w:r>
        <w:rPr>
          <w:rFonts w:ascii="Times New Roman" w:hAnsi="Times New Roman" w:cs="Times New Roman"/>
          <w:sz w:val="24"/>
          <w:szCs w:val="24"/>
        </w:rPr>
        <w:t>възложителя</w:t>
      </w:r>
      <w:r w:rsidRPr="00120F22">
        <w:rPr>
          <w:rFonts w:ascii="Times New Roman" w:hAnsi="Times New Roman" w:cs="Times New Roman"/>
          <w:sz w:val="24"/>
          <w:szCs w:val="24"/>
        </w:rPr>
        <w:t>.</w:t>
      </w:r>
    </w:p>
    <w:p w:rsidR="007F432D" w:rsidRPr="00120F22" w:rsidRDefault="007F432D" w:rsidP="00120F2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(2) </w:t>
      </w:r>
      <w:r w:rsidRPr="00251314">
        <w:rPr>
          <w:rFonts w:ascii="Times New Roman" w:hAnsi="Times New Roman" w:cs="Times New Roman"/>
          <w:sz w:val="24"/>
          <w:szCs w:val="24"/>
        </w:rPr>
        <w:t>Консултантът</w:t>
      </w:r>
      <w:r>
        <w:rPr>
          <w:rFonts w:ascii="Times New Roman" w:hAnsi="Times New Roman" w:cs="Times New Roman"/>
          <w:sz w:val="24"/>
          <w:szCs w:val="24"/>
        </w:rPr>
        <w:t xml:space="preserve"> има право на достъп до строителната площадка и с</w:t>
      </w:r>
      <w:r w:rsidRPr="00120F22">
        <w:rPr>
          <w:rFonts w:ascii="Times New Roman" w:hAnsi="Times New Roman" w:cs="Times New Roman"/>
          <w:sz w:val="24"/>
          <w:szCs w:val="24"/>
        </w:rPr>
        <w:t xml:space="preserve">троежа, по което и да е време в процеса на извършване на </w:t>
      </w:r>
      <w:r w:rsidRPr="00120F22">
        <w:rPr>
          <w:rFonts w:ascii="Times New Roman" w:hAnsi="Times New Roman" w:cs="Times New Roman"/>
          <w:sz w:val="24"/>
          <w:szCs w:val="24"/>
          <w:lang w:val="ru-RU"/>
        </w:rPr>
        <w:t>СМР</w:t>
      </w:r>
      <w:r w:rsidRPr="00120F22">
        <w:rPr>
          <w:rFonts w:ascii="Times New Roman" w:hAnsi="Times New Roman" w:cs="Times New Roman"/>
          <w:sz w:val="24"/>
          <w:szCs w:val="24"/>
        </w:rPr>
        <w:t>.</w:t>
      </w:r>
    </w:p>
    <w:p w:rsidR="007F432D" w:rsidRPr="00120F22" w:rsidRDefault="007F432D" w:rsidP="00120F2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(3) </w:t>
      </w:r>
      <w:r w:rsidRPr="00251314">
        <w:rPr>
          <w:rFonts w:ascii="Times New Roman" w:hAnsi="Times New Roman" w:cs="Times New Roman"/>
          <w:sz w:val="24"/>
          <w:szCs w:val="24"/>
        </w:rPr>
        <w:t>Изпълнителят</w:t>
      </w:r>
      <w:r w:rsidRPr="00120F22">
        <w:rPr>
          <w:rFonts w:ascii="Times New Roman" w:hAnsi="Times New Roman" w:cs="Times New Roman"/>
          <w:b/>
          <w:sz w:val="24"/>
          <w:szCs w:val="24"/>
        </w:rPr>
        <w:t xml:space="preserve"> </w:t>
      </w:r>
      <w:r w:rsidRPr="00120F22">
        <w:rPr>
          <w:rFonts w:ascii="Times New Roman" w:hAnsi="Times New Roman" w:cs="Times New Roman"/>
          <w:sz w:val="24"/>
          <w:szCs w:val="24"/>
        </w:rPr>
        <w:t xml:space="preserve">се задължава да осигурява достъп на </w:t>
      </w:r>
      <w:r>
        <w:rPr>
          <w:rFonts w:ascii="Times New Roman" w:hAnsi="Times New Roman" w:cs="Times New Roman"/>
          <w:sz w:val="24"/>
          <w:szCs w:val="24"/>
        </w:rPr>
        <w:t>възложителя</w:t>
      </w:r>
      <w:r w:rsidRPr="00120F22">
        <w:rPr>
          <w:rFonts w:ascii="Times New Roman" w:hAnsi="Times New Roman" w:cs="Times New Roman"/>
          <w:b/>
          <w:sz w:val="24"/>
          <w:szCs w:val="24"/>
        </w:rPr>
        <w:t xml:space="preserve"> </w:t>
      </w:r>
      <w:r w:rsidRPr="00120F22">
        <w:rPr>
          <w:rFonts w:ascii="Times New Roman" w:hAnsi="Times New Roman" w:cs="Times New Roman"/>
          <w:sz w:val="24"/>
          <w:szCs w:val="24"/>
        </w:rPr>
        <w:t xml:space="preserve">и </w:t>
      </w:r>
      <w:r>
        <w:rPr>
          <w:rFonts w:ascii="Times New Roman" w:hAnsi="Times New Roman" w:cs="Times New Roman"/>
          <w:sz w:val="24"/>
          <w:szCs w:val="24"/>
        </w:rPr>
        <w:t>консултанта до строителната площадка и с</w:t>
      </w:r>
      <w:r w:rsidRPr="00120F22">
        <w:rPr>
          <w:rFonts w:ascii="Times New Roman" w:hAnsi="Times New Roman" w:cs="Times New Roman"/>
          <w:sz w:val="24"/>
          <w:szCs w:val="24"/>
        </w:rPr>
        <w:t>троежа за изпълнение на договора.</w:t>
      </w:r>
    </w:p>
    <w:p w:rsidR="007F432D" w:rsidRPr="00120F22" w:rsidRDefault="007F432D" w:rsidP="00120F2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Чл. 23. </w:t>
      </w:r>
      <w:r w:rsidRPr="00251314">
        <w:rPr>
          <w:rFonts w:ascii="Times New Roman" w:hAnsi="Times New Roman" w:cs="Times New Roman"/>
          <w:sz w:val="24"/>
          <w:szCs w:val="24"/>
        </w:rPr>
        <w:t>Изпълнителят</w:t>
      </w:r>
      <w:r w:rsidRPr="00120F22">
        <w:rPr>
          <w:rFonts w:ascii="Times New Roman" w:hAnsi="Times New Roman" w:cs="Times New Roman"/>
          <w:sz w:val="24"/>
          <w:szCs w:val="24"/>
        </w:rPr>
        <w:t xml:space="preserve"> ще подсигури, че по което и да е време той ще разполага с</w:t>
      </w:r>
      <w:r>
        <w:rPr>
          <w:rFonts w:ascii="Times New Roman" w:hAnsi="Times New Roman" w:cs="Times New Roman"/>
          <w:sz w:val="24"/>
          <w:szCs w:val="24"/>
        </w:rPr>
        <w:t xml:space="preserve"> компетентно отговорно лице на строителната площадка или с</w:t>
      </w:r>
      <w:r w:rsidRPr="00120F22">
        <w:rPr>
          <w:rFonts w:ascii="Times New Roman" w:hAnsi="Times New Roman" w:cs="Times New Roman"/>
          <w:sz w:val="24"/>
          <w:szCs w:val="24"/>
        </w:rPr>
        <w:t xml:space="preserve">троежа, така че каквито и да са предписания, инструкции и/или заповеди, дадени от </w:t>
      </w:r>
      <w:r>
        <w:rPr>
          <w:rFonts w:ascii="Times New Roman" w:hAnsi="Times New Roman" w:cs="Times New Roman"/>
          <w:sz w:val="24"/>
          <w:szCs w:val="24"/>
        </w:rPr>
        <w:t>консултанта във връзка със СМР по този д</w:t>
      </w:r>
      <w:r w:rsidRPr="00120F22">
        <w:rPr>
          <w:rFonts w:ascii="Times New Roman" w:hAnsi="Times New Roman" w:cs="Times New Roman"/>
          <w:sz w:val="24"/>
          <w:szCs w:val="24"/>
        </w:rPr>
        <w:t xml:space="preserve">оговор, ще бъдат счетени за предоставени и надлежно получени от </w:t>
      </w:r>
      <w:r w:rsidRPr="00251314">
        <w:rPr>
          <w:rFonts w:ascii="Times New Roman" w:hAnsi="Times New Roman" w:cs="Times New Roman"/>
          <w:sz w:val="24"/>
          <w:szCs w:val="24"/>
        </w:rPr>
        <w:t>изпълнителя</w:t>
      </w:r>
      <w:r w:rsidRPr="00120F22">
        <w:rPr>
          <w:rFonts w:ascii="Times New Roman" w:hAnsi="Times New Roman" w:cs="Times New Roman"/>
          <w:sz w:val="24"/>
          <w:szCs w:val="24"/>
        </w:rPr>
        <w:t xml:space="preserve">. </w:t>
      </w:r>
    </w:p>
    <w:p w:rsidR="007F432D" w:rsidRPr="00120F22" w:rsidRDefault="007F432D" w:rsidP="00120F2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Чл. 24. </w:t>
      </w:r>
      <w:r w:rsidRPr="00251314">
        <w:rPr>
          <w:rFonts w:ascii="Times New Roman" w:hAnsi="Times New Roman" w:cs="Times New Roman"/>
          <w:sz w:val="24"/>
          <w:szCs w:val="24"/>
        </w:rPr>
        <w:t>Изпълнителят</w:t>
      </w:r>
      <w:r w:rsidRPr="00120F22">
        <w:rPr>
          <w:rFonts w:ascii="Times New Roman" w:hAnsi="Times New Roman" w:cs="Times New Roman"/>
          <w:sz w:val="24"/>
          <w:szCs w:val="24"/>
        </w:rPr>
        <w:t xml:space="preserve"> се задължава да спазва всички предписания, заповеди и инструкции на </w:t>
      </w:r>
      <w:r w:rsidRPr="00251314">
        <w:rPr>
          <w:rFonts w:ascii="Times New Roman" w:hAnsi="Times New Roman" w:cs="Times New Roman"/>
          <w:sz w:val="24"/>
          <w:szCs w:val="24"/>
        </w:rPr>
        <w:t>консултанта</w:t>
      </w:r>
      <w:r w:rsidRPr="00120F22">
        <w:rPr>
          <w:rFonts w:ascii="Times New Roman" w:hAnsi="Times New Roman" w:cs="Times New Roman"/>
          <w:sz w:val="24"/>
          <w:szCs w:val="24"/>
        </w:rPr>
        <w:t>, които се отнасят до изпълнен</w:t>
      </w:r>
      <w:r>
        <w:rPr>
          <w:rFonts w:ascii="Times New Roman" w:hAnsi="Times New Roman" w:cs="Times New Roman"/>
          <w:sz w:val="24"/>
          <w:szCs w:val="24"/>
        </w:rPr>
        <w:t>ието на СМР по изграждането на с</w:t>
      </w:r>
      <w:r w:rsidRPr="00120F22">
        <w:rPr>
          <w:rFonts w:ascii="Times New Roman" w:hAnsi="Times New Roman" w:cs="Times New Roman"/>
          <w:sz w:val="24"/>
          <w:szCs w:val="24"/>
        </w:rPr>
        <w:t>троежа съобразно Проектната документация, Техническите спецификации, изискванията по Договора и Законовите разпоредби, вкл., но не само до:</w:t>
      </w:r>
    </w:p>
    <w:p w:rsidR="007F432D" w:rsidRPr="00120F22" w:rsidRDefault="007F432D" w:rsidP="00120F22">
      <w:pPr>
        <w:tabs>
          <w:tab w:val="left" w:pos="1134"/>
        </w:tabs>
        <w:spacing w:after="0" w:line="240" w:lineRule="auto"/>
        <w:jc w:val="both"/>
        <w:rPr>
          <w:rFonts w:ascii="Times New Roman" w:hAnsi="Times New Roman" w:cs="Times New Roman"/>
          <w:sz w:val="24"/>
          <w:szCs w:val="24"/>
        </w:rPr>
      </w:pPr>
      <w:r w:rsidRPr="00120F22">
        <w:rPr>
          <w:rFonts w:ascii="Times New Roman" w:hAnsi="Times New Roman" w:cs="Times New Roman"/>
          <w:sz w:val="24"/>
          <w:szCs w:val="24"/>
        </w:rPr>
        <w:t>1. законосъобразното започване на строежа;</w:t>
      </w:r>
    </w:p>
    <w:p w:rsidR="007F432D" w:rsidRPr="00120F22" w:rsidRDefault="007F432D" w:rsidP="00120F22">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120F22">
        <w:rPr>
          <w:rFonts w:ascii="Times New Roman" w:hAnsi="Times New Roman" w:cs="Times New Roman"/>
          <w:sz w:val="24"/>
          <w:szCs w:val="24"/>
        </w:rPr>
        <w:t>пълнотата и правилното съставяне на актовете и протоколите по време на строителството;</w:t>
      </w:r>
    </w:p>
    <w:p w:rsidR="007F432D" w:rsidRPr="00120F22" w:rsidRDefault="007F432D" w:rsidP="00120F22">
      <w:pPr>
        <w:tabs>
          <w:tab w:val="left" w:pos="1134"/>
        </w:tabs>
        <w:spacing w:after="0" w:line="240" w:lineRule="auto"/>
        <w:jc w:val="both"/>
        <w:rPr>
          <w:rFonts w:ascii="Times New Roman" w:hAnsi="Times New Roman" w:cs="Times New Roman"/>
          <w:sz w:val="24"/>
          <w:szCs w:val="24"/>
        </w:rPr>
      </w:pPr>
      <w:r w:rsidRPr="00120F22">
        <w:rPr>
          <w:rFonts w:ascii="Times New Roman" w:hAnsi="Times New Roman" w:cs="Times New Roman"/>
          <w:sz w:val="24"/>
          <w:szCs w:val="24"/>
        </w:rPr>
        <w:t>3. изискванията за здравословни и безопасни условия на труд в изпълнението на Строежа;</w:t>
      </w:r>
    </w:p>
    <w:p w:rsidR="007F432D" w:rsidRPr="00120F22" w:rsidRDefault="007F432D" w:rsidP="00120F22">
      <w:pPr>
        <w:tabs>
          <w:tab w:val="left" w:pos="1134"/>
        </w:tabs>
        <w:spacing w:after="0" w:line="240" w:lineRule="auto"/>
        <w:jc w:val="both"/>
        <w:rPr>
          <w:rFonts w:ascii="Times New Roman" w:hAnsi="Times New Roman" w:cs="Times New Roman"/>
          <w:sz w:val="24"/>
          <w:szCs w:val="24"/>
        </w:rPr>
      </w:pPr>
      <w:r w:rsidRPr="00120F22">
        <w:rPr>
          <w:rFonts w:ascii="Times New Roman" w:hAnsi="Times New Roman" w:cs="Times New Roman"/>
          <w:sz w:val="24"/>
          <w:szCs w:val="24"/>
        </w:rPr>
        <w:t>4. недопускане на увреждане на трети лица и имоти</w:t>
      </w:r>
      <w:r>
        <w:rPr>
          <w:rFonts w:ascii="Times New Roman" w:hAnsi="Times New Roman" w:cs="Times New Roman"/>
          <w:sz w:val="24"/>
          <w:szCs w:val="24"/>
        </w:rPr>
        <w:t xml:space="preserve"> вследствие на изпълнението на с</w:t>
      </w:r>
      <w:r w:rsidRPr="00120F22">
        <w:rPr>
          <w:rFonts w:ascii="Times New Roman" w:hAnsi="Times New Roman" w:cs="Times New Roman"/>
          <w:sz w:val="24"/>
          <w:szCs w:val="24"/>
        </w:rPr>
        <w:t>троежа;</w:t>
      </w:r>
    </w:p>
    <w:p w:rsidR="007F432D" w:rsidRPr="00120F22" w:rsidRDefault="007F432D" w:rsidP="00120F22">
      <w:pPr>
        <w:tabs>
          <w:tab w:val="left" w:pos="1134"/>
        </w:tabs>
        <w:spacing w:after="0" w:line="240" w:lineRule="auto"/>
        <w:jc w:val="both"/>
        <w:rPr>
          <w:rFonts w:ascii="Times New Roman" w:hAnsi="Times New Roman" w:cs="Times New Roman"/>
          <w:sz w:val="24"/>
          <w:szCs w:val="24"/>
        </w:rPr>
      </w:pPr>
      <w:r w:rsidRPr="00120F22">
        <w:rPr>
          <w:rFonts w:ascii="Times New Roman" w:hAnsi="Times New Roman" w:cs="Times New Roman"/>
          <w:sz w:val="24"/>
          <w:szCs w:val="24"/>
        </w:rPr>
        <w:t>5. годно</w:t>
      </w:r>
      <w:r>
        <w:rPr>
          <w:rFonts w:ascii="Times New Roman" w:hAnsi="Times New Roman" w:cs="Times New Roman"/>
          <w:sz w:val="24"/>
          <w:szCs w:val="24"/>
        </w:rPr>
        <w:t>стта на с</w:t>
      </w:r>
      <w:r w:rsidRPr="00120F22">
        <w:rPr>
          <w:rFonts w:ascii="Times New Roman" w:hAnsi="Times New Roman" w:cs="Times New Roman"/>
          <w:sz w:val="24"/>
          <w:szCs w:val="24"/>
        </w:rPr>
        <w:t>троежа за въвеждане в експлоатация;</w:t>
      </w:r>
    </w:p>
    <w:p w:rsidR="007F432D" w:rsidRPr="00120F22" w:rsidRDefault="007F432D" w:rsidP="00120F22">
      <w:pPr>
        <w:tabs>
          <w:tab w:val="left" w:pos="1134"/>
        </w:tabs>
        <w:spacing w:after="0" w:line="240" w:lineRule="auto"/>
        <w:jc w:val="both"/>
        <w:rPr>
          <w:rFonts w:ascii="Times New Roman" w:hAnsi="Times New Roman" w:cs="Times New Roman"/>
          <w:sz w:val="24"/>
          <w:szCs w:val="24"/>
        </w:rPr>
      </w:pPr>
      <w:r w:rsidRPr="00120F22">
        <w:rPr>
          <w:rFonts w:ascii="Times New Roman" w:hAnsi="Times New Roman" w:cs="Times New Roman"/>
          <w:sz w:val="24"/>
          <w:szCs w:val="24"/>
        </w:rPr>
        <w:t xml:space="preserve">6. изменение на одобрените инвестиционни проекти, след като е било получено предварителното съгласие на </w:t>
      </w:r>
      <w:r>
        <w:rPr>
          <w:rFonts w:ascii="Times New Roman" w:hAnsi="Times New Roman" w:cs="Times New Roman"/>
          <w:sz w:val="24"/>
          <w:szCs w:val="24"/>
        </w:rPr>
        <w:t>възложителя</w:t>
      </w:r>
      <w:r w:rsidRPr="00120F22">
        <w:rPr>
          <w:rFonts w:ascii="Times New Roman" w:hAnsi="Times New Roman" w:cs="Times New Roman"/>
          <w:sz w:val="24"/>
          <w:szCs w:val="24"/>
        </w:rPr>
        <w:t xml:space="preserve">; </w:t>
      </w:r>
    </w:p>
    <w:p w:rsidR="007F432D" w:rsidRPr="001E33A2" w:rsidRDefault="007F432D" w:rsidP="00120F22">
      <w:pPr>
        <w:tabs>
          <w:tab w:val="left" w:pos="1134"/>
        </w:tabs>
        <w:spacing w:after="0" w:line="240" w:lineRule="auto"/>
        <w:jc w:val="both"/>
        <w:rPr>
          <w:rFonts w:ascii="Times New Roman" w:hAnsi="Times New Roman" w:cs="Times New Roman"/>
          <w:color w:val="000000" w:themeColor="text1"/>
          <w:sz w:val="24"/>
          <w:szCs w:val="24"/>
        </w:rPr>
      </w:pPr>
      <w:r w:rsidRPr="00120F22">
        <w:rPr>
          <w:rFonts w:ascii="Times New Roman" w:hAnsi="Times New Roman" w:cs="Times New Roman"/>
          <w:sz w:val="24"/>
          <w:szCs w:val="24"/>
        </w:rPr>
        <w:t xml:space="preserve">7. промяна в Технологично-строителната програма на </w:t>
      </w:r>
      <w:r>
        <w:rPr>
          <w:rFonts w:ascii="Times New Roman" w:hAnsi="Times New Roman" w:cs="Times New Roman"/>
          <w:sz w:val="24"/>
          <w:szCs w:val="24"/>
        </w:rPr>
        <w:t>изпълнителя</w:t>
      </w:r>
      <w:r w:rsidRPr="00120F22">
        <w:rPr>
          <w:rFonts w:ascii="Times New Roman" w:hAnsi="Times New Roman" w:cs="Times New Roman"/>
          <w:sz w:val="24"/>
          <w:szCs w:val="24"/>
        </w:rPr>
        <w:t xml:space="preserve"> в случаите </w:t>
      </w:r>
      <w:r w:rsidRPr="001E33A2">
        <w:rPr>
          <w:rFonts w:ascii="Times New Roman" w:hAnsi="Times New Roman" w:cs="Times New Roman"/>
          <w:color w:val="000000" w:themeColor="text1"/>
          <w:sz w:val="24"/>
          <w:szCs w:val="24"/>
        </w:rPr>
        <w:t>по чл. 39, ал. 1 от този Договор;</w:t>
      </w:r>
    </w:p>
    <w:p w:rsidR="007F432D" w:rsidRPr="00120F22" w:rsidRDefault="007F432D" w:rsidP="00120F22">
      <w:pPr>
        <w:tabs>
          <w:tab w:val="left" w:pos="1134"/>
        </w:tabs>
        <w:spacing w:after="0" w:line="240" w:lineRule="auto"/>
        <w:jc w:val="both"/>
        <w:rPr>
          <w:rFonts w:ascii="Times New Roman" w:hAnsi="Times New Roman" w:cs="Times New Roman"/>
          <w:sz w:val="24"/>
          <w:szCs w:val="24"/>
        </w:rPr>
      </w:pPr>
      <w:r w:rsidRPr="00120F22">
        <w:rPr>
          <w:rFonts w:ascii="Times New Roman" w:hAnsi="Times New Roman" w:cs="Times New Roman"/>
          <w:sz w:val="24"/>
          <w:szCs w:val="24"/>
        </w:rPr>
        <w:t>8. извършване на допълнително инспектиране на качеството, на които и да са СМР или извършване на допълнително изпитване (тест) за качеството</w:t>
      </w:r>
      <w:r>
        <w:rPr>
          <w:rFonts w:ascii="Times New Roman" w:hAnsi="Times New Roman" w:cs="Times New Roman"/>
          <w:sz w:val="24"/>
          <w:szCs w:val="24"/>
        </w:rPr>
        <w:t xml:space="preserve"> на влаганите в строителството с</w:t>
      </w:r>
      <w:r w:rsidRPr="00120F22">
        <w:rPr>
          <w:rFonts w:ascii="Times New Roman" w:hAnsi="Times New Roman" w:cs="Times New Roman"/>
          <w:sz w:val="24"/>
          <w:szCs w:val="24"/>
        </w:rPr>
        <w:t xml:space="preserve">троителни продукти, поискано при условията на </w:t>
      </w:r>
      <w:r w:rsidRPr="001E33A2">
        <w:rPr>
          <w:rFonts w:ascii="Times New Roman" w:hAnsi="Times New Roman" w:cs="Times New Roman"/>
          <w:color w:val="000000" w:themeColor="text1"/>
          <w:sz w:val="24"/>
          <w:szCs w:val="24"/>
        </w:rPr>
        <w:t>чл. 47, ал. 3</w:t>
      </w:r>
      <w:r w:rsidRPr="00622FA6">
        <w:rPr>
          <w:rFonts w:ascii="Times New Roman" w:hAnsi="Times New Roman" w:cs="Times New Roman"/>
          <w:color w:val="943634" w:themeColor="accent2" w:themeShade="BF"/>
          <w:sz w:val="24"/>
          <w:szCs w:val="24"/>
        </w:rPr>
        <w:t>.</w:t>
      </w:r>
      <w:r w:rsidRPr="00120F22">
        <w:rPr>
          <w:rFonts w:ascii="Times New Roman" w:hAnsi="Times New Roman" w:cs="Times New Roman"/>
          <w:sz w:val="24"/>
          <w:szCs w:val="24"/>
        </w:rPr>
        <w:t xml:space="preserve"> Разходите, свързани с такива изпитвания (тестове) и инспекции ще бъдат поети от </w:t>
      </w:r>
      <w:r w:rsidRPr="00622FA6">
        <w:rPr>
          <w:rFonts w:ascii="Times New Roman" w:hAnsi="Times New Roman" w:cs="Times New Roman"/>
          <w:sz w:val="24"/>
          <w:szCs w:val="24"/>
        </w:rPr>
        <w:t>възложителя</w:t>
      </w:r>
      <w:r w:rsidRPr="00120F22">
        <w:rPr>
          <w:rFonts w:ascii="Times New Roman" w:hAnsi="Times New Roman" w:cs="Times New Roman"/>
          <w:sz w:val="24"/>
          <w:szCs w:val="24"/>
        </w:rPr>
        <w:t>, освен</w:t>
      </w:r>
      <w:r>
        <w:rPr>
          <w:rFonts w:ascii="Times New Roman" w:hAnsi="Times New Roman" w:cs="Times New Roman"/>
          <w:sz w:val="24"/>
          <w:szCs w:val="24"/>
        </w:rPr>
        <w:t xml:space="preserve"> ако бъде установено, че СМР и с</w:t>
      </w:r>
      <w:r w:rsidRPr="00120F22">
        <w:rPr>
          <w:rFonts w:ascii="Times New Roman" w:hAnsi="Times New Roman" w:cs="Times New Roman"/>
          <w:sz w:val="24"/>
          <w:szCs w:val="24"/>
        </w:rPr>
        <w:t>троителните продукти не съ</w:t>
      </w:r>
      <w:r>
        <w:rPr>
          <w:rFonts w:ascii="Times New Roman" w:hAnsi="Times New Roman" w:cs="Times New Roman"/>
          <w:sz w:val="24"/>
          <w:szCs w:val="24"/>
        </w:rPr>
        <w:t>ответстват на клаузите по този д</w:t>
      </w:r>
      <w:r w:rsidRPr="00120F22">
        <w:rPr>
          <w:rFonts w:ascii="Times New Roman" w:hAnsi="Times New Roman" w:cs="Times New Roman"/>
          <w:sz w:val="24"/>
          <w:szCs w:val="24"/>
        </w:rPr>
        <w:t xml:space="preserve">оговор. В такъв случай </w:t>
      </w:r>
      <w:r>
        <w:rPr>
          <w:rFonts w:ascii="Times New Roman" w:hAnsi="Times New Roman" w:cs="Times New Roman"/>
          <w:sz w:val="24"/>
          <w:szCs w:val="24"/>
        </w:rPr>
        <w:t>изпълнителят</w:t>
      </w:r>
      <w:r w:rsidRPr="00120F22">
        <w:rPr>
          <w:rFonts w:ascii="Times New Roman" w:hAnsi="Times New Roman" w:cs="Times New Roman"/>
          <w:sz w:val="24"/>
          <w:szCs w:val="24"/>
        </w:rPr>
        <w:t xml:space="preserve"> се задължава да обезщети </w:t>
      </w:r>
      <w:r>
        <w:rPr>
          <w:rFonts w:ascii="Times New Roman" w:hAnsi="Times New Roman" w:cs="Times New Roman"/>
          <w:sz w:val="24"/>
          <w:szCs w:val="24"/>
        </w:rPr>
        <w:t>възложителя</w:t>
      </w:r>
      <w:r w:rsidRPr="00120F22">
        <w:rPr>
          <w:rFonts w:ascii="Times New Roman" w:hAnsi="Times New Roman" w:cs="Times New Roman"/>
          <w:sz w:val="24"/>
          <w:szCs w:val="24"/>
        </w:rPr>
        <w:t xml:space="preserve"> за направените от него разходи във връзка с изпитванията и инспекциите;</w:t>
      </w:r>
    </w:p>
    <w:p w:rsidR="007F432D" w:rsidRPr="00120F22" w:rsidRDefault="007F432D" w:rsidP="00120F22">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9. отстраняване от строителната площадка или с</w:t>
      </w:r>
      <w:r w:rsidRPr="00120F22">
        <w:rPr>
          <w:rFonts w:ascii="Times New Roman" w:hAnsi="Times New Roman" w:cs="Times New Roman"/>
          <w:sz w:val="24"/>
          <w:szCs w:val="24"/>
        </w:rPr>
        <w:t xml:space="preserve">троежа, на което и да е лице, което е в трудово-правни или др. отношения с </w:t>
      </w:r>
      <w:r>
        <w:rPr>
          <w:rFonts w:ascii="Times New Roman" w:hAnsi="Times New Roman" w:cs="Times New Roman"/>
          <w:sz w:val="24"/>
          <w:szCs w:val="24"/>
        </w:rPr>
        <w:t>изпълнителя</w:t>
      </w:r>
      <w:r w:rsidRPr="00120F22">
        <w:rPr>
          <w:rFonts w:ascii="Times New Roman" w:hAnsi="Times New Roman" w:cs="Times New Roman"/>
          <w:sz w:val="24"/>
          <w:szCs w:val="24"/>
        </w:rPr>
        <w:t xml:space="preserve">, което се държи неприемливо, проявява некомпетентност или небрежност при изпълнение на задълженията си. </w:t>
      </w:r>
    </w:p>
    <w:p w:rsidR="007F432D" w:rsidRPr="00120F22" w:rsidRDefault="007F432D" w:rsidP="00120F2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Чл. 25. (1) </w:t>
      </w:r>
      <w:r w:rsidRPr="00622FA6">
        <w:rPr>
          <w:rFonts w:ascii="Times New Roman" w:hAnsi="Times New Roman" w:cs="Times New Roman"/>
          <w:sz w:val="24"/>
          <w:szCs w:val="24"/>
        </w:rPr>
        <w:t>Консултантът</w:t>
      </w:r>
      <w:r w:rsidRPr="00120F22">
        <w:rPr>
          <w:rFonts w:ascii="Times New Roman" w:hAnsi="Times New Roman" w:cs="Times New Roman"/>
          <w:sz w:val="24"/>
          <w:szCs w:val="24"/>
        </w:rPr>
        <w:t xml:space="preserve"> координира и контролира изпълнението на СМР, проверява и удостоверява обема и вида на извършваните СМР, доказателствените документи за качеството на извършените СМР, както и проверява ценообразуването и първичните разходо-оправдателни документи за отчитане и изплащане на извършеното строителство. </w:t>
      </w:r>
    </w:p>
    <w:p w:rsidR="007F432D" w:rsidRPr="00120F22" w:rsidRDefault="007F432D" w:rsidP="00120F22">
      <w:pPr>
        <w:spacing w:after="0" w:line="240" w:lineRule="auto"/>
        <w:jc w:val="both"/>
        <w:rPr>
          <w:rFonts w:ascii="Times New Roman" w:hAnsi="Times New Roman" w:cs="Times New Roman"/>
          <w:sz w:val="24"/>
          <w:szCs w:val="24"/>
        </w:rPr>
      </w:pPr>
      <w:r w:rsidRPr="00120F22">
        <w:rPr>
          <w:rFonts w:ascii="Times New Roman" w:hAnsi="Times New Roman" w:cs="Times New Roman"/>
          <w:b/>
          <w:sz w:val="24"/>
          <w:szCs w:val="24"/>
        </w:rPr>
        <w:t xml:space="preserve">(2) </w:t>
      </w:r>
      <w:r w:rsidRPr="00120F22">
        <w:rPr>
          <w:rFonts w:ascii="Times New Roman" w:hAnsi="Times New Roman" w:cs="Times New Roman"/>
          <w:sz w:val="24"/>
          <w:szCs w:val="24"/>
        </w:rPr>
        <w:t xml:space="preserve">Въз основа на оценката на документацията по </w:t>
      </w:r>
      <w:r w:rsidRPr="001E33A2">
        <w:rPr>
          <w:rFonts w:ascii="Times New Roman" w:hAnsi="Times New Roman" w:cs="Times New Roman"/>
          <w:color w:val="000000" w:themeColor="text1"/>
          <w:sz w:val="24"/>
          <w:szCs w:val="24"/>
        </w:rPr>
        <w:t>чл. 5, ал. 1</w:t>
      </w:r>
      <w:r>
        <w:rPr>
          <w:rFonts w:ascii="Times New Roman" w:hAnsi="Times New Roman" w:cs="Times New Roman"/>
          <w:sz w:val="24"/>
          <w:szCs w:val="24"/>
        </w:rPr>
        <w:t xml:space="preserve"> от този д</w:t>
      </w:r>
      <w:r w:rsidRPr="00120F22">
        <w:rPr>
          <w:rFonts w:ascii="Times New Roman" w:hAnsi="Times New Roman" w:cs="Times New Roman"/>
          <w:sz w:val="24"/>
          <w:szCs w:val="24"/>
        </w:rPr>
        <w:t xml:space="preserve">оговор, както и след инспектиране и/или провеждане на изпитване на извършените СМР, </w:t>
      </w:r>
      <w:r w:rsidRPr="00622FA6">
        <w:rPr>
          <w:rFonts w:ascii="Times New Roman" w:hAnsi="Times New Roman" w:cs="Times New Roman"/>
          <w:sz w:val="24"/>
          <w:szCs w:val="24"/>
        </w:rPr>
        <w:t>консултантът</w:t>
      </w:r>
      <w:r w:rsidRPr="00120F22">
        <w:rPr>
          <w:rFonts w:ascii="Times New Roman" w:hAnsi="Times New Roman" w:cs="Times New Roman"/>
          <w:sz w:val="24"/>
          <w:szCs w:val="24"/>
        </w:rPr>
        <w:t xml:space="preserve">  потвърждава или отказва да потвърди за плащане сумите, посочени в </w:t>
      </w:r>
      <w:r>
        <w:rPr>
          <w:rFonts w:ascii="Times New Roman" w:hAnsi="Times New Roman" w:cs="Times New Roman"/>
          <w:sz w:val="24"/>
          <w:szCs w:val="24"/>
        </w:rPr>
        <w:t>съставените и подписани акт обр. 19</w:t>
      </w:r>
      <w:r w:rsidRPr="00120F22">
        <w:rPr>
          <w:rFonts w:ascii="Times New Roman" w:hAnsi="Times New Roman" w:cs="Times New Roman"/>
          <w:sz w:val="24"/>
          <w:szCs w:val="24"/>
        </w:rPr>
        <w:t xml:space="preserve">. </w:t>
      </w:r>
    </w:p>
    <w:p w:rsidR="007F432D" w:rsidRPr="00120F22" w:rsidRDefault="007F432D" w:rsidP="00120F2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Чл. 26</w:t>
      </w:r>
      <w:r w:rsidRPr="00120F22">
        <w:rPr>
          <w:rFonts w:ascii="Times New Roman" w:hAnsi="Times New Roman" w:cs="Times New Roman"/>
          <w:b/>
          <w:sz w:val="24"/>
          <w:szCs w:val="24"/>
        </w:rPr>
        <w:t xml:space="preserve">. (1) </w:t>
      </w:r>
      <w:r w:rsidRPr="00120F22">
        <w:rPr>
          <w:rFonts w:ascii="Times New Roman" w:hAnsi="Times New Roman" w:cs="Times New Roman"/>
          <w:sz w:val="24"/>
          <w:szCs w:val="24"/>
        </w:rPr>
        <w:t xml:space="preserve">Независимо от задълженията на </w:t>
      </w:r>
      <w:r>
        <w:rPr>
          <w:rFonts w:ascii="Times New Roman" w:hAnsi="Times New Roman" w:cs="Times New Roman"/>
          <w:sz w:val="24"/>
          <w:szCs w:val="24"/>
        </w:rPr>
        <w:t>консултанта</w:t>
      </w:r>
      <w:r w:rsidRPr="00120F22">
        <w:rPr>
          <w:rFonts w:ascii="Times New Roman" w:hAnsi="Times New Roman" w:cs="Times New Roman"/>
          <w:sz w:val="24"/>
          <w:szCs w:val="24"/>
        </w:rPr>
        <w:t xml:space="preserve"> към </w:t>
      </w:r>
      <w:r>
        <w:rPr>
          <w:rFonts w:ascii="Times New Roman" w:hAnsi="Times New Roman" w:cs="Times New Roman"/>
          <w:sz w:val="24"/>
          <w:szCs w:val="24"/>
        </w:rPr>
        <w:t>възложителя по този д</w:t>
      </w:r>
      <w:r w:rsidRPr="00120F22">
        <w:rPr>
          <w:rFonts w:ascii="Times New Roman" w:hAnsi="Times New Roman" w:cs="Times New Roman"/>
          <w:sz w:val="24"/>
          <w:szCs w:val="24"/>
        </w:rPr>
        <w:t xml:space="preserve">оговор или по договора за упражняване на строителен надзор и инвеститорски контрол, </w:t>
      </w:r>
      <w:r w:rsidRPr="00622FA6">
        <w:rPr>
          <w:rFonts w:ascii="Times New Roman" w:hAnsi="Times New Roman" w:cs="Times New Roman"/>
          <w:sz w:val="24"/>
          <w:szCs w:val="24"/>
        </w:rPr>
        <w:t>изпълнителят</w:t>
      </w:r>
      <w:r w:rsidRPr="00120F22">
        <w:rPr>
          <w:rFonts w:ascii="Times New Roman" w:hAnsi="Times New Roman" w:cs="Times New Roman"/>
          <w:sz w:val="24"/>
          <w:szCs w:val="24"/>
        </w:rPr>
        <w:t xml:space="preserve"> ще бъде пълно, безусловно и неограничено отговорен за изпълнението </w:t>
      </w:r>
      <w:r>
        <w:rPr>
          <w:rFonts w:ascii="Times New Roman" w:hAnsi="Times New Roman" w:cs="Times New Roman"/>
          <w:sz w:val="24"/>
          <w:szCs w:val="24"/>
        </w:rPr>
        <w:t>и приключването на СМР по този д</w:t>
      </w:r>
      <w:r w:rsidRPr="00120F22">
        <w:rPr>
          <w:rFonts w:ascii="Times New Roman" w:hAnsi="Times New Roman" w:cs="Times New Roman"/>
          <w:sz w:val="24"/>
          <w:szCs w:val="24"/>
        </w:rPr>
        <w:t xml:space="preserve">оговор в съответствие с неговите клаузи. </w:t>
      </w:r>
    </w:p>
    <w:p w:rsidR="007F432D" w:rsidRPr="00120F22" w:rsidRDefault="007F432D" w:rsidP="00120F22">
      <w:pPr>
        <w:spacing w:after="0" w:line="240" w:lineRule="auto"/>
        <w:jc w:val="both"/>
        <w:rPr>
          <w:rFonts w:ascii="Times New Roman" w:hAnsi="Times New Roman" w:cs="Times New Roman"/>
          <w:sz w:val="24"/>
          <w:szCs w:val="24"/>
        </w:rPr>
      </w:pPr>
      <w:r w:rsidRPr="00120F22">
        <w:rPr>
          <w:rFonts w:ascii="Times New Roman" w:hAnsi="Times New Roman" w:cs="Times New Roman"/>
          <w:b/>
          <w:sz w:val="24"/>
          <w:szCs w:val="24"/>
        </w:rPr>
        <w:t xml:space="preserve">(2) </w:t>
      </w:r>
      <w:r w:rsidRPr="00120F22">
        <w:rPr>
          <w:rFonts w:ascii="Times New Roman" w:hAnsi="Times New Roman" w:cs="Times New Roman"/>
          <w:sz w:val="24"/>
          <w:szCs w:val="24"/>
        </w:rPr>
        <w:t xml:space="preserve">Отговорността на </w:t>
      </w:r>
      <w:r w:rsidRPr="00622FA6">
        <w:rPr>
          <w:rFonts w:ascii="Times New Roman" w:hAnsi="Times New Roman" w:cs="Times New Roman"/>
          <w:sz w:val="24"/>
          <w:szCs w:val="24"/>
        </w:rPr>
        <w:t>изпълнителя</w:t>
      </w:r>
      <w:r w:rsidRPr="00120F22">
        <w:rPr>
          <w:rFonts w:ascii="Times New Roman" w:hAnsi="Times New Roman" w:cs="Times New Roman"/>
          <w:sz w:val="24"/>
          <w:szCs w:val="24"/>
        </w:rPr>
        <w:t xml:space="preserve"> по никакъв начин не може да бъде изменена от упражняването, на което и да е право или задължение на </w:t>
      </w:r>
      <w:r w:rsidRPr="00622FA6">
        <w:rPr>
          <w:rFonts w:ascii="Times New Roman" w:hAnsi="Times New Roman" w:cs="Times New Roman"/>
          <w:sz w:val="24"/>
          <w:szCs w:val="24"/>
        </w:rPr>
        <w:t>консултанта</w:t>
      </w:r>
      <w:r w:rsidRPr="00120F22">
        <w:rPr>
          <w:rFonts w:ascii="Times New Roman" w:hAnsi="Times New Roman" w:cs="Times New Roman"/>
          <w:sz w:val="24"/>
          <w:szCs w:val="24"/>
        </w:rPr>
        <w:t xml:space="preserve">, вкл. одобряване на действие, бездействие или документ на </w:t>
      </w:r>
      <w:r w:rsidRPr="00622FA6">
        <w:rPr>
          <w:rFonts w:ascii="Times New Roman" w:hAnsi="Times New Roman" w:cs="Times New Roman"/>
          <w:sz w:val="24"/>
          <w:szCs w:val="24"/>
        </w:rPr>
        <w:t>изпълнителя</w:t>
      </w:r>
      <w:r>
        <w:rPr>
          <w:rFonts w:ascii="Times New Roman" w:hAnsi="Times New Roman" w:cs="Times New Roman"/>
          <w:sz w:val="24"/>
          <w:szCs w:val="24"/>
        </w:rPr>
        <w:t xml:space="preserve"> по този д</w:t>
      </w:r>
      <w:r w:rsidRPr="00120F22">
        <w:rPr>
          <w:rFonts w:ascii="Times New Roman" w:hAnsi="Times New Roman" w:cs="Times New Roman"/>
          <w:sz w:val="24"/>
          <w:szCs w:val="24"/>
        </w:rPr>
        <w:t>оговор.</w:t>
      </w:r>
    </w:p>
    <w:p w:rsidR="007F432D" w:rsidRPr="00120F22" w:rsidRDefault="007F432D" w:rsidP="00120F22">
      <w:pPr>
        <w:pStyle w:val="af"/>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Чл. 27</w:t>
      </w:r>
      <w:r w:rsidRPr="00120F22">
        <w:rPr>
          <w:rFonts w:ascii="Times New Roman" w:hAnsi="Times New Roman" w:cs="Times New Roman"/>
          <w:b/>
          <w:sz w:val="24"/>
          <w:szCs w:val="24"/>
        </w:rPr>
        <w:t xml:space="preserve">. (1) </w:t>
      </w:r>
      <w:r w:rsidRPr="00120F22">
        <w:rPr>
          <w:rFonts w:ascii="Times New Roman" w:hAnsi="Times New Roman" w:cs="Times New Roman"/>
          <w:sz w:val="24"/>
          <w:szCs w:val="24"/>
        </w:rPr>
        <w:t>При упражняването н</w:t>
      </w:r>
      <w:r>
        <w:rPr>
          <w:rFonts w:ascii="Times New Roman" w:hAnsi="Times New Roman" w:cs="Times New Roman"/>
          <w:sz w:val="24"/>
          <w:szCs w:val="24"/>
        </w:rPr>
        <w:t>а правата и задълженията си по д</w:t>
      </w:r>
      <w:r w:rsidRPr="00120F22">
        <w:rPr>
          <w:rFonts w:ascii="Times New Roman" w:hAnsi="Times New Roman" w:cs="Times New Roman"/>
          <w:sz w:val="24"/>
          <w:szCs w:val="24"/>
        </w:rPr>
        <w:t xml:space="preserve">оговора или на приложимите Законови разпоредби, </w:t>
      </w:r>
      <w:r w:rsidRPr="009B3BC4">
        <w:rPr>
          <w:rFonts w:ascii="Times New Roman" w:hAnsi="Times New Roman" w:cs="Times New Roman"/>
          <w:sz w:val="24"/>
          <w:szCs w:val="24"/>
        </w:rPr>
        <w:t>възложителят</w:t>
      </w:r>
      <w:r w:rsidRPr="00120F22">
        <w:rPr>
          <w:rFonts w:ascii="Times New Roman" w:hAnsi="Times New Roman" w:cs="Times New Roman"/>
          <w:sz w:val="24"/>
          <w:szCs w:val="24"/>
        </w:rPr>
        <w:t xml:space="preserve"> се представлява от инж. </w:t>
      </w:r>
      <w:r>
        <w:rPr>
          <w:rFonts w:ascii="Times New Roman" w:hAnsi="Times New Roman" w:cs="Times New Roman"/>
          <w:sz w:val="24"/>
          <w:szCs w:val="24"/>
        </w:rPr>
        <w:t>Костадин Делчев</w:t>
      </w:r>
      <w:r w:rsidRPr="00120F22">
        <w:rPr>
          <w:rFonts w:ascii="Times New Roman" w:hAnsi="Times New Roman" w:cs="Times New Roman"/>
          <w:sz w:val="24"/>
          <w:szCs w:val="24"/>
        </w:rPr>
        <w:t xml:space="preserve"> – главен </w:t>
      </w:r>
      <w:r>
        <w:rPr>
          <w:rFonts w:ascii="Times New Roman" w:hAnsi="Times New Roman" w:cs="Times New Roman"/>
          <w:sz w:val="24"/>
          <w:szCs w:val="24"/>
        </w:rPr>
        <w:t>специалист</w:t>
      </w:r>
      <w:r w:rsidRPr="00120F22">
        <w:rPr>
          <w:rFonts w:ascii="Times New Roman" w:hAnsi="Times New Roman" w:cs="Times New Roman"/>
          <w:sz w:val="24"/>
          <w:szCs w:val="24"/>
        </w:rPr>
        <w:t xml:space="preserve"> „</w:t>
      </w:r>
      <w:r>
        <w:rPr>
          <w:rFonts w:ascii="Times New Roman" w:hAnsi="Times New Roman" w:cs="Times New Roman"/>
          <w:sz w:val="24"/>
          <w:szCs w:val="24"/>
        </w:rPr>
        <w:t>Технически ръководител строителство”, тел. 03118 2601, вътр. 105.</w:t>
      </w:r>
      <w:r w:rsidRPr="00120F22">
        <w:rPr>
          <w:rFonts w:ascii="Times New Roman" w:hAnsi="Times New Roman" w:cs="Times New Roman"/>
          <w:sz w:val="24"/>
          <w:szCs w:val="24"/>
        </w:rPr>
        <w:t xml:space="preserve"> Посочен</w:t>
      </w:r>
      <w:r>
        <w:rPr>
          <w:rFonts w:ascii="Times New Roman" w:hAnsi="Times New Roman" w:cs="Times New Roman"/>
          <w:sz w:val="24"/>
          <w:szCs w:val="24"/>
        </w:rPr>
        <w:t>ото</w:t>
      </w:r>
      <w:r w:rsidRPr="00120F22">
        <w:rPr>
          <w:rFonts w:ascii="Times New Roman" w:hAnsi="Times New Roman" w:cs="Times New Roman"/>
          <w:sz w:val="24"/>
          <w:szCs w:val="24"/>
        </w:rPr>
        <w:t xml:space="preserve"> лиц</w:t>
      </w:r>
      <w:r>
        <w:rPr>
          <w:rFonts w:ascii="Times New Roman" w:hAnsi="Times New Roman" w:cs="Times New Roman"/>
          <w:sz w:val="24"/>
          <w:szCs w:val="24"/>
        </w:rPr>
        <w:t>е</w:t>
      </w:r>
      <w:r w:rsidRPr="00120F22">
        <w:rPr>
          <w:rFonts w:ascii="Times New Roman" w:hAnsi="Times New Roman" w:cs="Times New Roman"/>
          <w:sz w:val="24"/>
          <w:szCs w:val="24"/>
        </w:rPr>
        <w:t xml:space="preserve"> одобрява и представените фактури от страна на </w:t>
      </w:r>
      <w:r w:rsidRPr="009B3BC4">
        <w:rPr>
          <w:rFonts w:ascii="Times New Roman" w:hAnsi="Times New Roman" w:cs="Times New Roman"/>
          <w:sz w:val="24"/>
          <w:szCs w:val="24"/>
        </w:rPr>
        <w:t>възложителя</w:t>
      </w:r>
      <w:r w:rsidRPr="00120F22">
        <w:rPr>
          <w:rFonts w:ascii="Times New Roman" w:hAnsi="Times New Roman" w:cs="Times New Roman"/>
          <w:b/>
          <w:sz w:val="24"/>
          <w:szCs w:val="24"/>
        </w:rPr>
        <w:t>.</w:t>
      </w:r>
      <w:r w:rsidRPr="00120F22">
        <w:rPr>
          <w:rFonts w:ascii="Times New Roman" w:hAnsi="Times New Roman" w:cs="Times New Roman"/>
          <w:sz w:val="24"/>
          <w:szCs w:val="24"/>
        </w:rPr>
        <w:t xml:space="preserve"> При изпълнение на дейностите по този Раздел като представител на </w:t>
      </w:r>
      <w:r w:rsidRPr="009B3BC4">
        <w:rPr>
          <w:rFonts w:ascii="Times New Roman" w:hAnsi="Times New Roman" w:cs="Times New Roman"/>
          <w:sz w:val="24"/>
          <w:szCs w:val="24"/>
        </w:rPr>
        <w:t>възложителя</w:t>
      </w:r>
      <w:r w:rsidRPr="00120F22">
        <w:rPr>
          <w:rFonts w:ascii="Times New Roman" w:hAnsi="Times New Roman" w:cs="Times New Roman"/>
          <w:sz w:val="24"/>
          <w:szCs w:val="24"/>
        </w:rPr>
        <w:t xml:space="preserve"> по този договор действа и </w:t>
      </w:r>
      <w:r>
        <w:rPr>
          <w:rFonts w:ascii="Times New Roman" w:hAnsi="Times New Roman" w:cs="Times New Roman"/>
          <w:sz w:val="24"/>
          <w:szCs w:val="24"/>
        </w:rPr>
        <w:t>консултантът</w:t>
      </w:r>
      <w:r w:rsidRPr="00120F22">
        <w:rPr>
          <w:rFonts w:ascii="Times New Roman" w:hAnsi="Times New Roman" w:cs="Times New Roman"/>
          <w:sz w:val="24"/>
          <w:szCs w:val="24"/>
        </w:rPr>
        <w:t>.</w:t>
      </w:r>
    </w:p>
    <w:p w:rsidR="007F432D" w:rsidRPr="00120F22" w:rsidRDefault="007F432D" w:rsidP="00120F22">
      <w:pPr>
        <w:pStyle w:val="af"/>
        <w:spacing w:after="0" w:line="240" w:lineRule="auto"/>
        <w:ind w:left="0"/>
        <w:jc w:val="both"/>
        <w:rPr>
          <w:rFonts w:ascii="Times New Roman" w:hAnsi="Times New Roman" w:cs="Times New Roman"/>
          <w:sz w:val="24"/>
          <w:szCs w:val="24"/>
        </w:rPr>
      </w:pPr>
      <w:r w:rsidRPr="00120F22">
        <w:rPr>
          <w:rFonts w:ascii="Times New Roman" w:hAnsi="Times New Roman" w:cs="Times New Roman"/>
          <w:b/>
          <w:sz w:val="24"/>
          <w:szCs w:val="24"/>
        </w:rPr>
        <w:t>(2)</w:t>
      </w:r>
      <w:r w:rsidRPr="00120F22">
        <w:rPr>
          <w:rFonts w:ascii="Times New Roman" w:hAnsi="Times New Roman" w:cs="Times New Roman"/>
          <w:sz w:val="24"/>
          <w:szCs w:val="24"/>
        </w:rPr>
        <w:t xml:space="preserve"> В изпълнение на договорно регламентираните си правомощия за контрол на дейността на </w:t>
      </w:r>
      <w:r>
        <w:rPr>
          <w:rFonts w:ascii="Times New Roman" w:hAnsi="Times New Roman" w:cs="Times New Roman"/>
          <w:sz w:val="24"/>
          <w:szCs w:val="24"/>
        </w:rPr>
        <w:t>изпълнителя</w:t>
      </w:r>
      <w:r w:rsidRPr="00120F22">
        <w:rPr>
          <w:rFonts w:ascii="Times New Roman" w:hAnsi="Times New Roman" w:cs="Times New Roman"/>
          <w:sz w:val="24"/>
          <w:szCs w:val="24"/>
        </w:rPr>
        <w:t xml:space="preserve"> по този Договор, </w:t>
      </w:r>
      <w:r>
        <w:rPr>
          <w:rFonts w:ascii="Times New Roman" w:hAnsi="Times New Roman" w:cs="Times New Roman"/>
          <w:sz w:val="24"/>
          <w:szCs w:val="24"/>
        </w:rPr>
        <w:t>възложителят</w:t>
      </w:r>
      <w:r w:rsidRPr="00120F22">
        <w:rPr>
          <w:rFonts w:ascii="Times New Roman" w:hAnsi="Times New Roman" w:cs="Times New Roman"/>
          <w:sz w:val="24"/>
          <w:szCs w:val="24"/>
        </w:rPr>
        <w:t xml:space="preserve"> упражнява контрол върху изпълнението на задълженията на</w:t>
      </w:r>
      <w:r>
        <w:rPr>
          <w:rFonts w:ascii="Times New Roman" w:hAnsi="Times New Roman" w:cs="Times New Roman"/>
          <w:sz w:val="24"/>
          <w:szCs w:val="24"/>
        </w:rPr>
        <w:t xml:space="preserve"> изпълнителя</w:t>
      </w:r>
      <w:r w:rsidRPr="00120F22">
        <w:rPr>
          <w:rFonts w:ascii="Times New Roman" w:hAnsi="Times New Roman" w:cs="Times New Roman"/>
          <w:sz w:val="24"/>
          <w:szCs w:val="24"/>
        </w:rPr>
        <w:t xml:space="preserve"> по </w:t>
      </w:r>
      <w:r>
        <w:rPr>
          <w:rFonts w:ascii="Times New Roman" w:hAnsi="Times New Roman" w:cs="Times New Roman"/>
          <w:sz w:val="24"/>
          <w:szCs w:val="24"/>
        </w:rPr>
        <w:t>д</w:t>
      </w:r>
      <w:r w:rsidRPr="00120F22">
        <w:rPr>
          <w:rFonts w:ascii="Times New Roman" w:hAnsi="Times New Roman" w:cs="Times New Roman"/>
          <w:sz w:val="24"/>
          <w:szCs w:val="24"/>
        </w:rPr>
        <w:t>оговора чрез упълномощени от него лица.</w:t>
      </w:r>
    </w:p>
    <w:p w:rsidR="007F432D" w:rsidRPr="00120F22" w:rsidRDefault="007F432D" w:rsidP="00120F22">
      <w:pPr>
        <w:spacing w:after="0" w:line="240" w:lineRule="auto"/>
        <w:jc w:val="both"/>
        <w:rPr>
          <w:rFonts w:ascii="Times New Roman" w:hAnsi="Times New Roman" w:cs="Times New Roman"/>
          <w:sz w:val="24"/>
          <w:szCs w:val="24"/>
        </w:rPr>
      </w:pPr>
    </w:p>
    <w:p w:rsidR="007F432D" w:rsidRPr="00120F22" w:rsidRDefault="007F432D" w:rsidP="00417FD6">
      <w:pPr>
        <w:pStyle w:val="a9"/>
      </w:pPr>
      <w:bookmarkStart w:id="17" w:name="_Toc391557523"/>
      <w:r>
        <w:t>Х</w:t>
      </w:r>
      <w:r w:rsidRPr="00120F22">
        <w:t>. ИЗВЪРШВАНЕ НА СТРОИТЕЛСТВОТО</w:t>
      </w:r>
      <w:bookmarkEnd w:id="17"/>
    </w:p>
    <w:p w:rsidR="007F432D" w:rsidRPr="00120F22" w:rsidRDefault="007F432D" w:rsidP="00120F2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Чл. 28</w:t>
      </w:r>
      <w:r w:rsidRPr="00120F22">
        <w:rPr>
          <w:rFonts w:ascii="Times New Roman" w:hAnsi="Times New Roman" w:cs="Times New Roman"/>
          <w:b/>
          <w:sz w:val="24"/>
          <w:szCs w:val="24"/>
        </w:rPr>
        <w:t xml:space="preserve">. </w:t>
      </w:r>
      <w:r w:rsidRPr="00120F22">
        <w:rPr>
          <w:rFonts w:ascii="Times New Roman" w:hAnsi="Times New Roman" w:cs="Times New Roman"/>
          <w:sz w:val="24"/>
          <w:szCs w:val="24"/>
        </w:rPr>
        <w:t xml:space="preserve">При изпълнение на своите задължения </w:t>
      </w:r>
      <w:r>
        <w:rPr>
          <w:rFonts w:ascii="Times New Roman" w:hAnsi="Times New Roman" w:cs="Times New Roman"/>
          <w:sz w:val="24"/>
          <w:szCs w:val="24"/>
        </w:rPr>
        <w:t>изпълнителят</w:t>
      </w:r>
      <w:r w:rsidRPr="00120F22">
        <w:rPr>
          <w:rFonts w:ascii="Times New Roman" w:hAnsi="Times New Roman" w:cs="Times New Roman"/>
          <w:sz w:val="24"/>
          <w:szCs w:val="24"/>
        </w:rPr>
        <w:t>:</w:t>
      </w:r>
    </w:p>
    <w:p w:rsidR="007F432D" w:rsidRPr="00120F22" w:rsidRDefault="007F432D" w:rsidP="00120F22">
      <w:pPr>
        <w:spacing w:after="0" w:line="240" w:lineRule="auto"/>
        <w:jc w:val="both"/>
        <w:rPr>
          <w:rFonts w:ascii="Times New Roman" w:hAnsi="Times New Roman" w:cs="Times New Roman"/>
          <w:sz w:val="24"/>
          <w:szCs w:val="24"/>
        </w:rPr>
      </w:pPr>
      <w:r w:rsidRPr="00120F22">
        <w:rPr>
          <w:rFonts w:ascii="Times New Roman" w:hAnsi="Times New Roman" w:cs="Times New Roman"/>
          <w:sz w:val="24"/>
          <w:szCs w:val="24"/>
        </w:rPr>
        <w:t>1. поема пълна отговорност за качественото и срочно изпълнение на възложените работи, гарантирайки цялостна охрана и безопасност на труда;</w:t>
      </w:r>
    </w:p>
    <w:p w:rsidR="007F432D" w:rsidRPr="00120F22" w:rsidRDefault="007F432D" w:rsidP="00120F22">
      <w:pPr>
        <w:spacing w:after="0" w:line="240" w:lineRule="auto"/>
        <w:jc w:val="both"/>
        <w:rPr>
          <w:rFonts w:ascii="Times New Roman" w:hAnsi="Times New Roman" w:cs="Times New Roman"/>
          <w:sz w:val="24"/>
          <w:szCs w:val="24"/>
        </w:rPr>
      </w:pPr>
      <w:r w:rsidRPr="00120F22">
        <w:rPr>
          <w:rFonts w:ascii="Times New Roman" w:hAnsi="Times New Roman" w:cs="Times New Roman"/>
          <w:sz w:val="24"/>
          <w:szCs w:val="24"/>
        </w:rPr>
        <w:t>2. осигурява високо квалифицирано техническо ръководство за изпълнението на договореното строителство през ц</w:t>
      </w:r>
      <w:r>
        <w:rPr>
          <w:rFonts w:ascii="Times New Roman" w:hAnsi="Times New Roman" w:cs="Times New Roman"/>
          <w:sz w:val="24"/>
          <w:szCs w:val="24"/>
        </w:rPr>
        <w:t>елия период на изпълнението на с</w:t>
      </w:r>
      <w:r w:rsidRPr="00120F22">
        <w:rPr>
          <w:rFonts w:ascii="Times New Roman" w:hAnsi="Times New Roman" w:cs="Times New Roman"/>
          <w:sz w:val="24"/>
          <w:szCs w:val="24"/>
        </w:rPr>
        <w:t>троежа;</w:t>
      </w:r>
    </w:p>
    <w:p w:rsidR="007F432D" w:rsidRPr="00120F22" w:rsidRDefault="007F432D" w:rsidP="00120F22">
      <w:pPr>
        <w:tabs>
          <w:tab w:val="left" w:pos="4111"/>
        </w:tabs>
        <w:spacing w:after="0" w:line="240" w:lineRule="auto"/>
        <w:jc w:val="both"/>
        <w:rPr>
          <w:rFonts w:ascii="Times New Roman" w:hAnsi="Times New Roman" w:cs="Times New Roman"/>
          <w:sz w:val="24"/>
          <w:szCs w:val="24"/>
        </w:rPr>
      </w:pPr>
      <w:r w:rsidRPr="00120F22">
        <w:rPr>
          <w:rFonts w:ascii="Times New Roman" w:hAnsi="Times New Roman" w:cs="Times New Roman"/>
          <w:sz w:val="24"/>
          <w:szCs w:val="24"/>
        </w:rPr>
        <w:t>3.</w:t>
      </w:r>
      <w:r w:rsidRPr="00120F22">
        <w:rPr>
          <w:rFonts w:ascii="Times New Roman" w:hAnsi="Times New Roman" w:cs="Times New Roman"/>
          <w:b/>
          <w:sz w:val="24"/>
          <w:szCs w:val="24"/>
        </w:rPr>
        <w:t xml:space="preserve"> </w:t>
      </w:r>
      <w:r w:rsidRPr="00120F22">
        <w:rPr>
          <w:rFonts w:ascii="Times New Roman" w:hAnsi="Times New Roman" w:cs="Times New Roman"/>
          <w:sz w:val="24"/>
          <w:szCs w:val="24"/>
        </w:rPr>
        <w:t xml:space="preserve">извършва и приключва </w:t>
      </w:r>
      <w:r w:rsidRPr="00120F22">
        <w:rPr>
          <w:rFonts w:ascii="Times New Roman" w:hAnsi="Times New Roman" w:cs="Times New Roman"/>
          <w:sz w:val="24"/>
          <w:szCs w:val="24"/>
          <w:lang w:val="ru-RU"/>
        </w:rPr>
        <w:t>СМР</w:t>
      </w:r>
      <w:r w:rsidRPr="00120F22">
        <w:rPr>
          <w:rFonts w:ascii="Times New Roman" w:hAnsi="Times New Roman" w:cs="Times New Roman"/>
          <w:sz w:val="24"/>
          <w:szCs w:val="24"/>
        </w:rPr>
        <w:t>, както и осигурява, че неговит</w:t>
      </w:r>
      <w:r>
        <w:rPr>
          <w:rFonts w:ascii="Times New Roman" w:hAnsi="Times New Roman" w:cs="Times New Roman"/>
          <w:sz w:val="24"/>
          <w:szCs w:val="24"/>
        </w:rPr>
        <w:t>е представители, служители или п</w:t>
      </w:r>
      <w:r w:rsidRPr="00120F22">
        <w:rPr>
          <w:rFonts w:ascii="Times New Roman" w:hAnsi="Times New Roman" w:cs="Times New Roman"/>
          <w:sz w:val="24"/>
          <w:szCs w:val="24"/>
        </w:rPr>
        <w:t xml:space="preserve">одизпълнители ще извършват и приключват </w:t>
      </w:r>
      <w:r w:rsidRPr="00120F22">
        <w:rPr>
          <w:rFonts w:ascii="Times New Roman" w:hAnsi="Times New Roman" w:cs="Times New Roman"/>
          <w:sz w:val="24"/>
          <w:szCs w:val="24"/>
          <w:lang w:val="ru-RU"/>
        </w:rPr>
        <w:t>СМР</w:t>
      </w:r>
      <w:r w:rsidRPr="00120F22">
        <w:rPr>
          <w:rFonts w:ascii="Times New Roman" w:hAnsi="Times New Roman" w:cs="Times New Roman"/>
          <w:sz w:val="24"/>
          <w:szCs w:val="24"/>
        </w:rPr>
        <w:t xml:space="preserve"> по начин, който няма да накърнява или уврежда доброто име и репутация на </w:t>
      </w:r>
      <w:r>
        <w:rPr>
          <w:rFonts w:ascii="Times New Roman" w:hAnsi="Times New Roman" w:cs="Times New Roman"/>
          <w:sz w:val="24"/>
          <w:szCs w:val="24"/>
        </w:rPr>
        <w:t>възложителя</w:t>
      </w:r>
      <w:r w:rsidRPr="00120F22">
        <w:rPr>
          <w:rFonts w:ascii="Times New Roman" w:hAnsi="Times New Roman" w:cs="Times New Roman"/>
          <w:sz w:val="24"/>
          <w:szCs w:val="24"/>
        </w:rPr>
        <w:t>;</w:t>
      </w:r>
    </w:p>
    <w:p w:rsidR="007F432D" w:rsidRPr="00120F22" w:rsidRDefault="007F432D" w:rsidP="00120F22">
      <w:pPr>
        <w:spacing w:after="0" w:line="240" w:lineRule="auto"/>
        <w:jc w:val="both"/>
        <w:rPr>
          <w:rFonts w:ascii="Times New Roman" w:hAnsi="Times New Roman" w:cs="Times New Roman"/>
          <w:sz w:val="24"/>
          <w:szCs w:val="24"/>
        </w:rPr>
      </w:pPr>
      <w:r w:rsidRPr="00120F22">
        <w:rPr>
          <w:rFonts w:ascii="Times New Roman" w:hAnsi="Times New Roman" w:cs="Times New Roman"/>
          <w:sz w:val="24"/>
          <w:szCs w:val="24"/>
          <w:lang w:val="ru-RU"/>
        </w:rPr>
        <w:t>4.</w:t>
      </w:r>
      <w:r w:rsidRPr="00120F22">
        <w:rPr>
          <w:rFonts w:ascii="Times New Roman" w:hAnsi="Times New Roman" w:cs="Times New Roman"/>
          <w:sz w:val="24"/>
          <w:szCs w:val="24"/>
        </w:rPr>
        <w:t xml:space="preserve"> взема необходимите мерки за опазване на пътищата, ползвани от него по време на строителството и за сигурността на съществуващия пътен трафик, за което носи пълна отговорност;</w:t>
      </w:r>
    </w:p>
    <w:p w:rsidR="007F432D" w:rsidRPr="00120F22" w:rsidRDefault="007F432D" w:rsidP="00120F22">
      <w:pPr>
        <w:spacing w:after="0" w:line="240" w:lineRule="auto"/>
        <w:jc w:val="both"/>
        <w:rPr>
          <w:rFonts w:ascii="Times New Roman" w:hAnsi="Times New Roman" w:cs="Times New Roman"/>
          <w:sz w:val="24"/>
          <w:szCs w:val="24"/>
        </w:rPr>
      </w:pPr>
      <w:r w:rsidRPr="00120F22">
        <w:rPr>
          <w:rFonts w:ascii="Times New Roman" w:hAnsi="Times New Roman" w:cs="Times New Roman"/>
          <w:sz w:val="24"/>
          <w:szCs w:val="24"/>
          <w:lang w:val="ru-RU"/>
        </w:rPr>
        <w:t>5. о</w:t>
      </w:r>
      <w:r w:rsidRPr="00120F22">
        <w:rPr>
          <w:rFonts w:ascii="Times New Roman" w:hAnsi="Times New Roman" w:cs="Times New Roman"/>
          <w:sz w:val="24"/>
          <w:szCs w:val="24"/>
        </w:rPr>
        <w:t>рганизира и изпълнява всички появили се по време на строителството въпроси, свързани с временната организация на пътния трафик и съгласувания с другите заинтересовани страни;</w:t>
      </w:r>
    </w:p>
    <w:p w:rsidR="007F432D" w:rsidRPr="00120F22" w:rsidRDefault="007F432D" w:rsidP="00120F22">
      <w:pPr>
        <w:spacing w:after="0" w:line="240" w:lineRule="auto"/>
        <w:jc w:val="both"/>
        <w:rPr>
          <w:rFonts w:ascii="Times New Roman" w:hAnsi="Times New Roman" w:cs="Times New Roman"/>
          <w:sz w:val="24"/>
          <w:szCs w:val="24"/>
        </w:rPr>
      </w:pPr>
      <w:r w:rsidRPr="00120F22">
        <w:rPr>
          <w:rFonts w:ascii="Times New Roman" w:hAnsi="Times New Roman" w:cs="Times New Roman"/>
          <w:sz w:val="24"/>
          <w:szCs w:val="24"/>
          <w:lang w:val="ru-RU"/>
        </w:rPr>
        <w:t>6. о</w:t>
      </w:r>
      <w:r w:rsidRPr="00120F22">
        <w:rPr>
          <w:rFonts w:ascii="Times New Roman" w:hAnsi="Times New Roman" w:cs="Times New Roman"/>
          <w:sz w:val="24"/>
          <w:szCs w:val="24"/>
        </w:rPr>
        <w:t>сигурява и поддържа цялостно наблюдение, необх</w:t>
      </w:r>
      <w:r>
        <w:rPr>
          <w:rFonts w:ascii="Times New Roman" w:hAnsi="Times New Roman" w:cs="Times New Roman"/>
          <w:sz w:val="24"/>
          <w:szCs w:val="24"/>
        </w:rPr>
        <w:t>одимото осветление и охрана на с</w:t>
      </w:r>
      <w:r w:rsidRPr="00120F22">
        <w:rPr>
          <w:rFonts w:ascii="Times New Roman" w:hAnsi="Times New Roman" w:cs="Times New Roman"/>
          <w:sz w:val="24"/>
          <w:szCs w:val="24"/>
        </w:rPr>
        <w:t>троежа по всяко време, с което поема пълна отговорност за състоянието му и за съответните наличности;</w:t>
      </w:r>
    </w:p>
    <w:p w:rsidR="007F432D" w:rsidRPr="00120F22" w:rsidRDefault="007F432D" w:rsidP="00120F22">
      <w:pPr>
        <w:spacing w:after="0" w:line="240" w:lineRule="auto"/>
        <w:jc w:val="both"/>
        <w:rPr>
          <w:rFonts w:ascii="Times New Roman" w:hAnsi="Times New Roman" w:cs="Times New Roman"/>
          <w:sz w:val="24"/>
          <w:szCs w:val="24"/>
        </w:rPr>
      </w:pPr>
      <w:r w:rsidRPr="00120F22">
        <w:rPr>
          <w:rFonts w:ascii="Times New Roman" w:hAnsi="Times New Roman" w:cs="Times New Roman"/>
          <w:sz w:val="24"/>
          <w:szCs w:val="24"/>
          <w:lang w:val="ru-RU"/>
        </w:rPr>
        <w:t>7. с</w:t>
      </w:r>
      <w:r w:rsidRPr="00120F22">
        <w:rPr>
          <w:rFonts w:ascii="Times New Roman" w:hAnsi="Times New Roman" w:cs="Times New Roman"/>
          <w:sz w:val="24"/>
          <w:szCs w:val="24"/>
        </w:rPr>
        <w:t>ъгласува всички налагащи се промени в Технологично-строителната си прог</w:t>
      </w:r>
      <w:r>
        <w:rPr>
          <w:rFonts w:ascii="Times New Roman" w:hAnsi="Times New Roman" w:cs="Times New Roman"/>
          <w:sz w:val="24"/>
          <w:szCs w:val="24"/>
        </w:rPr>
        <w:t>рама по време на изпълнение на с</w:t>
      </w:r>
      <w:r w:rsidRPr="00120F22">
        <w:rPr>
          <w:rFonts w:ascii="Times New Roman" w:hAnsi="Times New Roman" w:cs="Times New Roman"/>
          <w:sz w:val="24"/>
          <w:szCs w:val="24"/>
        </w:rPr>
        <w:t xml:space="preserve">троежа с </w:t>
      </w:r>
      <w:r>
        <w:rPr>
          <w:rFonts w:ascii="Times New Roman" w:hAnsi="Times New Roman" w:cs="Times New Roman"/>
          <w:sz w:val="24"/>
          <w:szCs w:val="24"/>
        </w:rPr>
        <w:t>възложителя и консултанта</w:t>
      </w:r>
      <w:r w:rsidRPr="00120F22">
        <w:rPr>
          <w:rFonts w:ascii="Times New Roman" w:hAnsi="Times New Roman" w:cs="Times New Roman"/>
          <w:b/>
          <w:sz w:val="24"/>
          <w:szCs w:val="24"/>
        </w:rPr>
        <w:t>;</w:t>
      </w:r>
    </w:p>
    <w:p w:rsidR="007F432D" w:rsidRPr="00120F22" w:rsidRDefault="007F432D" w:rsidP="00120F22">
      <w:pPr>
        <w:spacing w:after="0" w:line="240" w:lineRule="auto"/>
        <w:jc w:val="both"/>
        <w:rPr>
          <w:rFonts w:ascii="Times New Roman" w:hAnsi="Times New Roman" w:cs="Times New Roman"/>
          <w:sz w:val="24"/>
          <w:szCs w:val="24"/>
        </w:rPr>
      </w:pPr>
      <w:r w:rsidRPr="00120F22">
        <w:rPr>
          <w:rFonts w:ascii="Times New Roman" w:hAnsi="Times New Roman" w:cs="Times New Roman"/>
          <w:sz w:val="24"/>
          <w:szCs w:val="24"/>
          <w:lang w:val="ru-RU"/>
        </w:rPr>
        <w:t>8.  п</w:t>
      </w:r>
      <w:r w:rsidRPr="00120F22">
        <w:rPr>
          <w:rFonts w:ascii="Times New Roman" w:hAnsi="Times New Roman" w:cs="Times New Roman"/>
          <w:sz w:val="24"/>
          <w:szCs w:val="24"/>
        </w:rPr>
        <w:t>редоставя възможност за контролиране и приемане на изпълнените видове работи;</w:t>
      </w:r>
    </w:p>
    <w:p w:rsidR="007F432D" w:rsidRPr="00120F22" w:rsidRDefault="007F432D" w:rsidP="00120F22">
      <w:pPr>
        <w:spacing w:after="0" w:line="240" w:lineRule="auto"/>
        <w:jc w:val="both"/>
        <w:rPr>
          <w:rFonts w:ascii="Times New Roman" w:hAnsi="Times New Roman" w:cs="Times New Roman"/>
          <w:sz w:val="24"/>
          <w:szCs w:val="24"/>
        </w:rPr>
      </w:pPr>
      <w:r w:rsidRPr="00120F22">
        <w:rPr>
          <w:rFonts w:ascii="Times New Roman" w:hAnsi="Times New Roman" w:cs="Times New Roman"/>
          <w:sz w:val="24"/>
          <w:szCs w:val="24"/>
          <w:lang w:val="ru-RU"/>
        </w:rPr>
        <w:t>9. з</w:t>
      </w:r>
      <w:r w:rsidRPr="00120F22">
        <w:rPr>
          <w:rFonts w:ascii="Times New Roman" w:hAnsi="Times New Roman" w:cs="Times New Roman"/>
          <w:sz w:val="24"/>
          <w:szCs w:val="24"/>
        </w:rPr>
        <w:t>апочва изпълнението на следващия по програма вид работа, само след като изпълнените предхождащи видове работи са приети по съответния ред;</w:t>
      </w:r>
    </w:p>
    <w:p w:rsidR="007F432D" w:rsidRPr="00120F22" w:rsidRDefault="007F432D" w:rsidP="00120F22">
      <w:pPr>
        <w:spacing w:after="0" w:line="240" w:lineRule="auto"/>
        <w:jc w:val="both"/>
        <w:rPr>
          <w:rFonts w:ascii="Times New Roman" w:hAnsi="Times New Roman" w:cs="Times New Roman"/>
          <w:sz w:val="24"/>
          <w:szCs w:val="24"/>
        </w:rPr>
      </w:pPr>
      <w:r w:rsidRPr="00120F22">
        <w:rPr>
          <w:rFonts w:ascii="Times New Roman" w:hAnsi="Times New Roman" w:cs="Times New Roman"/>
          <w:sz w:val="24"/>
          <w:szCs w:val="24"/>
          <w:lang w:val="ru-RU"/>
        </w:rPr>
        <w:t>10. о</w:t>
      </w:r>
      <w:r w:rsidRPr="00120F22">
        <w:rPr>
          <w:rFonts w:ascii="Times New Roman" w:hAnsi="Times New Roman" w:cs="Times New Roman"/>
          <w:sz w:val="24"/>
          <w:szCs w:val="24"/>
        </w:rPr>
        <w:t>съществява лабораторен контрол с акредитирана строителна лаборатория при спазване изискванията на действащите нормативни документи;</w:t>
      </w:r>
    </w:p>
    <w:p w:rsidR="007F432D" w:rsidRPr="00120F22" w:rsidRDefault="007F432D" w:rsidP="00120F22">
      <w:pPr>
        <w:spacing w:after="0" w:line="240" w:lineRule="auto"/>
        <w:jc w:val="both"/>
        <w:rPr>
          <w:rFonts w:ascii="Times New Roman" w:hAnsi="Times New Roman" w:cs="Times New Roman"/>
          <w:sz w:val="24"/>
          <w:szCs w:val="24"/>
        </w:rPr>
      </w:pPr>
      <w:r w:rsidRPr="00120F22">
        <w:rPr>
          <w:rFonts w:ascii="Times New Roman" w:hAnsi="Times New Roman" w:cs="Times New Roman"/>
          <w:sz w:val="24"/>
          <w:szCs w:val="24"/>
          <w:lang w:val="ru-RU"/>
        </w:rPr>
        <w:t>11. п</w:t>
      </w:r>
      <w:r w:rsidRPr="00120F22">
        <w:rPr>
          <w:rFonts w:ascii="Times New Roman" w:hAnsi="Times New Roman" w:cs="Times New Roman"/>
          <w:sz w:val="24"/>
          <w:szCs w:val="24"/>
        </w:rPr>
        <w:t>оддържа временните пътища и площадки, свързани със строителните нужди в нормални условия за движение. Средствата за това са включени в цените</w:t>
      </w:r>
      <w:r>
        <w:rPr>
          <w:rFonts w:ascii="Times New Roman" w:hAnsi="Times New Roman" w:cs="Times New Roman"/>
          <w:sz w:val="24"/>
          <w:szCs w:val="24"/>
        </w:rPr>
        <w:t xml:space="preserve"> по настоящия договор</w:t>
      </w:r>
      <w:r w:rsidRPr="00120F22">
        <w:rPr>
          <w:rFonts w:ascii="Times New Roman" w:hAnsi="Times New Roman" w:cs="Times New Roman"/>
          <w:sz w:val="24"/>
          <w:szCs w:val="24"/>
        </w:rPr>
        <w:t>;</w:t>
      </w:r>
    </w:p>
    <w:p w:rsidR="007F432D" w:rsidRPr="00120F22" w:rsidRDefault="007F432D" w:rsidP="00120F22">
      <w:pPr>
        <w:spacing w:after="0" w:line="240" w:lineRule="auto"/>
        <w:jc w:val="both"/>
        <w:rPr>
          <w:rFonts w:ascii="Times New Roman" w:hAnsi="Times New Roman" w:cs="Times New Roman"/>
          <w:sz w:val="24"/>
          <w:szCs w:val="24"/>
        </w:rPr>
      </w:pPr>
      <w:r w:rsidRPr="00120F22">
        <w:rPr>
          <w:rFonts w:ascii="Times New Roman" w:hAnsi="Times New Roman" w:cs="Times New Roman"/>
          <w:sz w:val="24"/>
          <w:szCs w:val="24"/>
          <w:lang w:val="ru-RU"/>
        </w:rPr>
        <w:t>12. в</w:t>
      </w:r>
      <w:r>
        <w:rPr>
          <w:rFonts w:ascii="Times New Roman" w:hAnsi="Times New Roman" w:cs="Times New Roman"/>
          <w:sz w:val="24"/>
          <w:szCs w:val="24"/>
        </w:rPr>
        <w:t>лага в строежа с</w:t>
      </w:r>
      <w:r w:rsidRPr="00120F22">
        <w:rPr>
          <w:rFonts w:ascii="Times New Roman" w:hAnsi="Times New Roman" w:cs="Times New Roman"/>
          <w:sz w:val="24"/>
          <w:szCs w:val="24"/>
        </w:rPr>
        <w:t xml:space="preserve">троителни продукти само с предварително доказани качества, отговарящи на нормативните изисквания, стандарти и условията на Проектната документация, притежават и са представени със съответните сертификати за качество и декларация за съответствие на продуктите и са одобрени от </w:t>
      </w:r>
      <w:r>
        <w:rPr>
          <w:rFonts w:ascii="Times New Roman" w:hAnsi="Times New Roman" w:cs="Times New Roman"/>
          <w:sz w:val="24"/>
          <w:szCs w:val="24"/>
        </w:rPr>
        <w:t>консултанта</w:t>
      </w:r>
      <w:r w:rsidRPr="00120F22">
        <w:rPr>
          <w:rFonts w:ascii="Times New Roman" w:hAnsi="Times New Roman" w:cs="Times New Roman"/>
          <w:sz w:val="24"/>
          <w:szCs w:val="24"/>
        </w:rPr>
        <w:t>;</w:t>
      </w:r>
    </w:p>
    <w:p w:rsidR="007F432D" w:rsidRPr="00120F22" w:rsidRDefault="007F432D" w:rsidP="00120F22">
      <w:pPr>
        <w:spacing w:after="0" w:line="240" w:lineRule="auto"/>
        <w:jc w:val="both"/>
        <w:rPr>
          <w:rFonts w:ascii="Times New Roman" w:hAnsi="Times New Roman" w:cs="Times New Roman"/>
          <w:sz w:val="24"/>
          <w:szCs w:val="24"/>
        </w:rPr>
      </w:pPr>
      <w:r w:rsidRPr="00120F22">
        <w:rPr>
          <w:rFonts w:ascii="Times New Roman" w:hAnsi="Times New Roman" w:cs="Times New Roman"/>
          <w:sz w:val="24"/>
          <w:szCs w:val="24"/>
          <w:lang w:val="ru-RU"/>
        </w:rPr>
        <w:t>13. н</w:t>
      </w:r>
      <w:r w:rsidRPr="00120F22">
        <w:rPr>
          <w:rFonts w:ascii="Times New Roman" w:hAnsi="Times New Roman" w:cs="Times New Roman"/>
          <w:sz w:val="24"/>
          <w:szCs w:val="24"/>
        </w:rPr>
        <w:t xml:space="preserve">е изпълнява </w:t>
      </w:r>
      <w:r w:rsidRPr="00120F22">
        <w:rPr>
          <w:rFonts w:ascii="Times New Roman" w:hAnsi="Times New Roman" w:cs="Times New Roman"/>
          <w:sz w:val="24"/>
          <w:szCs w:val="24"/>
          <w:lang w:val="ru-RU"/>
        </w:rPr>
        <w:t>СМР</w:t>
      </w:r>
      <w:r w:rsidRPr="00120F22">
        <w:rPr>
          <w:rFonts w:ascii="Times New Roman" w:hAnsi="Times New Roman" w:cs="Times New Roman"/>
          <w:sz w:val="24"/>
          <w:szCs w:val="24"/>
        </w:rPr>
        <w:t>, за които съществуват ограничения за изпълнението им през зимния сезон и при изключително неблагоприятни климатични условия, съгласно Техническите спецификации;</w:t>
      </w:r>
    </w:p>
    <w:p w:rsidR="007F432D" w:rsidRPr="00120F22" w:rsidRDefault="007F432D" w:rsidP="00120F22">
      <w:pPr>
        <w:spacing w:after="0" w:line="240" w:lineRule="auto"/>
        <w:jc w:val="both"/>
        <w:rPr>
          <w:rFonts w:ascii="Times New Roman" w:hAnsi="Times New Roman" w:cs="Times New Roman"/>
          <w:sz w:val="24"/>
          <w:szCs w:val="24"/>
        </w:rPr>
      </w:pPr>
      <w:r w:rsidRPr="00120F22">
        <w:rPr>
          <w:rFonts w:ascii="Times New Roman" w:hAnsi="Times New Roman" w:cs="Times New Roman"/>
          <w:sz w:val="24"/>
          <w:szCs w:val="24"/>
          <w:lang w:val="ru-RU"/>
        </w:rPr>
        <w:t>14. н</w:t>
      </w:r>
      <w:r w:rsidRPr="00120F22">
        <w:rPr>
          <w:rFonts w:ascii="Times New Roman" w:hAnsi="Times New Roman" w:cs="Times New Roman"/>
          <w:sz w:val="24"/>
          <w:szCs w:val="24"/>
        </w:rPr>
        <w:t>оси пълна отговорност за изпълнените видове работи до цялос</w:t>
      </w:r>
      <w:r>
        <w:rPr>
          <w:rFonts w:ascii="Times New Roman" w:hAnsi="Times New Roman" w:cs="Times New Roman"/>
          <w:sz w:val="24"/>
          <w:szCs w:val="24"/>
        </w:rPr>
        <w:t>тното завършване и приемане на с</w:t>
      </w:r>
      <w:r w:rsidRPr="00120F22">
        <w:rPr>
          <w:rFonts w:ascii="Times New Roman" w:hAnsi="Times New Roman" w:cs="Times New Roman"/>
          <w:sz w:val="24"/>
          <w:szCs w:val="24"/>
        </w:rPr>
        <w:t xml:space="preserve">троежа. Приемането на отделни елементи или видове работи по време на строителството не освобождава </w:t>
      </w:r>
      <w:r w:rsidRPr="00417FD6">
        <w:rPr>
          <w:rFonts w:ascii="Times New Roman" w:hAnsi="Times New Roman" w:cs="Times New Roman"/>
          <w:sz w:val="24"/>
          <w:szCs w:val="24"/>
        </w:rPr>
        <w:t>изпълнителя</w:t>
      </w:r>
      <w:r w:rsidRPr="00120F22">
        <w:rPr>
          <w:rFonts w:ascii="Times New Roman" w:hAnsi="Times New Roman" w:cs="Times New Roman"/>
          <w:b/>
          <w:sz w:val="24"/>
          <w:szCs w:val="24"/>
        </w:rPr>
        <w:t xml:space="preserve"> </w:t>
      </w:r>
      <w:r w:rsidRPr="00120F22">
        <w:rPr>
          <w:rFonts w:ascii="Times New Roman" w:hAnsi="Times New Roman" w:cs="Times New Roman"/>
          <w:sz w:val="24"/>
          <w:szCs w:val="24"/>
        </w:rPr>
        <w:t>от тази отговорност;</w:t>
      </w:r>
    </w:p>
    <w:p w:rsidR="007F432D" w:rsidRPr="00120F22" w:rsidRDefault="007F432D" w:rsidP="00120F22">
      <w:pPr>
        <w:pStyle w:val="af4"/>
        <w:ind w:left="0" w:right="0" w:firstLine="0"/>
      </w:pPr>
      <w:r w:rsidRPr="00120F22">
        <w:t xml:space="preserve">15. </w:t>
      </w:r>
      <w:r w:rsidRPr="00E4243C">
        <w:t>Изпълнителят</w:t>
      </w:r>
      <w:r w:rsidRPr="00120F22">
        <w:t xml:space="preserve"> е длъжен да съхранява всички документи по изпълнението на настоящия догов</w:t>
      </w:r>
      <w:r>
        <w:t>ор, както следва: за период от 1 година</w:t>
      </w:r>
      <w:r w:rsidRPr="00120F22">
        <w:t xml:space="preserve"> след датата на приключване;</w:t>
      </w:r>
    </w:p>
    <w:p w:rsidR="007F432D" w:rsidRPr="00120F22" w:rsidRDefault="007F432D" w:rsidP="00120F22">
      <w:pPr>
        <w:spacing w:after="0" w:line="240" w:lineRule="auto"/>
        <w:jc w:val="both"/>
        <w:rPr>
          <w:rFonts w:ascii="Times New Roman" w:hAnsi="Times New Roman" w:cs="Times New Roman"/>
          <w:sz w:val="24"/>
          <w:szCs w:val="24"/>
        </w:rPr>
      </w:pPr>
      <w:r w:rsidRPr="00120F22">
        <w:rPr>
          <w:rFonts w:ascii="Times New Roman" w:hAnsi="Times New Roman" w:cs="Times New Roman"/>
          <w:sz w:val="24"/>
          <w:szCs w:val="24"/>
        </w:rPr>
        <w:t>16.</w:t>
      </w:r>
      <w:r>
        <w:rPr>
          <w:rFonts w:ascii="Times New Roman" w:hAnsi="Times New Roman" w:cs="Times New Roman"/>
          <w:b/>
          <w:sz w:val="24"/>
          <w:szCs w:val="24"/>
        </w:rPr>
        <w:t xml:space="preserve"> </w:t>
      </w:r>
      <w:r w:rsidRPr="00E4243C">
        <w:rPr>
          <w:rFonts w:ascii="Times New Roman" w:hAnsi="Times New Roman" w:cs="Times New Roman"/>
          <w:sz w:val="24"/>
          <w:szCs w:val="24"/>
        </w:rPr>
        <w:t>Изпълнителят</w:t>
      </w:r>
      <w:r w:rsidRPr="00120F22">
        <w:rPr>
          <w:rFonts w:ascii="Times New Roman" w:hAnsi="Times New Roman" w:cs="Times New Roman"/>
          <w:sz w:val="24"/>
          <w:szCs w:val="24"/>
        </w:rPr>
        <w:t xml:space="preserve"> е длъжен да информира </w:t>
      </w:r>
      <w:r>
        <w:rPr>
          <w:rFonts w:ascii="Times New Roman" w:hAnsi="Times New Roman" w:cs="Times New Roman"/>
          <w:sz w:val="24"/>
          <w:szCs w:val="24"/>
        </w:rPr>
        <w:t>възложителя</w:t>
      </w:r>
      <w:r w:rsidRPr="00120F22">
        <w:rPr>
          <w:rFonts w:ascii="Times New Roman" w:hAnsi="Times New Roman" w:cs="Times New Roman"/>
          <w:sz w:val="24"/>
          <w:szCs w:val="24"/>
        </w:rPr>
        <w:t xml:space="preserve"> за възникнали проблеми при изпълнението на проекта и за предприетите мерки за тяхното решаване;</w:t>
      </w:r>
    </w:p>
    <w:p w:rsidR="007F432D" w:rsidRPr="00120F22" w:rsidRDefault="007F432D" w:rsidP="00120F22">
      <w:pPr>
        <w:spacing w:after="0" w:line="240" w:lineRule="auto"/>
        <w:jc w:val="both"/>
        <w:rPr>
          <w:rFonts w:ascii="Times New Roman" w:hAnsi="Times New Roman" w:cs="Times New Roman"/>
          <w:sz w:val="24"/>
          <w:szCs w:val="24"/>
        </w:rPr>
      </w:pPr>
      <w:r w:rsidRPr="00120F22">
        <w:rPr>
          <w:rFonts w:ascii="Times New Roman" w:hAnsi="Times New Roman" w:cs="Times New Roman"/>
          <w:sz w:val="24"/>
          <w:szCs w:val="24"/>
        </w:rPr>
        <w:t xml:space="preserve">17. При проверки на място от страна на </w:t>
      </w:r>
      <w:r w:rsidRPr="00E4243C">
        <w:rPr>
          <w:rFonts w:ascii="Times New Roman" w:hAnsi="Times New Roman" w:cs="Times New Roman"/>
          <w:sz w:val="24"/>
          <w:szCs w:val="24"/>
        </w:rPr>
        <w:t>възложителя</w:t>
      </w:r>
      <w:r w:rsidRPr="00120F22">
        <w:rPr>
          <w:rFonts w:ascii="Times New Roman" w:hAnsi="Times New Roman" w:cs="Times New Roman"/>
          <w:sz w:val="24"/>
          <w:szCs w:val="24"/>
        </w:rPr>
        <w:t xml:space="preserve"> или други органи, </w:t>
      </w:r>
      <w:r w:rsidRPr="00E4243C">
        <w:rPr>
          <w:rFonts w:ascii="Times New Roman" w:hAnsi="Times New Roman" w:cs="Times New Roman"/>
          <w:sz w:val="24"/>
          <w:szCs w:val="24"/>
        </w:rPr>
        <w:t xml:space="preserve">изпълнителят </w:t>
      </w:r>
      <w:r w:rsidRPr="00120F22">
        <w:rPr>
          <w:rFonts w:ascii="Times New Roman" w:hAnsi="Times New Roman" w:cs="Times New Roman"/>
          <w:sz w:val="24"/>
          <w:szCs w:val="24"/>
        </w:rPr>
        <w:t>се задължава да осигури присъствието на негов представител, както и да осигурява: достъп до помещения, преглед на документи, свързани с изпълнението на възложените дейности;</w:t>
      </w:r>
    </w:p>
    <w:p w:rsidR="007F432D" w:rsidRPr="00120F22" w:rsidRDefault="007F432D" w:rsidP="00120F22">
      <w:pPr>
        <w:spacing w:after="0" w:line="240" w:lineRule="auto"/>
        <w:jc w:val="both"/>
        <w:rPr>
          <w:rFonts w:ascii="Times New Roman" w:hAnsi="Times New Roman" w:cs="Times New Roman"/>
          <w:sz w:val="24"/>
          <w:szCs w:val="24"/>
        </w:rPr>
      </w:pPr>
      <w:r w:rsidRPr="00120F22">
        <w:rPr>
          <w:rFonts w:ascii="Times New Roman" w:hAnsi="Times New Roman" w:cs="Times New Roman"/>
          <w:sz w:val="24"/>
          <w:szCs w:val="24"/>
        </w:rPr>
        <w:t>18</w:t>
      </w:r>
      <w:r>
        <w:rPr>
          <w:rFonts w:ascii="Times New Roman" w:hAnsi="Times New Roman" w:cs="Times New Roman"/>
          <w:b/>
          <w:sz w:val="24"/>
          <w:szCs w:val="24"/>
        </w:rPr>
        <w:t xml:space="preserve">. </w:t>
      </w:r>
      <w:r w:rsidRPr="00E4243C">
        <w:rPr>
          <w:rFonts w:ascii="Times New Roman" w:hAnsi="Times New Roman" w:cs="Times New Roman"/>
          <w:sz w:val="24"/>
          <w:szCs w:val="24"/>
        </w:rPr>
        <w:t>Изпълнителят</w:t>
      </w:r>
      <w:r w:rsidRPr="00120F22">
        <w:rPr>
          <w:rFonts w:ascii="Times New Roman" w:hAnsi="Times New Roman" w:cs="Times New Roman"/>
          <w:sz w:val="24"/>
          <w:szCs w:val="24"/>
          <w:lang w:val="ru-RU"/>
        </w:rPr>
        <w:t xml:space="preserve"> </w:t>
      </w:r>
      <w:r w:rsidRPr="00120F22">
        <w:rPr>
          <w:rFonts w:ascii="Times New Roman" w:hAnsi="Times New Roman" w:cs="Times New Roman"/>
          <w:sz w:val="24"/>
          <w:szCs w:val="24"/>
        </w:rPr>
        <w:t xml:space="preserve">се задължава да изпълнява мерките и препоръките на </w:t>
      </w:r>
      <w:r w:rsidRPr="00E4243C">
        <w:rPr>
          <w:rFonts w:ascii="Times New Roman" w:hAnsi="Times New Roman" w:cs="Times New Roman"/>
          <w:sz w:val="24"/>
          <w:szCs w:val="24"/>
        </w:rPr>
        <w:t>възложителя и консултанта</w:t>
      </w:r>
      <w:r w:rsidRPr="00120F22">
        <w:rPr>
          <w:rFonts w:ascii="Times New Roman" w:hAnsi="Times New Roman" w:cs="Times New Roman"/>
          <w:sz w:val="24"/>
          <w:szCs w:val="24"/>
        </w:rPr>
        <w:t>, съдържащи се в докладите от проверки на място;</w:t>
      </w:r>
    </w:p>
    <w:p w:rsidR="007F432D" w:rsidRPr="00120F22" w:rsidRDefault="007F432D" w:rsidP="00120F22">
      <w:pPr>
        <w:spacing w:after="0" w:line="240" w:lineRule="auto"/>
        <w:jc w:val="both"/>
        <w:rPr>
          <w:rFonts w:ascii="Times New Roman" w:hAnsi="Times New Roman" w:cs="Times New Roman"/>
          <w:sz w:val="24"/>
          <w:szCs w:val="24"/>
        </w:rPr>
      </w:pPr>
      <w:r w:rsidRPr="00120F22">
        <w:rPr>
          <w:rFonts w:ascii="Times New Roman" w:hAnsi="Times New Roman" w:cs="Times New Roman"/>
          <w:sz w:val="24"/>
          <w:szCs w:val="24"/>
        </w:rPr>
        <w:t>19.</w:t>
      </w:r>
      <w:r w:rsidRPr="00CC6A9B">
        <w:rPr>
          <w:rFonts w:ascii="Times New Roman" w:hAnsi="Times New Roman" w:cs="Times New Roman"/>
          <w:sz w:val="24"/>
          <w:szCs w:val="24"/>
          <w:lang w:val="ru-RU"/>
        </w:rPr>
        <w:t xml:space="preserve"> </w:t>
      </w:r>
      <w:r w:rsidRPr="00CC6A9B">
        <w:rPr>
          <w:rFonts w:ascii="Times New Roman" w:hAnsi="Times New Roman" w:cs="Times New Roman"/>
          <w:sz w:val="24"/>
          <w:szCs w:val="24"/>
        </w:rPr>
        <w:t>Изпълнителят</w:t>
      </w:r>
      <w:r w:rsidRPr="00120F22">
        <w:rPr>
          <w:rFonts w:ascii="Times New Roman" w:hAnsi="Times New Roman" w:cs="Times New Roman"/>
          <w:sz w:val="24"/>
          <w:szCs w:val="24"/>
          <w:lang w:val="ru-RU"/>
        </w:rPr>
        <w:t xml:space="preserve"> </w:t>
      </w:r>
      <w:r w:rsidRPr="00120F22">
        <w:rPr>
          <w:rFonts w:ascii="Times New Roman" w:hAnsi="Times New Roman" w:cs="Times New Roman"/>
          <w:sz w:val="24"/>
          <w:szCs w:val="24"/>
        </w:rPr>
        <w:t xml:space="preserve">се задължава да следи и докладва за нередности </w:t>
      </w:r>
      <w:r>
        <w:rPr>
          <w:rFonts w:ascii="Times New Roman" w:hAnsi="Times New Roman" w:cs="Times New Roman"/>
          <w:sz w:val="24"/>
          <w:szCs w:val="24"/>
        </w:rPr>
        <w:t>(</w:t>
      </w:r>
      <w:r w:rsidRPr="00D14D1B">
        <w:rPr>
          <w:rFonts w:ascii="Times New Roman" w:hAnsi="Times New Roman" w:cs="Times New Roman"/>
          <w:sz w:val="24"/>
          <w:szCs w:val="24"/>
        </w:rPr>
        <w:t xml:space="preserve">всяко нарушение на разпоредба на общностното и/или националното законодателства, произтичащо от действие или бездействие на </w:t>
      </w:r>
      <w:r>
        <w:rPr>
          <w:rFonts w:ascii="Times New Roman" w:hAnsi="Times New Roman" w:cs="Times New Roman"/>
          <w:sz w:val="24"/>
          <w:szCs w:val="24"/>
        </w:rPr>
        <w:t>изпълнителя</w:t>
      </w:r>
      <w:r w:rsidRPr="00D14D1B">
        <w:rPr>
          <w:rFonts w:ascii="Times New Roman" w:hAnsi="Times New Roman" w:cs="Times New Roman"/>
          <w:sz w:val="24"/>
          <w:szCs w:val="24"/>
        </w:rPr>
        <w:t xml:space="preserve">, което има или би имало като последица нанасянето на вреда на </w:t>
      </w:r>
      <w:r>
        <w:rPr>
          <w:rFonts w:ascii="Times New Roman" w:hAnsi="Times New Roman" w:cs="Times New Roman"/>
          <w:sz w:val="24"/>
          <w:szCs w:val="24"/>
        </w:rPr>
        <w:t>общинския</w:t>
      </w:r>
      <w:r w:rsidRPr="00D14D1B">
        <w:rPr>
          <w:rFonts w:ascii="Times New Roman" w:hAnsi="Times New Roman" w:cs="Times New Roman"/>
          <w:sz w:val="24"/>
          <w:szCs w:val="24"/>
        </w:rPr>
        <w:t xml:space="preserve"> бюджет, като отчете неоправдан разход</w:t>
      </w:r>
      <w:r>
        <w:rPr>
          <w:rFonts w:ascii="Times New Roman" w:hAnsi="Times New Roman" w:cs="Times New Roman"/>
          <w:sz w:val="24"/>
          <w:szCs w:val="24"/>
        </w:rPr>
        <w:t xml:space="preserve">) </w:t>
      </w:r>
      <w:r w:rsidRPr="00120F22">
        <w:rPr>
          <w:rFonts w:ascii="Times New Roman" w:hAnsi="Times New Roman" w:cs="Times New Roman"/>
          <w:sz w:val="24"/>
          <w:szCs w:val="24"/>
        </w:rPr>
        <w:t xml:space="preserve">при изпълнението на договора. В случай на установена нередност, </w:t>
      </w:r>
      <w:r>
        <w:rPr>
          <w:rFonts w:ascii="Times New Roman" w:hAnsi="Times New Roman" w:cs="Times New Roman"/>
          <w:sz w:val="24"/>
          <w:szCs w:val="24"/>
        </w:rPr>
        <w:t>изпълнителят</w:t>
      </w:r>
      <w:r w:rsidRPr="00120F22">
        <w:rPr>
          <w:rFonts w:ascii="Times New Roman" w:hAnsi="Times New Roman" w:cs="Times New Roman"/>
          <w:sz w:val="24"/>
          <w:szCs w:val="24"/>
        </w:rPr>
        <w:t xml:space="preserve"> е длъжен да възстанови на </w:t>
      </w:r>
      <w:r>
        <w:rPr>
          <w:rFonts w:ascii="Times New Roman" w:hAnsi="Times New Roman" w:cs="Times New Roman"/>
          <w:sz w:val="24"/>
          <w:szCs w:val="24"/>
        </w:rPr>
        <w:t>възложителя</w:t>
      </w:r>
      <w:r w:rsidRPr="00120F22">
        <w:rPr>
          <w:rFonts w:ascii="Times New Roman" w:hAnsi="Times New Roman" w:cs="Times New Roman"/>
          <w:sz w:val="24"/>
          <w:szCs w:val="24"/>
        </w:rPr>
        <w:t xml:space="preserve"> всички неправомерно изплатени суми, заедно с дължимите лихви;</w:t>
      </w:r>
    </w:p>
    <w:p w:rsidR="007F432D" w:rsidRPr="00120F22" w:rsidRDefault="007F432D" w:rsidP="00120F2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Чл. 29</w:t>
      </w:r>
      <w:r w:rsidRPr="00120F22">
        <w:rPr>
          <w:rFonts w:ascii="Times New Roman" w:hAnsi="Times New Roman" w:cs="Times New Roman"/>
          <w:b/>
          <w:sz w:val="24"/>
          <w:szCs w:val="24"/>
        </w:rPr>
        <w:t>. (1)</w:t>
      </w:r>
      <w:r w:rsidRPr="00120F22">
        <w:rPr>
          <w:rFonts w:ascii="Times New Roman" w:hAnsi="Times New Roman" w:cs="Times New Roman"/>
          <w:sz w:val="24"/>
          <w:szCs w:val="24"/>
        </w:rPr>
        <w:t xml:space="preserve"> </w:t>
      </w:r>
      <w:r w:rsidRPr="002C3BD5">
        <w:rPr>
          <w:rFonts w:ascii="Times New Roman" w:hAnsi="Times New Roman" w:cs="Times New Roman"/>
          <w:sz w:val="24"/>
          <w:szCs w:val="24"/>
        </w:rPr>
        <w:t>Изпълнителят</w:t>
      </w:r>
      <w:r w:rsidRPr="00120F22">
        <w:rPr>
          <w:rFonts w:ascii="Times New Roman" w:hAnsi="Times New Roman" w:cs="Times New Roman"/>
          <w:sz w:val="24"/>
          <w:szCs w:val="24"/>
        </w:rPr>
        <w:t xml:space="preserve"> е длъжен да спазва приложимите Законови разпоредби, регулиращи наемането на работници и служители и осигуряване на безопасни и здравословни условия на труд. Отговорността за неспазването на приложимите Законови разпоредби се носи само от </w:t>
      </w:r>
      <w:r>
        <w:rPr>
          <w:rFonts w:ascii="Times New Roman" w:hAnsi="Times New Roman" w:cs="Times New Roman"/>
          <w:sz w:val="24"/>
          <w:szCs w:val="24"/>
        </w:rPr>
        <w:t>изпълнителя</w:t>
      </w:r>
      <w:r w:rsidRPr="00120F22">
        <w:rPr>
          <w:rFonts w:ascii="Times New Roman" w:hAnsi="Times New Roman" w:cs="Times New Roman"/>
          <w:sz w:val="24"/>
          <w:szCs w:val="24"/>
        </w:rPr>
        <w:t xml:space="preserve">. </w:t>
      </w:r>
    </w:p>
    <w:p w:rsidR="007F432D" w:rsidRPr="00120F22" w:rsidRDefault="007F432D" w:rsidP="00120F2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(2) </w:t>
      </w:r>
      <w:r w:rsidRPr="002C3BD5">
        <w:rPr>
          <w:rFonts w:ascii="Times New Roman" w:hAnsi="Times New Roman" w:cs="Times New Roman"/>
          <w:sz w:val="24"/>
          <w:szCs w:val="24"/>
        </w:rPr>
        <w:t>Възложителят</w:t>
      </w:r>
      <w:r w:rsidRPr="00120F22">
        <w:rPr>
          <w:rFonts w:ascii="Times New Roman" w:hAnsi="Times New Roman" w:cs="Times New Roman"/>
          <w:sz w:val="24"/>
          <w:szCs w:val="24"/>
        </w:rPr>
        <w:t xml:space="preserve"> има право да извършва проверки и да изисква съответни документи от </w:t>
      </w:r>
      <w:r w:rsidRPr="002C3BD5">
        <w:rPr>
          <w:rFonts w:ascii="Times New Roman" w:hAnsi="Times New Roman" w:cs="Times New Roman"/>
          <w:sz w:val="24"/>
          <w:szCs w:val="24"/>
        </w:rPr>
        <w:t>изпълнителя</w:t>
      </w:r>
      <w:r w:rsidRPr="00120F22">
        <w:rPr>
          <w:rFonts w:ascii="Times New Roman" w:hAnsi="Times New Roman" w:cs="Times New Roman"/>
          <w:sz w:val="24"/>
          <w:szCs w:val="24"/>
        </w:rPr>
        <w:t>, удостоверяващи изпълнението на задълженията му по ал. 1.</w:t>
      </w:r>
    </w:p>
    <w:p w:rsidR="007F432D" w:rsidRPr="00120F22" w:rsidRDefault="007F432D" w:rsidP="00120F22">
      <w:pPr>
        <w:spacing w:after="0" w:line="240" w:lineRule="auto"/>
        <w:jc w:val="both"/>
        <w:rPr>
          <w:rFonts w:ascii="Times New Roman" w:hAnsi="Times New Roman" w:cs="Times New Roman"/>
          <w:sz w:val="24"/>
          <w:szCs w:val="24"/>
        </w:rPr>
      </w:pPr>
      <w:r w:rsidRPr="00120F22">
        <w:rPr>
          <w:rFonts w:ascii="Times New Roman" w:hAnsi="Times New Roman" w:cs="Times New Roman"/>
          <w:b/>
          <w:sz w:val="24"/>
          <w:szCs w:val="24"/>
        </w:rPr>
        <w:t>(3)</w:t>
      </w:r>
      <w:r w:rsidRPr="00120F22">
        <w:rPr>
          <w:rFonts w:ascii="Times New Roman" w:hAnsi="Times New Roman" w:cs="Times New Roman"/>
          <w:sz w:val="24"/>
          <w:szCs w:val="24"/>
        </w:rPr>
        <w:t xml:space="preserve"> Което и да е констатирано от </w:t>
      </w:r>
      <w:r>
        <w:rPr>
          <w:rFonts w:ascii="Times New Roman" w:hAnsi="Times New Roman" w:cs="Times New Roman"/>
          <w:sz w:val="24"/>
          <w:szCs w:val="24"/>
        </w:rPr>
        <w:t>възложителя</w:t>
      </w:r>
      <w:r w:rsidRPr="00120F22">
        <w:rPr>
          <w:rFonts w:ascii="Times New Roman" w:hAnsi="Times New Roman" w:cs="Times New Roman"/>
          <w:sz w:val="24"/>
          <w:szCs w:val="24"/>
        </w:rPr>
        <w:t xml:space="preserve"> нарушение на изискването за законосъобразно наемане на работници и служители, както и на изискванията за осигуряване на безопасни и здравословни условия на труд, ще се</w:t>
      </w:r>
      <w:r>
        <w:rPr>
          <w:rFonts w:ascii="Times New Roman" w:hAnsi="Times New Roman" w:cs="Times New Roman"/>
          <w:sz w:val="24"/>
          <w:szCs w:val="24"/>
        </w:rPr>
        <w:t xml:space="preserve"> счита за неизпълнение на този д</w:t>
      </w:r>
      <w:r w:rsidRPr="00120F22">
        <w:rPr>
          <w:rFonts w:ascii="Times New Roman" w:hAnsi="Times New Roman" w:cs="Times New Roman"/>
          <w:sz w:val="24"/>
          <w:szCs w:val="24"/>
        </w:rPr>
        <w:t>оговор, което ако е системно, е основание за едностранно прекратяване н</w:t>
      </w:r>
      <w:r>
        <w:rPr>
          <w:rFonts w:ascii="Times New Roman" w:hAnsi="Times New Roman" w:cs="Times New Roman"/>
          <w:sz w:val="24"/>
          <w:szCs w:val="24"/>
        </w:rPr>
        <w:t>а д</w:t>
      </w:r>
      <w:r w:rsidRPr="00120F22">
        <w:rPr>
          <w:rFonts w:ascii="Times New Roman" w:hAnsi="Times New Roman" w:cs="Times New Roman"/>
          <w:sz w:val="24"/>
          <w:szCs w:val="24"/>
        </w:rPr>
        <w:t xml:space="preserve">оговора от </w:t>
      </w:r>
      <w:r>
        <w:rPr>
          <w:rFonts w:ascii="Times New Roman" w:hAnsi="Times New Roman" w:cs="Times New Roman"/>
          <w:sz w:val="24"/>
          <w:szCs w:val="24"/>
        </w:rPr>
        <w:t>възложителя,</w:t>
      </w:r>
      <w:r w:rsidRPr="00120F22">
        <w:rPr>
          <w:rFonts w:ascii="Times New Roman" w:hAnsi="Times New Roman" w:cs="Times New Roman"/>
          <w:sz w:val="24"/>
          <w:szCs w:val="24"/>
        </w:rPr>
        <w:t xml:space="preserve"> съгласно </w:t>
      </w:r>
      <w:r w:rsidRPr="001E33A2">
        <w:rPr>
          <w:rFonts w:ascii="Times New Roman" w:hAnsi="Times New Roman" w:cs="Times New Roman"/>
          <w:color w:val="000000" w:themeColor="text1"/>
          <w:sz w:val="24"/>
          <w:szCs w:val="24"/>
        </w:rPr>
        <w:t>чл. 79, ал. 2, т.1</w:t>
      </w:r>
      <w:r w:rsidRPr="002C3BD5">
        <w:rPr>
          <w:rFonts w:ascii="Times New Roman" w:hAnsi="Times New Roman" w:cs="Times New Roman"/>
          <w:color w:val="943634" w:themeColor="accent2" w:themeShade="BF"/>
          <w:sz w:val="24"/>
          <w:szCs w:val="24"/>
        </w:rPr>
        <w:t>.</w:t>
      </w:r>
    </w:p>
    <w:p w:rsidR="007F432D" w:rsidRPr="00120F22" w:rsidRDefault="007F432D" w:rsidP="00120F2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Чл. 30. </w:t>
      </w:r>
      <w:r w:rsidRPr="002C3BD5">
        <w:rPr>
          <w:rFonts w:ascii="Times New Roman" w:hAnsi="Times New Roman" w:cs="Times New Roman"/>
          <w:sz w:val="24"/>
          <w:szCs w:val="24"/>
        </w:rPr>
        <w:t>Изпълнителят</w:t>
      </w:r>
      <w:r w:rsidRPr="00120F22">
        <w:rPr>
          <w:rFonts w:ascii="Times New Roman" w:hAnsi="Times New Roman" w:cs="Times New Roman"/>
          <w:sz w:val="24"/>
          <w:szCs w:val="24"/>
        </w:rPr>
        <w:t xml:space="preserve"> носи отговорност и за безопасността на всич</w:t>
      </w:r>
      <w:r>
        <w:rPr>
          <w:rFonts w:ascii="Times New Roman" w:hAnsi="Times New Roman" w:cs="Times New Roman"/>
          <w:sz w:val="24"/>
          <w:szCs w:val="24"/>
        </w:rPr>
        <w:t>ки дейности по изпълнението на с</w:t>
      </w:r>
      <w:r w:rsidRPr="00120F22">
        <w:rPr>
          <w:rFonts w:ascii="Times New Roman" w:hAnsi="Times New Roman" w:cs="Times New Roman"/>
          <w:sz w:val="24"/>
          <w:szCs w:val="24"/>
        </w:rPr>
        <w:t>троежа.</w:t>
      </w:r>
    </w:p>
    <w:p w:rsidR="007F432D" w:rsidRPr="00120F22" w:rsidRDefault="007F432D" w:rsidP="00120F2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Чл. 31. (1) </w:t>
      </w:r>
      <w:r w:rsidRPr="002C3BD5">
        <w:rPr>
          <w:rFonts w:ascii="Times New Roman" w:hAnsi="Times New Roman" w:cs="Times New Roman"/>
          <w:sz w:val="24"/>
          <w:szCs w:val="24"/>
        </w:rPr>
        <w:t>Изпълнителят</w:t>
      </w:r>
      <w:r w:rsidRPr="00120F22">
        <w:rPr>
          <w:rFonts w:ascii="Times New Roman" w:hAnsi="Times New Roman" w:cs="Times New Roman"/>
          <w:sz w:val="24"/>
          <w:szCs w:val="24"/>
        </w:rPr>
        <w:t xml:space="preserve"> отговаря за вреди от трудова злополука, претърпяна от негов служител при</w:t>
      </w:r>
      <w:r>
        <w:rPr>
          <w:rFonts w:ascii="Times New Roman" w:hAnsi="Times New Roman" w:cs="Times New Roman"/>
          <w:sz w:val="24"/>
          <w:szCs w:val="24"/>
        </w:rPr>
        <w:t xml:space="preserve"> и по повод изпълнението на с</w:t>
      </w:r>
      <w:r w:rsidRPr="00120F22">
        <w:rPr>
          <w:rFonts w:ascii="Times New Roman" w:hAnsi="Times New Roman" w:cs="Times New Roman"/>
          <w:sz w:val="24"/>
          <w:szCs w:val="24"/>
        </w:rPr>
        <w:t>троежа, независимо от това дали негов орган или друг негов служител има вина за настъпването им.</w:t>
      </w:r>
    </w:p>
    <w:p w:rsidR="007F432D" w:rsidRPr="00120F22" w:rsidRDefault="007F432D" w:rsidP="00120F2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(2) </w:t>
      </w:r>
      <w:r w:rsidRPr="002C3BD5">
        <w:rPr>
          <w:rFonts w:ascii="Times New Roman" w:hAnsi="Times New Roman" w:cs="Times New Roman"/>
          <w:sz w:val="24"/>
          <w:szCs w:val="24"/>
        </w:rPr>
        <w:t>Изпълнителят</w:t>
      </w:r>
      <w:r w:rsidRPr="00120F22">
        <w:rPr>
          <w:rFonts w:ascii="Times New Roman" w:hAnsi="Times New Roman" w:cs="Times New Roman"/>
          <w:sz w:val="24"/>
          <w:szCs w:val="24"/>
        </w:rPr>
        <w:t xml:space="preserve"> отговаря и когато труд</w:t>
      </w:r>
      <w:r>
        <w:rPr>
          <w:rFonts w:ascii="Times New Roman" w:hAnsi="Times New Roman" w:cs="Times New Roman"/>
          <w:sz w:val="24"/>
          <w:szCs w:val="24"/>
        </w:rPr>
        <w:t>овата злополука е причинена от н</w:t>
      </w:r>
      <w:r w:rsidRPr="00120F22">
        <w:rPr>
          <w:rFonts w:ascii="Times New Roman" w:hAnsi="Times New Roman" w:cs="Times New Roman"/>
          <w:sz w:val="24"/>
          <w:szCs w:val="24"/>
        </w:rPr>
        <w:t xml:space="preserve">епредвидено обстоятелство при или по повод изпълнението на </w:t>
      </w:r>
      <w:r>
        <w:rPr>
          <w:rFonts w:ascii="Times New Roman" w:hAnsi="Times New Roman" w:cs="Times New Roman"/>
          <w:sz w:val="24"/>
          <w:szCs w:val="24"/>
        </w:rPr>
        <w:t>д</w:t>
      </w:r>
      <w:r w:rsidRPr="00120F22">
        <w:rPr>
          <w:rFonts w:ascii="Times New Roman" w:hAnsi="Times New Roman" w:cs="Times New Roman"/>
          <w:sz w:val="24"/>
          <w:szCs w:val="24"/>
        </w:rPr>
        <w:t>ейностите по договора.</w:t>
      </w:r>
    </w:p>
    <w:p w:rsidR="007F432D" w:rsidRPr="00120F22" w:rsidRDefault="007F432D" w:rsidP="00120F22">
      <w:pPr>
        <w:pStyle w:val="af"/>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(3) </w:t>
      </w:r>
      <w:r w:rsidRPr="002C3BD5">
        <w:rPr>
          <w:rFonts w:ascii="Times New Roman" w:hAnsi="Times New Roman" w:cs="Times New Roman"/>
          <w:sz w:val="24"/>
          <w:szCs w:val="24"/>
        </w:rPr>
        <w:t>Изпълнителят</w:t>
      </w:r>
      <w:r w:rsidRPr="00120F22">
        <w:rPr>
          <w:rFonts w:ascii="Times New Roman" w:hAnsi="Times New Roman" w:cs="Times New Roman"/>
          <w:sz w:val="24"/>
          <w:szCs w:val="24"/>
        </w:rPr>
        <w:t xml:space="preserve"> се освобождава от отговорността по ал. 1 и ал. 2, ако трудовата злополука е в резултат от виновно действие/бездействие на </w:t>
      </w:r>
      <w:r>
        <w:rPr>
          <w:rFonts w:ascii="Times New Roman" w:hAnsi="Times New Roman" w:cs="Times New Roman"/>
          <w:sz w:val="24"/>
          <w:szCs w:val="24"/>
        </w:rPr>
        <w:t>възложителя</w:t>
      </w:r>
      <w:r w:rsidRPr="00120F22">
        <w:rPr>
          <w:rFonts w:ascii="Times New Roman" w:hAnsi="Times New Roman" w:cs="Times New Roman"/>
          <w:sz w:val="24"/>
          <w:szCs w:val="24"/>
        </w:rPr>
        <w:t xml:space="preserve">, на негов представител или служител. В този случай отговорността се поема от </w:t>
      </w:r>
      <w:r w:rsidRPr="002C3BD5">
        <w:rPr>
          <w:rFonts w:ascii="Times New Roman" w:hAnsi="Times New Roman" w:cs="Times New Roman"/>
          <w:sz w:val="24"/>
          <w:szCs w:val="24"/>
        </w:rPr>
        <w:t>възложителя</w:t>
      </w:r>
      <w:r w:rsidRPr="00120F22">
        <w:rPr>
          <w:rFonts w:ascii="Times New Roman" w:hAnsi="Times New Roman" w:cs="Times New Roman"/>
          <w:sz w:val="24"/>
          <w:szCs w:val="24"/>
        </w:rPr>
        <w:t>.</w:t>
      </w:r>
    </w:p>
    <w:p w:rsidR="007F432D" w:rsidRPr="00120F22" w:rsidRDefault="007F432D" w:rsidP="00120F2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Чл. 32</w:t>
      </w:r>
      <w:r w:rsidRPr="00120F22">
        <w:rPr>
          <w:rFonts w:ascii="Times New Roman" w:hAnsi="Times New Roman" w:cs="Times New Roman"/>
          <w:b/>
          <w:sz w:val="24"/>
          <w:szCs w:val="24"/>
        </w:rPr>
        <w:t>. (1)</w:t>
      </w:r>
      <w:r w:rsidRPr="00120F22">
        <w:rPr>
          <w:rFonts w:ascii="Times New Roman" w:hAnsi="Times New Roman" w:cs="Times New Roman"/>
          <w:sz w:val="24"/>
          <w:szCs w:val="24"/>
        </w:rPr>
        <w:t xml:space="preserve"> </w:t>
      </w:r>
      <w:r w:rsidRPr="002C3BD5">
        <w:rPr>
          <w:rFonts w:ascii="Times New Roman" w:hAnsi="Times New Roman" w:cs="Times New Roman"/>
          <w:sz w:val="24"/>
          <w:szCs w:val="24"/>
        </w:rPr>
        <w:t>Изпълнителят</w:t>
      </w:r>
      <w:r>
        <w:rPr>
          <w:rFonts w:ascii="Times New Roman" w:hAnsi="Times New Roman" w:cs="Times New Roman"/>
          <w:sz w:val="24"/>
          <w:szCs w:val="24"/>
        </w:rPr>
        <w:t xml:space="preserve"> изпълнява строежа в съответствие с договора, проектната документация, техническите спецификации</w:t>
      </w:r>
      <w:r w:rsidRPr="00120F22">
        <w:rPr>
          <w:rFonts w:ascii="Times New Roman" w:hAnsi="Times New Roman" w:cs="Times New Roman"/>
          <w:sz w:val="24"/>
          <w:szCs w:val="24"/>
        </w:rPr>
        <w:t xml:space="preserve"> и императивните правила на нормативните актове, регулиращи съответната дейност.</w:t>
      </w:r>
    </w:p>
    <w:p w:rsidR="007F432D" w:rsidRPr="00120F22" w:rsidRDefault="007F432D" w:rsidP="00120F22">
      <w:pPr>
        <w:spacing w:after="0" w:line="240" w:lineRule="auto"/>
        <w:jc w:val="both"/>
        <w:rPr>
          <w:rFonts w:ascii="Times New Roman" w:hAnsi="Times New Roman" w:cs="Times New Roman"/>
          <w:sz w:val="24"/>
          <w:szCs w:val="24"/>
        </w:rPr>
      </w:pPr>
      <w:r w:rsidRPr="00120F22">
        <w:rPr>
          <w:rFonts w:ascii="Times New Roman" w:hAnsi="Times New Roman" w:cs="Times New Roman"/>
          <w:b/>
          <w:sz w:val="24"/>
          <w:szCs w:val="24"/>
        </w:rPr>
        <w:t>(2)</w:t>
      </w:r>
      <w:r w:rsidRPr="00120F22">
        <w:rPr>
          <w:rFonts w:ascii="Times New Roman" w:hAnsi="Times New Roman" w:cs="Times New Roman"/>
          <w:sz w:val="24"/>
          <w:szCs w:val="24"/>
        </w:rPr>
        <w:t xml:space="preserve"> При противоречие или несъответствие между текстовете на документите по ал. 1, приоритетът на документите при прилагането и тълкуването им е в следната последователност:</w:t>
      </w:r>
    </w:p>
    <w:p w:rsidR="007F432D" w:rsidRPr="00120F22" w:rsidRDefault="007F432D" w:rsidP="00120F22">
      <w:pPr>
        <w:spacing w:after="0" w:line="240" w:lineRule="auto"/>
        <w:jc w:val="both"/>
        <w:rPr>
          <w:rFonts w:ascii="Times New Roman" w:hAnsi="Times New Roman" w:cs="Times New Roman"/>
          <w:sz w:val="24"/>
          <w:szCs w:val="24"/>
        </w:rPr>
      </w:pPr>
      <w:r w:rsidRPr="00120F22">
        <w:rPr>
          <w:rFonts w:ascii="Times New Roman" w:hAnsi="Times New Roman" w:cs="Times New Roman"/>
          <w:sz w:val="24"/>
          <w:szCs w:val="24"/>
        </w:rPr>
        <w:t>1. закони;</w:t>
      </w:r>
    </w:p>
    <w:p w:rsidR="007F432D" w:rsidRPr="00120F22" w:rsidRDefault="007F432D" w:rsidP="00120F22">
      <w:pPr>
        <w:spacing w:after="0" w:line="240" w:lineRule="auto"/>
        <w:jc w:val="both"/>
        <w:rPr>
          <w:rFonts w:ascii="Times New Roman" w:hAnsi="Times New Roman" w:cs="Times New Roman"/>
          <w:sz w:val="24"/>
          <w:szCs w:val="24"/>
        </w:rPr>
      </w:pPr>
      <w:r w:rsidRPr="00120F22">
        <w:rPr>
          <w:rFonts w:ascii="Times New Roman" w:hAnsi="Times New Roman" w:cs="Times New Roman"/>
          <w:sz w:val="24"/>
          <w:szCs w:val="24"/>
        </w:rPr>
        <w:t>2. подзаконови нормативни актове;</w:t>
      </w:r>
    </w:p>
    <w:p w:rsidR="007F432D" w:rsidRPr="00120F22" w:rsidRDefault="007F432D" w:rsidP="00120F22">
      <w:pPr>
        <w:spacing w:after="0" w:line="240" w:lineRule="auto"/>
        <w:jc w:val="both"/>
        <w:rPr>
          <w:rFonts w:ascii="Times New Roman" w:hAnsi="Times New Roman" w:cs="Times New Roman"/>
          <w:sz w:val="24"/>
          <w:szCs w:val="24"/>
        </w:rPr>
      </w:pPr>
      <w:r w:rsidRPr="00120F22">
        <w:rPr>
          <w:rFonts w:ascii="Times New Roman" w:hAnsi="Times New Roman" w:cs="Times New Roman"/>
          <w:sz w:val="24"/>
          <w:szCs w:val="24"/>
        </w:rPr>
        <w:t>3. договора;</w:t>
      </w:r>
    </w:p>
    <w:p w:rsidR="007F432D" w:rsidRPr="00120F22" w:rsidRDefault="007F432D" w:rsidP="00120F22">
      <w:pPr>
        <w:spacing w:after="0" w:line="240" w:lineRule="auto"/>
        <w:jc w:val="both"/>
        <w:rPr>
          <w:rFonts w:ascii="Times New Roman" w:hAnsi="Times New Roman" w:cs="Times New Roman"/>
          <w:sz w:val="24"/>
          <w:szCs w:val="24"/>
        </w:rPr>
      </w:pPr>
      <w:r w:rsidRPr="00120F22">
        <w:rPr>
          <w:rFonts w:ascii="Times New Roman" w:hAnsi="Times New Roman" w:cs="Times New Roman"/>
          <w:sz w:val="24"/>
          <w:szCs w:val="24"/>
        </w:rPr>
        <w:t>4. технически правила, норми и нормативи, издадени от министъра на регионалното развитие и благоустройството;</w:t>
      </w:r>
    </w:p>
    <w:p w:rsidR="007F432D" w:rsidRPr="00120F22" w:rsidRDefault="007F432D" w:rsidP="00120F22">
      <w:pPr>
        <w:spacing w:after="0" w:line="240" w:lineRule="auto"/>
        <w:jc w:val="both"/>
        <w:rPr>
          <w:rFonts w:ascii="Times New Roman" w:hAnsi="Times New Roman" w:cs="Times New Roman"/>
          <w:sz w:val="24"/>
          <w:szCs w:val="24"/>
        </w:rPr>
      </w:pPr>
      <w:r w:rsidRPr="00120F22">
        <w:rPr>
          <w:rFonts w:ascii="Times New Roman" w:hAnsi="Times New Roman" w:cs="Times New Roman"/>
          <w:sz w:val="24"/>
          <w:szCs w:val="24"/>
        </w:rPr>
        <w:t>5. стандарти и технически одобрения;</w:t>
      </w:r>
    </w:p>
    <w:p w:rsidR="007F432D" w:rsidRPr="00120F22" w:rsidRDefault="007F432D" w:rsidP="00120F22">
      <w:pPr>
        <w:spacing w:after="0" w:line="240" w:lineRule="auto"/>
        <w:jc w:val="both"/>
        <w:rPr>
          <w:rFonts w:ascii="Times New Roman" w:hAnsi="Times New Roman" w:cs="Times New Roman"/>
          <w:sz w:val="24"/>
          <w:szCs w:val="24"/>
        </w:rPr>
      </w:pPr>
      <w:r w:rsidRPr="00120F22">
        <w:rPr>
          <w:rFonts w:ascii="Times New Roman" w:hAnsi="Times New Roman" w:cs="Times New Roman"/>
          <w:sz w:val="24"/>
          <w:szCs w:val="24"/>
        </w:rPr>
        <w:t xml:space="preserve">6. Техническата спецификация на </w:t>
      </w:r>
      <w:r>
        <w:rPr>
          <w:rFonts w:ascii="Times New Roman" w:hAnsi="Times New Roman" w:cs="Times New Roman"/>
          <w:sz w:val="24"/>
          <w:szCs w:val="24"/>
        </w:rPr>
        <w:t>възложителя</w:t>
      </w:r>
      <w:r w:rsidRPr="00120F22">
        <w:rPr>
          <w:rFonts w:ascii="Times New Roman" w:hAnsi="Times New Roman" w:cs="Times New Roman"/>
          <w:sz w:val="24"/>
          <w:szCs w:val="24"/>
        </w:rPr>
        <w:t>;</w:t>
      </w:r>
    </w:p>
    <w:p w:rsidR="007F432D" w:rsidRPr="00120F22" w:rsidRDefault="007F432D" w:rsidP="00120F22">
      <w:pPr>
        <w:spacing w:after="0" w:line="240" w:lineRule="auto"/>
        <w:jc w:val="both"/>
        <w:rPr>
          <w:rFonts w:ascii="Times New Roman" w:hAnsi="Times New Roman" w:cs="Times New Roman"/>
          <w:sz w:val="24"/>
          <w:szCs w:val="24"/>
        </w:rPr>
      </w:pPr>
      <w:r w:rsidRPr="00120F22">
        <w:rPr>
          <w:rFonts w:ascii="Times New Roman" w:hAnsi="Times New Roman" w:cs="Times New Roman"/>
          <w:sz w:val="24"/>
          <w:szCs w:val="24"/>
        </w:rPr>
        <w:t>7. Техническите предписания на Инвестиционния проект към изпълнението на СМР и към влаганите в строежа строителни продукти.</w:t>
      </w:r>
    </w:p>
    <w:p w:rsidR="007F432D" w:rsidRPr="00120F22" w:rsidRDefault="007F432D" w:rsidP="00120F2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(3) </w:t>
      </w:r>
      <w:r w:rsidRPr="00DC30F4">
        <w:rPr>
          <w:rFonts w:ascii="Times New Roman" w:hAnsi="Times New Roman" w:cs="Times New Roman"/>
          <w:sz w:val="24"/>
          <w:szCs w:val="24"/>
        </w:rPr>
        <w:t>Изпълнителят</w:t>
      </w:r>
      <w:r w:rsidRPr="00120F22">
        <w:rPr>
          <w:rFonts w:ascii="Times New Roman" w:hAnsi="Times New Roman" w:cs="Times New Roman"/>
          <w:sz w:val="24"/>
          <w:szCs w:val="24"/>
        </w:rPr>
        <w:t xml:space="preserve"> поема за своя сметка всички разходи във връзка с организацията и изпълнението на строителството.</w:t>
      </w:r>
    </w:p>
    <w:p w:rsidR="007F432D" w:rsidRPr="00120F22" w:rsidRDefault="007F432D" w:rsidP="00120F22">
      <w:pPr>
        <w:spacing w:after="0" w:line="240" w:lineRule="auto"/>
        <w:jc w:val="both"/>
        <w:rPr>
          <w:rFonts w:ascii="Times New Roman" w:hAnsi="Times New Roman" w:cs="Times New Roman"/>
          <w:sz w:val="24"/>
          <w:szCs w:val="24"/>
        </w:rPr>
      </w:pPr>
      <w:r w:rsidRPr="00120F22">
        <w:rPr>
          <w:rFonts w:ascii="Times New Roman" w:hAnsi="Times New Roman" w:cs="Times New Roman"/>
          <w:b/>
          <w:sz w:val="24"/>
          <w:szCs w:val="24"/>
        </w:rPr>
        <w:t xml:space="preserve">(4) </w:t>
      </w:r>
      <w:r>
        <w:rPr>
          <w:rFonts w:ascii="Times New Roman" w:hAnsi="Times New Roman" w:cs="Times New Roman"/>
          <w:sz w:val="24"/>
          <w:szCs w:val="24"/>
        </w:rPr>
        <w:t>Основният текст на д</w:t>
      </w:r>
      <w:r w:rsidRPr="00120F22">
        <w:rPr>
          <w:rFonts w:ascii="Times New Roman" w:hAnsi="Times New Roman" w:cs="Times New Roman"/>
          <w:sz w:val="24"/>
          <w:szCs w:val="24"/>
        </w:rPr>
        <w:t xml:space="preserve">оговора и неговите допълнения имат предимство пред неговите приложения. </w:t>
      </w:r>
    </w:p>
    <w:p w:rsidR="007F432D" w:rsidRPr="00120F22" w:rsidRDefault="007F432D" w:rsidP="00120F22">
      <w:pPr>
        <w:pStyle w:val="af"/>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Чл. 33</w:t>
      </w:r>
      <w:r w:rsidRPr="00120F22">
        <w:rPr>
          <w:rFonts w:ascii="Times New Roman" w:hAnsi="Times New Roman" w:cs="Times New Roman"/>
          <w:b/>
          <w:sz w:val="24"/>
          <w:szCs w:val="24"/>
        </w:rPr>
        <w:t xml:space="preserve">. </w:t>
      </w:r>
      <w:r w:rsidRPr="00120F22">
        <w:rPr>
          <w:rFonts w:ascii="Times New Roman" w:hAnsi="Times New Roman" w:cs="Times New Roman"/>
          <w:sz w:val="24"/>
          <w:szCs w:val="24"/>
        </w:rPr>
        <w:t>СМР трябва да бъдат извършвани по начин, че да не създават пречки за достъпа</w:t>
      </w:r>
      <w:r>
        <w:rPr>
          <w:rFonts w:ascii="Times New Roman" w:hAnsi="Times New Roman" w:cs="Times New Roman"/>
          <w:sz w:val="24"/>
          <w:szCs w:val="24"/>
        </w:rPr>
        <w:t xml:space="preserve"> до или за ползването на пътища, улици и имоти,</w:t>
      </w:r>
      <w:r w:rsidRPr="00120F22">
        <w:rPr>
          <w:rFonts w:ascii="Times New Roman" w:hAnsi="Times New Roman" w:cs="Times New Roman"/>
          <w:sz w:val="24"/>
          <w:szCs w:val="24"/>
        </w:rPr>
        <w:t xml:space="preserve"> собственост на</w:t>
      </w:r>
      <w:r w:rsidRPr="00120F22">
        <w:rPr>
          <w:rFonts w:ascii="Times New Roman" w:hAnsi="Times New Roman" w:cs="Times New Roman"/>
          <w:b/>
          <w:sz w:val="24"/>
          <w:szCs w:val="24"/>
        </w:rPr>
        <w:t xml:space="preserve"> </w:t>
      </w:r>
      <w:r w:rsidRPr="00AC4188">
        <w:rPr>
          <w:rFonts w:ascii="Times New Roman" w:hAnsi="Times New Roman" w:cs="Times New Roman"/>
          <w:sz w:val="24"/>
          <w:szCs w:val="24"/>
        </w:rPr>
        <w:t>възложителя</w:t>
      </w:r>
      <w:r w:rsidRPr="00120F22">
        <w:rPr>
          <w:rFonts w:ascii="Times New Roman" w:hAnsi="Times New Roman" w:cs="Times New Roman"/>
          <w:sz w:val="24"/>
          <w:szCs w:val="24"/>
        </w:rPr>
        <w:t xml:space="preserve"> или на трети лица. Всички такси и разноски във връзка с изпълнението на това задължение са за сметка на </w:t>
      </w:r>
      <w:r w:rsidRPr="00AC4188">
        <w:rPr>
          <w:rFonts w:ascii="Times New Roman" w:hAnsi="Times New Roman" w:cs="Times New Roman"/>
          <w:sz w:val="24"/>
          <w:szCs w:val="24"/>
        </w:rPr>
        <w:t>изпълнителя</w:t>
      </w:r>
      <w:r w:rsidRPr="00120F22">
        <w:rPr>
          <w:rFonts w:ascii="Times New Roman" w:hAnsi="Times New Roman" w:cs="Times New Roman"/>
          <w:sz w:val="24"/>
          <w:szCs w:val="24"/>
        </w:rPr>
        <w:t>. Той носи и отговорността за вреди поради неизпълнение на задължението.</w:t>
      </w:r>
    </w:p>
    <w:p w:rsidR="007F432D" w:rsidRPr="00120F22" w:rsidRDefault="007F432D" w:rsidP="00120F22">
      <w:pPr>
        <w:pStyle w:val="af"/>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lang w:val="en-US"/>
        </w:rPr>
        <w:t xml:space="preserve">Чл. </w:t>
      </w:r>
      <w:r>
        <w:rPr>
          <w:rFonts w:ascii="Times New Roman" w:hAnsi="Times New Roman" w:cs="Times New Roman"/>
          <w:b/>
          <w:sz w:val="24"/>
          <w:szCs w:val="24"/>
        </w:rPr>
        <w:t>34</w:t>
      </w:r>
      <w:r w:rsidRPr="00120F22">
        <w:rPr>
          <w:rFonts w:ascii="Times New Roman" w:hAnsi="Times New Roman" w:cs="Times New Roman"/>
          <w:b/>
          <w:sz w:val="24"/>
          <w:szCs w:val="24"/>
          <w:lang w:val="en-US"/>
        </w:rPr>
        <w:t xml:space="preserve">. </w:t>
      </w:r>
      <w:r w:rsidRPr="007921AC">
        <w:rPr>
          <w:rFonts w:ascii="Times New Roman" w:hAnsi="Times New Roman" w:cs="Times New Roman"/>
          <w:sz w:val="24"/>
          <w:szCs w:val="24"/>
        </w:rPr>
        <w:t>Изпълнителят</w:t>
      </w:r>
      <w:r w:rsidRPr="00120F22">
        <w:rPr>
          <w:rFonts w:ascii="Times New Roman" w:hAnsi="Times New Roman" w:cs="Times New Roman"/>
          <w:sz w:val="24"/>
          <w:szCs w:val="24"/>
        </w:rPr>
        <w:t xml:space="preserve"> е длъжен преди започване на изпълнението, </w:t>
      </w:r>
      <w:r>
        <w:rPr>
          <w:rFonts w:ascii="Times New Roman" w:hAnsi="Times New Roman" w:cs="Times New Roman"/>
          <w:sz w:val="24"/>
          <w:szCs w:val="24"/>
        </w:rPr>
        <w:t>на каквито и да било работи по с</w:t>
      </w:r>
      <w:r w:rsidRPr="00120F22">
        <w:rPr>
          <w:rFonts w:ascii="Times New Roman" w:hAnsi="Times New Roman" w:cs="Times New Roman"/>
          <w:sz w:val="24"/>
          <w:szCs w:val="24"/>
        </w:rPr>
        <w:t>троежа до неговото приключване, за своя сметка да вземе необходимите мерки за осигуряване на безопасността на хората, като постави предупредителни знаци, указания за отбиване на движението, подходящо осветление и др. подобни, съгласно изискванията на нормативните актове.</w:t>
      </w:r>
    </w:p>
    <w:p w:rsidR="007F432D" w:rsidRPr="00120F22" w:rsidRDefault="007F432D" w:rsidP="00120F22">
      <w:pPr>
        <w:pStyle w:val="af"/>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Чл. 35. </w:t>
      </w:r>
      <w:r w:rsidRPr="007F72BC">
        <w:rPr>
          <w:rFonts w:ascii="Times New Roman" w:hAnsi="Times New Roman" w:cs="Times New Roman"/>
          <w:sz w:val="24"/>
          <w:szCs w:val="24"/>
        </w:rPr>
        <w:t>Изпълнителят</w:t>
      </w:r>
      <w:r w:rsidRPr="00120F22">
        <w:rPr>
          <w:rFonts w:ascii="Times New Roman" w:hAnsi="Times New Roman" w:cs="Times New Roman"/>
          <w:sz w:val="24"/>
          <w:szCs w:val="24"/>
        </w:rPr>
        <w:t xml:space="preserve"> е длъжен да уведомява незабавно компетентните органи и съответното експлоатационно дружество за:</w:t>
      </w:r>
    </w:p>
    <w:p w:rsidR="007F432D" w:rsidRPr="00120F22" w:rsidRDefault="007F432D" w:rsidP="00120F22">
      <w:pPr>
        <w:pStyle w:val="af"/>
        <w:spacing w:after="0" w:line="240" w:lineRule="auto"/>
        <w:ind w:left="0"/>
        <w:jc w:val="both"/>
        <w:rPr>
          <w:rFonts w:ascii="Times New Roman" w:hAnsi="Times New Roman" w:cs="Times New Roman"/>
          <w:sz w:val="24"/>
          <w:szCs w:val="24"/>
        </w:rPr>
      </w:pPr>
      <w:r w:rsidRPr="00120F22">
        <w:rPr>
          <w:rFonts w:ascii="Times New Roman" w:hAnsi="Times New Roman" w:cs="Times New Roman"/>
          <w:sz w:val="24"/>
          <w:szCs w:val="24"/>
        </w:rPr>
        <w:t>1. открити при изпълнение на строителството подземни и надземни мрежи и съоръжения, необозначени в съответните специализирани карти и регистри</w:t>
      </w:r>
      <w:r>
        <w:rPr>
          <w:rFonts w:ascii="Times New Roman" w:hAnsi="Times New Roman" w:cs="Times New Roman"/>
          <w:sz w:val="24"/>
          <w:szCs w:val="24"/>
        </w:rPr>
        <w:t xml:space="preserve"> (ако има такива)</w:t>
      </w:r>
      <w:r w:rsidRPr="00120F22">
        <w:rPr>
          <w:rFonts w:ascii="Times New Roman" w:hAnsi="Times New Roman" w:cs="Times New Roman"/>
          <w:sz w:val="24"/>
          <w:szCs w:val="24"/>
        </w:rPr>
        <w:t>, както и да вземе необходимите мерки за запазване на същите от повреди и разместване;</w:t>
      </w:r>
    </w:p>
    <w:p w:rsidR="007F432D" w:rsidRPr="00120F22" w:rsidRDefault="007F432D" w:rsidP="00120F22">
      <w:pPr>
        <w:pStyle w:val="af"/>
        <w:spacing w:after="0" w:line="240" w:lineRule="auto"/>
        <w:ind w:left="0"/>
        <w:jc w:val="both"/>
        <w:rPr>
          <w:rFonts w:ascii="Times New Roman" w:hAnsi="Times New Roman" w:cs="Times New Roman"/>
          <w:sz w:val="24"/>
          <w:szCs w:val="24"/>
        </w:rPr>
      </w:pPr>
      <w:r w:rsidRPr="00120F22">
        <w:rPr>
          <w:rFonts w:ascii="Times New Roman" w:hAnsi="Times New Roman" w:cs="Times New Roman"/>
          <w:sz w:val="24"/>
          <w:szCs w:val="24"/>
        </w:rPr>
        <w:t>2</w:t>
      </w:r>
      <w:r w:rsidRPr="00120F22">
        <w:rPr>
          <w:rFonts w:ascii="Times New Roman" w:hAnsi="Times New Roman" w:cs="Times New Roman"/>
          <w:b/>
          <w:sz w:val="24"/>
          <w:szCs w:val="24"/>
        </w:rPr>
        <w:t>.</w:t>
      </w:r>
      <w:r w:rsidRPr="00120F22">
        <w:rPr>
          <w:rFonts w:ascii="Times New Roman" w:hAnsi="Times New Roman" w:cs="Times New Roman"/>
          <w:sz w:val="24"/>
          <w:szCs w:val="24"/>
        </w:rPr>
        <w:t xml:space="preserve"> евентуални повреди на мрежите и съоръженията, произлезли при извършване на СМР, както и да поеме за своя сметка разходите по възстановяване на причинените вреди.</w:t>
      </w:r>
    </w:p>
    <w:p w:rsidR="007F432D" w:rsidRPr="00120F22" w:rsidRDefault="007F432D" w:rsidP="00120F22">
      <w:pPr>
        <w:pStyle w:val="af"/>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Чл. 36. (1) </w:t>
      </w:r>
      <w:r w:rsidRPr="007921AC">
        <w:rPr>
          <w:rFonts w:ascii="Times New Roman" w:hAnsi="Times New Roman" w:cs="Times New Roman"/>
          <w:sz w:val="24"/>
          <w:szCs w:val="24"/>
        </w:rPr>
        <w:t>Възложителят</w:t>
      </w:r>
      <w:r w:rsidRPr="00120F22">
        <w:rPr>
          <w:rFonts w:ascii="Times New Roman" w:hAnsi="Times New Roman" w:cs="Times New Roman"/>
          <w:b/>
          <w:sz w:val="24"/>
          <w:szCs w:val="24"/>
        </w:rPr>
        <w:t xml:space="preserve"> </w:t>
      </w:r>
      <w:r w:rsidRPr="00120F22">
        <w:rPr>
          <w:rFonts w:ascii="Times New Roman" w:hAnsi="Times New Roman" w:cs="Times New Roman"/>
          <w:sz w:val="24"/>
          <w:szCs w:val="24"/>
        </w:rPr>
        <w:t>или</w:t>
      </w:r>
      <w:r>
        <w:rPr>
          <w:rFonts w:ascii="Times New Roman" w:hAnsi="Times New Roman" w:cs="Times New Roman"/>
          <w:b/>
          <w:sz w:val="24"/>
          <w:szCs w:val="24"/>
        </w:rPr>
        <w:t xml:space="preserve"> </w:t>
      </w:r>
      <w:r w:rsidRPr="007921AC">
        <w:rPr>
          <w:rFonts w:ascii="Times New Roman" w:hAnsi="Times New Roman" w:cs="Times New Roman"/>
          <w:sz w:val="24"/>
          <w:szCs w:val="24"/>
        </w:rPr>
        <w:t>консултантът</w:t>
      </w:r>
      <w:r w:rsidRPr="00120F22">
        <w:rPr>
          <w:rFonts w:ascii="Times New Roman" w:hAnsi="Times New Roman" w:cs="Times New Roman"/>
          <w:b/>
          <w:sz w:val="24"/>
          <w:szCs w:val="24"/>
        </w:rPr>
        <w:t xml:space="preserve"> </w:t>
      </w:r>
      <w:r w:rsidRPr="00120F22">
        <w:rPr>
          <w:rFonts w:ascii="Times New Roman" w:hAnsi="Times New Roman" w:cs="Times New Roman"/>
          <w:sz w:val="24"/>
          <w:szCs w:val="24"/>
        </w:rPr>
        <w:t>има право да нареди на</w:t>
      </w:r>
      <w:r w:rsidRPr="00120F22">
        <w:rPr>
          <w:rFonts w:ascii="Times New Roman" w:hAnsi="Times New Roman" w:cs="Times New Roman"/>
          <w:b/>
          <w:sz w:val="24"/>
          <w:szCs w:val="24"/>
        </w:rPr>
        <w:t xml:space="preserve"> </w:t>
      </w:r>
      <w:r w:rsidRPr="007921AC">
        <w:rPr>
          <w:rFonts w:ascii="Times New Roman" w:hAnsi="Times New Roman" w:cs="Times New Roman"/>
          <w:sz w:val="24"/>
          <w:szCs w:val="24"/>
        </w:rPr>
        <w:t>изпълнителя</w:t>
      </w:r>
      <w:r w:rsidRPr="00120F22">
        <w:rPr>
          <w:rFonts w:ascii="Times New Roman" w:hAnsi="Times New Roman" w:cs="Times New Roman"/>
          <w:sz w:val="24"/>
          <w:szCs w:val="24"/>
        </w:rPr>
        <w:t xml:space="preserve"> времен</w:t>
      </w:r>
      <w:r>
        <w:rPr>
          <w:rFonts w:ascii="Times New Roman" w:hAnsi="Times New Roman" w:cs="Times New Roman"/>
          <w:sz w:val="24"/>
          <w:szCs w:val="24"/>
        </w:rPr>
        <w:t>но преустановяване работата на с</w:t>
      </w:r>
      <w:r w:rsidRPr="00120F22">
        <w:rPr>
          <w:rFonts w:ascii="Times New Roman" w:hAnsi="Times New Roman" w:cs="Times New Roman"/>
          <w:sz w:val="24"/>
          <w:szCs w:val="24"/>
        </w:rPr>
        <w:t>троежа, ако е констатирано неточно изпъл</w:t>
      </w:r>
      <w:r>
        <w:rPr>
          <w:rFonts w:ascii="Times New Roman" w:hAnsi="Times New Roman" w:cs="Times New Roman"/>
          <w:sz w:val="24"/>
          <w:szCs w:val="24"/>
        </w:rPr>
        <w:t>нение, влагане на некачествени с</w:t>
      </w:r>
      <w:r w:rsidRPr="00120F22">
        <w:rPr>
          <w:rFonts w:ascii="Times New Roman" w:hAnsi="Times New Roman" w:cs="Times New Roman"/>
          <w:sz w:val="24"/>
          <w:szCs w:val="24"/>
        </w:rPr>
        <w:t>троителни пр</w:t>
      </w:r>
      <w:r>
        <w:rPr>
          <w:rFonts w:ascii="Times New Roman" w:hAnsi="Times New Roman" w:cs="Times New Roman"/>
          <w:sz w:val="24"/>
          <w:szCs w:val="24"/>
        </w:rPr>
        <w:t>одукти и неспазване на инвестиционния проект и т</w:t>
      </w:r>
      <w:r w:rsidRPr="00120F22">
        <w:rPr>
          <w:rFonts w:ascii="Times New Roman" w:hAnsi="Times New Roman" w:cs="Times New Roman"/>
          <w:sz w:val="24"/>
          <w:szCs w:val="24"/>
        </w:rPr>
        <w:t>ехниче</w:t>
      </w:r>
      <w:r>
        <w:rPr>
          <w:rFonts w:ascii="Times New Roman" w:hAnsi="Times New Roman" w:cs="Times New Roman"/>
          <w:sz w:val="24"/>
          <w:szCs w:val="24"/>
        </w:rPr>
        <w:t>ските спецификации, както и на т</w:t>
      </w:r>
      <w:r w:rsidRPr="00120F22">
        <w:rPr>
          <w:rFonts w:ascii="Times New Roman" w:hAnsi="Times New Roman" w:cs="Times New Roman"/>
          <w:sz w:val="24"/>
          <w:szCs w:val="24"/>
        </w:rPr>
        <w:t>ехнологично-строителната програма.</w:t>
      </w:r>
    </w:p>
    <w:p w:rsidR="007F432D" w:rsidRPr="00120F22" w:rsidRDefault="007F432D" w:rsidP="00120F22">
      <w:pPr>
        <w:pStyle w:val="af"/>
        <w:spacing w:after="0" w:line="240" w:lineRule="auto"/>
        <w:ind w:left="0"/>
        <w:jc w:val="both"/>
        <w:rPr>
          <w:rFonts w:ascii="Times New Roman" w:hAnsi="Times New Roman" w:cs="Times New Roman"/>
          <w:sz w:val="24"/>
          <w:szCs w:val="24"/>
        </w:rPr>
      </w:pPr>
      <w:r w:rsidRPr="00120F22">
        <w:rPr>
          <w:rFonts w:ascii="Times New Roman" w:hAnsi="Times New Roman" w:cs="Times New Roman"/>
          <w:b/>
          <w:sz w:val="24"/>
          <w:szCs w:val="24"/>
        </w:rPr>
        <w:t>(2)</w:t>
      </w:r>
      <w:r w:rsidRPr="00120F22">
        <w:rPr>
          <w:rFonts w:ascii="Times New Roman" w:hAnsi="Times New Roman" w:cs="Times New Roman"/>
          <w:sz w:val="24"/>
          <w:szCs w:val="24"/>
        </w:rPr>
        <w:t xml:space="preserve"> Спирането на СМР по силата на предходната алинея не води до спиране на срока за изпълнение на договора и не може да служи за основание за удължаването му. </w:t>
      </w:r>
    </w:p>
    <w:p w:rsidR="007F432D" w:rsidRPr="00120F22" w:rsidRDefault="007F432D" w:rsidP="00120F22">
      <w:pPr>
        <w:spacing w:after="0" w:line="240" w:lineRule="auto"/>
        <w:jc w:val="both"/>
        <w:rPr>
          <w:rFonts w:ascii="Times New Roman" w:hAnsi="Times New Roman" w:cs="Times New Roman"/>
          <w:sz w:val="24"/>
          <w:szCs w:val="24"/>
        </w:rPr>
      </w:pPr>
      <w:r>
        <w:rPr>
          <w:rFonts w:ascii="Times New Roman" w:hAnsi="Times New Roman" w:cs="Times New Roman"/>
          <w:b/>
          <w:sz w:val="24"/>
          <w:szCs w:val="24"/>
          <w:lang w:val="ru-RU"/>
        </w:rPr>
        <w:t>Чл. 37</w:t>
      </w:r>
      <w:r w:rsidRPr="00120F22">
        <w:rPr>
          <w:rFonts w:ascii="Times New Roman" w:hAnsi="Times New Roman" w:cs="Times New Roman"/>
          <w:b/>
          <w:sz w:val="24"/>
          <w:szCs w:val="24"/>
          <w:lang w:val="ru-RU"/>
        </w:rPr>
        <w:t>.</w:t>
      </w:r>
      <w:r w:rsidRPr="00120F22">
        <w:rPr>
          <w:rFonts w:ascii="Times New Roman" w:hAnsi="Times New Roman" w:cs="Times New Roman"/>
          <w:sz w:val="24"/>
          <w:szCs w:val="24"/>
          <w:lang w:val="ru-RU"/>
        </w:rPr>
        <w:t xml:space="preserve"> </w:t>
      </w:r>
      <w:r w:rsidRPr="00120F22">
        <w:rPr>
          <w:rFonts w:ascii="Times New Roman" w:hAnsi="Times New Roman" w:cs="Times New Roman"/>
          <w:b/>
          <w:sz w:val="24"/>
          <w:szCs w:val="24"/>
          <w:lang w:val="ru-RU"/>
        </w:rPr>
        <w:t>(1)</w:t>
      </w:r>
      <w:r>
        <w:rPr>
          <w:rFonts w:ascii="Times New Roman" w:hAnsi="Times New Roman" w:cs="Times New Roman"/>
          <w:sz w:val="24"/>
          <w:szCs w:val="24"/>
          <w:lang w:val="ru-RU"/>
        </w:rPr>
        <w:t xml:space="preserve"> В случаите по чл. 35</w:t>
      </w:r>
      <w:r w:rsidRPr="00120F22">
        <w:rPr>
          <w:rFonts w:ascii="Times New Roman" w:hAnsi="Times New Roman" w:cs="Times New Roman"/>
          <w:sz w:val="24"/>
          <w:szCs w:val="24"/>
          <w:lang w:val="ru-RU"/>
        </w:rPr>
        <w:t xml:space="preserve"> и чл. </w:t>
      </w:r>
      <w:r>
        <w:rPr>
          <w:rFonts w:ascii="Times New Roman" w:hAnsi="Times New Roman" w:cs="Times New Roman"/>
          <w:sz w:val="24"/>
          <w:szCs w:val="24"/>
          <w:lang w:val="ru-RU"/>
        </w:rPr>
        <w:t>36</w:t>
      </w:r>
      <w:r w:rsidRPr="00120F22">
        <w:rPr>
          <w:rFonts w:ascii="Times New Roman" w:hAnsi="Times New Roman" w:cs="Times New Roman"/>
          <w:sz w:val="24"/>
          <w:szCs w:val="24"/>
          <w:lang w:val="ru-RU"/>
        </w:rPr>
        <w:t>, в 3-дневен срок от уведомяването, съответно нареждането</w:t>
      </w:r>
      <w:r>
        <w:rPr>
          <w:rFonts w:ascii="Times New Roman" w:hAnsi="Times New Roman" w:cs="Times New Roman"/>
          <w:sz w:val="24"/>
          <w:szCs w:val="24"/>
        </w:rPr>
        <w:t>, с</w:t>
      </w:r>
      <w:r w:rsidRPr="00120F22">
        <w:rPr>
          <w:rFonts w:ascii="Times New Roman" w:hAnsi="Times New Roman" w:cs="Times New Roman"/>
          <w:sz w:val="24"/>
          <w:szCs w:val="24"/>
        </w:rPr>
        <w:t xml:space="preserve">траните съставят акт </w:t>
      </w:r>
      <w:r>
        <w:rPr>
          <w:rFonts w:ascii="Times New Roman" w:hAnsi="Times New Roman" w:cs="Times New Roman"/>
          <w:sz w:val="24"/>
          <w:szCs w:val="24"/>
        </w:rPr>
        <w:t>за установяване състоянието на с</w:t>
      </w:r>
      <w:r w:rsidRPr="00120F22">
        <w:rPr>
          <w:rFonts w:ascii="Times New Roman" w:hAnsi="Times New Roman" w:cs="Times New Roman"/>
          <w:sz w:val="24"/>
          <w:szCs w:val="24"/>
        </w:rPr>
        <w:t>троежа при спиране на строителството, съгласно обр. 10 към чл. 7, ал. 3, т. 10 от Наредба № 3 от 31.07.2003 г.</w:t>
      </w:r>
    </w:p>
    <w:p w:rsidR="007F432D" w:rsidRPr="00120F22" w:rsidRDefault="007F432D" w:rsidP="00120F22">
      <w:pPr>
        <w:spacing w:after="0" w:line="240" w:lineRule="auto"/>
        <w:jc w:val="both"/>
        <w:rPr>
          <w:rFonts w:ascii="Times New Roman" w:hAnsi="Times New Roman" w:cs="Times New Roman"/>
          <w:sz w:val="24"/>
          <w:szCs w:val="24"/>
        </w:rPr>
      </w:pPr>
      <w:r w:rsidRPr="00120F22">
        <w:rPr>
          <w:rFonts w:ascii="Times New Roman" w:hAnsi="Times New Roman" w:cs="Times New Roman"/>
          <w:b/>
          <w:sz w:val="24"/>
          <w:szCs w:val="24"/>
        </w:rPr>
        <w:t>(2)</w:t>
      </w:r>
      <w:r w:rsidRPr="00120F22">
        <w:rPr>
          <w:rFonts w:ascii="Times New Roman" w:hAnsi="Times New Roman" w:cs="Times New Roman"/>
          <w:sz w:val="24"/>
          <w:szCs w:val="24"/>
        </w:rPr>
        <w:t xml:space="preserve"> </w:t>
      </w:r>
      <w:r w:rsidRPr="007F72BC">
        <w:rPr>
          <w:rFonts w:ascii="Times New Roman" w:hAnsi="Times New Roman" w:cs="Times New Roman"/>
          <w:sz w:val="24"/>
          <w:szCs w:val="24"/>
        </w:rPr>
        <w:t>Изпълнителят</w:t>
      </w:r>
      <w:r w:rsidRPr="00120F22">
        <w:rPr>
          <w:rFonts w:ascii="Times New Roman" w:hAnsi="Times New Roman" w:cs="Times New Roman"/>
          <w:sz w:val="24"/>
          <w:szCs w:val="24"/>
        </w:rPr>
        <w:t xml:space="preserve"> може да продължи спряната работа след изпълнение на мерките, указани от компетентните органи. </w:t>
      </w:r>
    </w:p>
    <w:p w:rsidR="007F432D" w:rsidRPr="00120F22" w:rsidRDefault="007F432D" w:rsidP="00120F22">
      <w:pPr>
        <w:spacing w:after="0" w:line="240" w:lineRule="auto"/>
        <w:jc w:val="both"/>
        <w:rPr>
          <w:rFonts w:ascii="Times New Roman" w:hAnsi="Times New Roman" w:cs="Times New Roman"/>
          <w:sz w:val="24"/>
          <w:szCs w:val="24"/>
        </w:rPr>
      </w:pPr>
      <w:r w:rsidRPr="00120F22">
        <w:rPr>
          <w:rFonts w:ascii="Times New Roman" w:hAnsi="Times New Roman" w:cs="Times New Roman"/>
          <w:b/>
          <w:sz w:val="24"/>
          <w:szCs w:val="24"/>
        </w:rPr>
        <w:t>(3)</w:t>
      </w:r>
      <w:r w:rsidRPr="00120F22">
        <w:rPr>
          <w:rFonts w:ascii="Times New Roman" w:hAnsi="Times New Roman" w:cs="Times New Roman"/>
          <w:sz w:val="24"/>
          <w:szCs w:val="24"/>
        </w:rPr>
        <w:t xml:space="preserve"> За пр</w:t>
      </w:r>
      <w:r>
        <w:rPr>
          <w:rFonts w:ascii="Times New Roman" w:hAnsi="Times New Roman" w:cs="Times New Roman"/>
          <w:sz w:val="24"/>
          <w:szCs w:val="24"/>
        </w:rPr>
        <w:t>одължаване на спряната работа, с</w:t>
      </w:r>
      <w:r w:rsidRPr="00120F22">
        <w:rPr>
          <w:rFonts w:ascii="Times New Roman" w:hAnsi="Times New Roman" w:cs="Times New Roman"/>
          <w:sz w:val="24"/>
          <w:szCs w:val="24"/>
        </w:rPr>
        <w:t xml:space="preserve">траните съставят акт за установяване състоянието на строежа при продължаване на строителството, съгласно обр. 11 към чл. 7, ал. 3, т. 10 от Наредба № 3 от 31.07.2003 г. </w:t>
      </w:r>
    </w:p>
    <w:p w:rsidR="007F432D" w:rsidRPr="00120F22" w:rsidRDefault="007F432D" w:rsidP="00120F22">
      <w:pPr>
        <w:spacing w:after="0" w:line="240" w:lineRule="auto"/>
        <w:jc w:val="both"/>
        <w:rPr>
          <w:rFonts w:ascii="Times New Roman" w:hAnsi="Times New Roman" w:cs="Times New Roman"/>
          <w:sz w:val="24"/>
          <w:szCs w:val="24"/>
        </w:rPr>
      </w:pPr>
      <w:r w:rsidRPr="00120F22">
        <w:rPr>
          <w:rFonts w:ascii="Times New Roman" w:hAnsi="Times New Roman" w:cs="Times New Roman"/>
          <w:b/>
          <w:sz w:val="24"/>
          <w:szCs w:val="24"/>
        </w:rPr>
        <w:t>(4)</w:t>
      </w:r>
      <w:r w:rsidRPr="00120F22">
        <w:rPr>
          <w:rFonts w:ascii="Times New Roman" w:hAnsi="Times New Roman" w:cs="Times New Roman"/>
          <w:sz w:val="24"/>
          <w:szCs w:val="24"/>
        </w:rPr>
        <w:t xml:space="preserve"> Едновременно със</w:t>
      </w:r>
      <w:r>
        <w:rPr>
          <w:rFonts w:ascii="Times New Roman" w:hAnsi="Times New Roman" w:cs="Times New Roman"/>
          <w:sz w:val="24"/>
          <w:szCs w:val="24"/>
        </w:rPr>
        <w:t xml:space="preserve"> съставянето на акта по ал. 1, с</w:t>
      </w:r>
      <w:r w:rsidRPr="00120F22">
        <w:rPr>
          <w:rFonts w:ascii="Times New Roman" w:hAnsi="Times New Roman" w:cs="Times New Roman"/>
          <w:sz w:val="24"/>
          <w:szCs w:val="24"/>
        </w:rPr>
        <w:t>траните съставят и констативен протокол, в който:</w:t>
      </w:r>
    </w:p>
    <w:p w:rsidR="007F432D" w:rsidRPr="00120F22" w:rsidRDefault="007F432D" w:rsidP="00120F22">
      <w:pPr>
        <w:spacing w:after="0" w:line="240" w:lineRule="auto"/>
        <w:jc w:val="both"/>
        <w:rPr>
          <w:rFonts w:ascii="Times New Roman" w:hAnsi="Times New Roman" w:cs="Times New Roman"/>
          <w:sz w:val="24"/>
          <w:szCs w:val="24"/>
        </w:rPr>
      </w:pPr>
      <w:r w:rsidRPr="00120F22">
        <w:rPr>
          <w:rFonts w:ascii="Times New Roman" w:hAnsi="Times New Roman" w:cs="Times New Roman"/>
          <w:sz w:val="24"/>
          <w:szCs w:val="24"/>
        </w:rPr>
        <w:t>1. отразяват изпълнението на указанията на компетентните органи;</w:t>
      </w:r>
    </w:p>
    <w:p w:rsidR="007F432D" w:rsidRPr="00120F22" w:rsidRDefault="007F432D" w:rsidP="00120F22">
      <w:pPr>
        <w:spacing w:after="0" w:line="240" w:lineRule="auto"/>
        <w:jc w:val="both"/>
        <w:rPr>
          <w:rFonts w:ascii="Times New Roman" w:hAnsi="Times New Roman" w:cs="Times New Roman"/>
          <w:sz w:val="24"/>
          <w:szCs w:val="24"/>
        </w:rPr>
      </w:pPr>
      <w:r w:rsidRPr="00120F22">
        <w:rPr>
          <w:rFonts w:ascii="Times New Roman" w:hAnsi="Times New Roman" w:cs="Times New Roman"/>
          <w:sz w:val="24"/>
          <w:szCs w:val="24"/>
        </w:rPr>
        <w:t>2. посочват срока, през който работата е била спряна.</w:t>
      </w:r>
    </w:p>
    <w:p w:rsidR="007F432D" w:rsidRPr="00120F22" w:rsidRDefault="007F432D" w:rsidP="00120F22">
      <w:pPr>
        <w:pStyle w:val="af"/>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Чл. 38</w:t>
      </w:r>
      <w:r w:rsidRPr="00120F22">
        <w:rPr>
          <w:rFonts w:ascii="Times New Roman" w:hAnsi="Times New Roman" w:cs="Times New Roman"/>
          <w:b/>
          <w:sz w:val="24"/>
          <w:szCs w:val="24"/>
        </w:rPr>
        <w:t xml:space="preserve">. (1) </w:t>
      </w:r>
      <w:r w:rsidRPr="00120F22">
        <w:rPr>
          <w:rFonts w:ascii="Times New Roman" w:hAnsi="Times New Roman" w:cs="Times New Roman"/>
          <w:sz w:val="24"/>
          <w:szCs w:val="24"/>
        </w:rPr>
        <w:t xml:space="preserve">За периода на временното преустановяване </w:t>
      </w:r>
      <w:r>
        <w:rPr>
          <w:rFonts w:ascii="Times New Roman" w:hAnsi="Times New Roman" w:cs="Times New Roman"/>
          <w:sz w:val="24"/>
          <w:szCs w:val="24"/>
        </w:rPr>
        <w:t>изпълнителят</w:t>
      </w:r>
      <w:r w:rsidRPr="00120F22">
        <w:rPr>
          <w:rFonts w:ascii="Times New Roman" w:hAnsi="Times New Roman" w:cs="Times New Roman"/>
          <w:sz w:val="24"/>
          <w:szCs w:val="24"/>
        </w:rPr>
        <w:t xml:space="preserve"> е длъжен да предпази, съхрани и обезопаси изпълнените СМР срещу разваляне, повреждане или унищожаване. </w:t>
      </w:r>
    </w:p>
    <w:p w:rsidR="007F432D" w:rsidRPr="00120F22" w:rsidRDefault="007F432D" w:rsidP="00120F22">
      <w:pPr>
        <w:pStyle w:val="af"/>
        <w:spacing w:after="0" w:line="240" w:lineRule="auto"/>
        <w:ind w:left="0"/>
        <w:jc w:val="both"/>
        <w:rPr>
          <w:rFonts w:ascii="Times New Roman" w:hAnsi="Times New Roman" w:cs="Times New Roman"/>
          <w:sz w:val="24"/>
          <w:szCs w:val="24"/>
        </w:rPr>
      </w:pPr>
      <w:r w:rsidRPr="00120F22">
        <w:rPr>
          <w:rFonts w:ascii="Times New Roman" w:hAnsi="Times New Roman" w:cs="Times New Roman"/>
          <w:b/>
          <w:sz w:val="24"/>
          <w:szCs w:val="24"/>
        </w:rPr>
        <w:t>(2)</w:t>
      </w:r>
      <w:r w:rsidRPr="00120F22">
        <w:rPr>
          <w:rFonts w:ascii="Times New Roman" w:hAnsi="Times New Roman" w:cs="Times New Roman"/>
          <w:sz w:val="24"/>
          <w:szCs w:val="24"/>
        </w:rPr>
        <w:t xml:space="preserve"> Всички рискове от погиване, повреждане, разваляне и унищожаване на изпълнени СМР или друго имущество на обекта, се носят и са изцяло за сметка на </w:t>
      </w:r>
      <w:r w:rsidRPr="007F72BC">
        <w:rPr>
          <w:rFonts w:ascii="Times New Roman" w:hAnsi="Times New Roman" w:cs="Times New Roman"/>
          <w:sz w:val="24"/>
          <w:szCs w:val="24"/>
        </w:rPr>
        <w:t>изпълнителя</w:t>
      </w:r>
      <w:r w:rsidRPr="00120F22">
        <w:rPr>
          <w:rFonts w:ascii="Times New Roman" w:hAnsi="Times New Roman" w:cs="Times New Roman"/>
          <w:sz w:val="24"/>
          <w:szCs w:val="24"/>
        </w:rPr>
        <w:t xml:space="preserve"> за периода на временното преустановяване на СМР по правилата на предходния член.</w:t>
      </w:r>
    </w:p>
    <w:p w:rsidR="007F432D" w:rsidRPr="00120F22" w:rsidRDefault="007F432D" w:rsidP="00120F2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Чл. 39</w:t>
      </w:r>
      <w:r w:rsidRPr="00120F22">
        <w:rPr>
          <w:rFonts w:ascii="Times New Roman" w:hAnsi="Times New Roman" w:cs="Times New Roman"/>
          <w:b/>
          <w:sz w:val="24"/>
          <w:szCs w:val="24"/>
        </w:rPr>
        <w:t xml:space="preserve">. (1) </w:t>
      </w:r>
      <w:r>
        <w:rPr>
          <w:rFonts w:ascii="Times New Roman" w:hAnsi="Times New Roman" w:cs="Times New Roman"/>
          <w:sz w:val="24"/>
          <w:szCs w:val="24"/>
        </w:rPr>
        <w:t>Ако в процеса на изпълнение на д</w:t>
      </w:r>
      <w:r w:rsidRPr="00120F22">
        <w:rPr>
          <w:rFonts w:ascii="Times New Roman" w:hAnsi="Times New Roman" w:cs="Times New Roman"/>
          <w:sz w:val="24"/>
          <w:szCs w:val="24"/>
        </w:rPr>
        <w:t>оговора, се констатира, че дейст</w:t>
      </w:r>
      <w:r>
        <w:rPr>
          <w:rFonts w:ascii="Times New Roman" w:hAnsi="Times New Roman" w:cs="Times New Roman"/>
          <w:sz w:val="24"/>
          <w:szCs w:val="24"/>
        </w:rPr>
        <w:t xml:space="preserve">вителният напредък, </w:t>
      </w:r>
      <w:r w:rsidRPr="00120F22">
        <w:rPr>
          <w:rFonts w:ascii="Times New Roman" w:hAnsi="Times New Roman" w:cs="Times New Roman"/>
          <w:sz w:val="24"/>
          <w:szCs w:val="24"/>
        </w:rPr>
        <w:t xml:space="preserve">изостава (или ще изостане) от междинните срокове по Графика за изпълнение, то тогава </w:t>
      </w:r>
      <w:r>
        <w:rPr>
          <w:rFonts w:ascii="Times New Roman" w:hAnsi="Times New Roman" w:cs="Times New Roman"/>
          <w:sz w:val="24"/>
          <w:szCs w:val="24"/>
        </w:rPr>
        <w:t>възложителят</w:t>
      </w:r>
      <w:r w:rsidRPr="00120F22">
        <w:rPr>
          <w:rFonts w:ascii="Times New Roman" w:hAnsi="Times New Roman" w:cs="Times New Roman"/>
          <w:sz w:val="24"/>
          <w:szCs w:val="24"/>
        </w:rPr>
        <w:t xml:space="preserve"> и/или </w:t>
      </w:r>
      <w:r>
        <w:rPr>
          <w:rFonts w:ascii="Times New Roman" w:hAnsi="Times New Roman" w:cs="Times New Roman"/>
          <w:sz w:val="24"/>
          <w:szCs w:val="24"/>
        </w:rPr>
        <w:t>консултантът</w:t>
      </w:r>
      <w:r w:rsidRPr="00120F22">
        <w:rPr>
          <w:rFonts w:ascii="Times New Roman" w:hAnsi="Times New Roman" w:cs="Times New Roman"/>
          <w:b/>
          <w:sz w:val="24"/>
          <w:szCs w:val="24"/>
        </w:rPr>
        <w:t xml:space="preserve"> </w:t>
      </w:r>
      <w:r w:rsidRPr="00120F22">
        <w:rPr>
          <w:rFonts w:ascii="Times New Roman" w:hAnsi="Times New Roman" w:cs="Times New Roman"/>
          <w:sz w:val="24"/>
          <w:szCs w:val="24"/>
        </w:rPr>
        <w:t xml:space="preserve">по строителството предприемат действия за преодоляване на изоставането, като предупреждават </w:t>
      </w:r>
      <w:r>
        <w:rPr>
          <w:rFonts w:ascii="Times New Roman" w:hAnsi="Times New Roman" w:cs="Times New Roman"/>
          <w:sz w:val="24"/>
          <w:szCs w:val="24"/>
        </w:rPr>
        <w:t>изпълнителя</w:t>
      </w:r>
      <w:r w:rsidRPr="00120F22">
        <w:rPr>
          <w:rFonts w:ascii="Times New Roman" w:hAnsi="Times New Roman" w:cs="Times New Roman"/>
          <w:sz w:val="24"/>
          <w:szCs w:val="24"/>
        </w:rPr>
        <w:t xml:space="preserve"> и изискват от него да се поправи и да ускори работата; </w:t>
      </w:r>
    </w:p>
    <w:p w:rsidR="007F432D" w:rsidRPr="00120F22" w:rsidRDefault="007F432D" w:rsidP="00120F2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(2) </w:t>
      </w:r>
      <w:r w:rsidRPr="007F72BC">
        <w:rPr>
          <w:rFonts w:ascii="Times New Roman" w:hAnsi="Times New Roman" w:cs="Times New Roman"/>
          <w:sz w:val="24"/>
          <w:szCs w:val="24"/>
        </w:rPr>
        <w:t>Изпълнителят</w:t>
      </w:r>
      <w:r w:rsidRPr="00120F22">
        <w:rPr>
          <w:rFonts w:ascii="Times New Roman" w:hAnsi="Times New Roman" w:cs="Times New Roman"/>
          <w:sz w:val="24"/>
          <w:szCs w:val="24"/>
        </w:rPr>
        <w:t xml:space="preserve"> поема за своя сметка всички разходи във връзка с  ускоряване на СМР.</w:t>
      </w:r>
    </w:p>
    <w:p w:rsidR="007F432D" w:rsidRPr="00120F22" w:rsidRDefault="007F432D" w:rsidP="00120F22">
      <w:pPr>
        <w:spacing w:after="0" w:line="240" w:lineRule="auto"/>
        <w:jc w:val="both"/>
        <w:rPr>
          <w:rFonts w:ascii="Times New Roman" w:hAnsi="Times New Roman" w:cs="Times New Roman"/>
          <w:sz w:val="24"/>
          <w:szCs w:val="24"/>
        </w:rPr>
      </w:pPr>
      <w:r w:rsidRPr="00120F22">
        <w:rPr>
          <w:rFonts w:ascii="Times New Roman" w:hAnsi="Times New Roman" w:cs="Times New Roman"/>
          <w:b/>
          <w:sz w:val="24"/>
          <w:szCs w:val="24"/>
        </w:rPr>
        <w:t xml:space="preserve"> (3) </w:t>
      </w:r>
      <w:r w:rsidRPr="00120F22">
        <w:rPr>
          <w:rFonts w:ascii="Times New Roman" w:hAnsi="Times New Roman" w:cs="Times New Roman"/>
          <w:sz w:val="24"/>
          <w:szCs w:val="24"/>
        </w:rPr>
        <w:t xml:space="preserve">Ако вследствие на забавата за изпълнение на СМР </w:t>
      </w:r>
      <w:r>
        <w:rPr>
          <w:rFonts w:ascii="Times New Roman" w:hAnsi="Times New Roman" w:cs="Times New Roman"/>
          <w:sz w:val="24"/>
          <w:szCs w:val="24"/>
        </w:rPr>
        <w:t>Възложителят</w:t>
      </w:r>
      <w:r w:rsidRPr="00120F22">
        <w:rPr>
          <w:rFonts w:ascii="Times New Roman" w:hAnsi="Times New Roman" w:cs="Times New Roman"/>
          <w:sz w:val="24"/>
          <w:szCs w:val="24"/>
        </w:rPr>
        <w:t xml:space="preserve"> понася допълнителни разходи той има право да получи обезщетение за тези разходи.</w:t>
      </w:r>
    </w:p>
    <w:p w:rsidR="007F432D" w:rsidRPr="00120F22" w:rsidRDefault="007F432D" w:rsidP="00120F22">
      <w:pPr>
        <w:spacing w:after="0" w:line="240" w:lineRule="auto"/>
        <w:jc w:val="both"/>
        <w:rPr>
          <w:rFonts w:ascii="Times New Roman" w:hAnsi="Times New Roman" w:cs="Times New Roman"/>
          <w:sz w:val="24"/>
          <w:szCs w:val="24"/>
        </w:rPr>
      </w:pPr>
      <w:r w:rsidRPr="00120F22">
        <w:rPr>
          <w:rFonts w:ascii="Times New Roman" w:hAnsi="Times New Roman" w:cs="Times New Roman"/>
          <w:b/>
          <w:sz w:val="24"/>
          <w:szCs w:val="24"/>
        </w:rPr>
        <w:t xml:space="preserve"> (4) </w:t>
      </w:r>
      <w:r w:rsidRPr="00120F22">
        <w:rPr>
          <w:rFonts w:ascii="Times New Roman" w:hAnsi="Times New Roman" w:cs="Times New Roman"/>
          <w:sz w:val="24"/>
          <w:szCs w:val="24"/>
        </w:rPr>
        <w:t>Ако въпреки мерките по предходните алинеи забавата не бъде преодоляна и е по- голяма от 30 (тридесет) дни от съответния междинен срок, то</w:t>
      </w:r>
      <w:r w:rsidRPr="00A93957">
        <w:rPr>
          <w:rFonts w:ascii="Times New Roman" w:hAnsi="Times New Roman" w:cs="Times New Roman"/>
          <w:sz w:val="24"/>
          <w:szCs w:val="24"/>
        </w:rPr>
        <w:t xml:space="preserve"> възложителят</w:t>
      </w:r>
      <w:r w:rsidRPr="00120F22">
        <w:rPr>
          <w:rFonts w:ascii="Times New Roman" w:hAnsi="Times New Roman" w:cs="Times New Roman"/>
          <w:sz w:val="24"/>
          <w:szCs w:val="24"/>
        </w:rPr>
        <w:t xml:space="preserve"> може да прекрати договора едностранно, съгласно </w:t>
      </w:r>
      <w:r w:rsidRPr="0000617D">
        <w:rPr>
          <w:rFonts w:ascii="Times New Roman" w:hAnsi="Times New Roman" w:cs="Times New Roman"/>
          <w:color w:val="000000" w:themeColor="text1"/>
          <w:sz w:val="24"/>
          <w:szCs w:val="24"/>
        </w:rPr>
        <w:t>чл. 79, ал. 1, т.1.</w:t>
      </w:r>
    </w:p>
    <w:p w:rsidR="007F432D" w:rsidRPr="00120F22" w:rsidRDefault="007F432D" w:rsidP="00120F22">
      <w:pPr>
        <w:pStyle w:val="af"/>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Чл. 40</w:t>
      </w:r>
      <w:r w:rsidRPr="00120F22">
        <w:rPr>
          <w:rFonts w:ascii="Times New Roman" w:hAnsi="Times New Roman" w:cs="Times New Roman"/>
          <w:b/>
          <w:sz w:val="24"/>
          <w:szCs w:val="24"/>
        </w:rPr>
        <w:t xml:space="preserve">. (1) </w:t>
      </w:r>
      <w:r w:rsidRPr="00120F22">
        <w:rPr>
          <w:rFonts w:ascii="Times New Roman" w:hAnsi="Times New Roman" w:cs="Times New Roman"/>
          <w:sz w:val="24"/>
          <w:szCs w:val="24"/>
        </w:rPr>
        <w:t xml:space="preserve">При изпълнение на строителството </w:t>
      </w:r>
      <w:r>
        <w:rPr>
          <w:rFonts w:ascii="Times New Roman" w:hAnsi="Times New Roman" w:cs="Times New Roman"/>
          <w:sz w:val="24"/>
          <w:szCs w:val="24"/>
        </w:rPr>
        <w:t>изпълнителят е длъжен да поддържа с</w:t>
      </w:r>
      <w:r w:rsidRPr="00120F22">
        <w:rPr>
          <w:rFonts w:ascii="Times New Roman" w:hAnsi="Times New Roman" w:cs="Times New Roman"/>
          <w:sz w:val="24"/>
          <w:szCs w:val="24"/>
        </w:rPr>
        <w:t>тро</w:t>
      </w:r>
      <w:r>
        <w:rPr>
          <w:rFonts w:ascii="Times New Roman" w:hAnsi="Times New Roman" w:cs="Times New Roman"/>
          <w:sz w:val="24"/>
          <w:szCs w:val="24"/>
        </w:rPr>
        <w:t>ителната площадка и частите от с</w:t>
      </w:r>
      <w:r w:rsidRPr="00120F22">
        <w:rPr>
          <w:rFonts w:ascii="Times New Roman" w:hAnsi="Times New Roman" w:cs="Times New Roman"/>
          <w:sz w:val="24"/>
          <w:szCs w:val="24"/>
        </w:rPr>
        <w:t>троежа чисти, като ги почиства от строителни отпадъци и организира тяхното извозване до съответните сметища.</w:t>
      </w:r>
    </w:p>
    <w:p w:rsidR="007F432D" w:rsidRPr="00120F22" w:rsidRDefault="007F432D" w:rsidP="00120F22">
      <w:pPr>
        <w:pStyle w:val="af"/>
        <w:spacing w:after="0" w:line="240" w:lineRule="auto"/>
        <w:ind w:left="0"/>
        <w:jc w:val="both"/>
        <w:rPr>
          <w:rFonts w:ascii="Times New Roman" w:hAnsi="Times New Roman" w:cs="Times New Roman"/>
          <w:sz w:val="24"/>
          <w:szCs w:val="24"/>
        </w:rPr>
      </w:pPr>
      <w:r w:rsidRPr="00120F22">
        <w:rPr>
          <w:rFonts w:ascii="Times New Roman" w:hAnsi="Times New Roman" w:cs="Times New Roman"/>
          <w:b/>
          <w:sz w:val="24"/>
          <w:szCs w:val="24"/>
        </w:rPr>
        <w:t xml:space="preserve"> (2)</w:t>
      </w:r>
      <w:r w:rsidRPr="00120F22">
        <w:rPr>
          <w:rFonts w:ascii="Times New Roman" w:hAnsi="Times New Roman" w:cs="Times New Roman"/>
          <w:sz w:val="24"/>
          <w:szCs w:val="24"/>
        </w:rPr>
        <w:t xml:space="preserve"> След завършване на строителството </w:t>
      </w:r>
      <w:r>
        <w:rPr>
          <w:rFonts w:ascii="Times New Roman" w:hAnsi="Times New Roman" w:cs="Times New Roman"/>
          <w:sz w:val="24"/>
          <w:szCs w:val="24"/>
        </w:rPr>
        <w:t>изпълнителят отстранява от с</w:t>
      </w:r>
      <w:r w:rsidRPr="00120F22">
        <w:rPr>
          <w:rFonts w:ascii="Times New Roman" w:hAnsi="Times New Roman" w:cs="Times New Roman"/>
          <w:sz w:val="24"/>
          <w:szCs w:val="24"/>
        </w:rPr>
        <w:t>троителна</w:t>
      </w:r>
      <w:r>
        <w:rPr>
          <w:rFonts w:ascii="Times New Roman" w:hAnsi="Times New Roman" w:cs="Times New Roman"/>
          <w:sz w:val="24"/>
          <w:szCs w:val="24"/>
        </w:rPr>
        <w:t>та площадка и с</w:t>
      </w:r>
      <w:r w:rsidRPr="00120F22">
        <w:rPr>
          <w:rFonts w:ascii="Times New Roman" w:hAnsi="Times New Roman" w:cs="Times New Roman"/>
          <w:sz w:val="24"/>
          <w:szCs w:val="24"/>
        </w:rPr>
        <w:t xml:space="preserve">троежа всички строителни съоръжения, оборудване, излишни материали и строителни отпадъци, като ги оставя във вид, удовлетворяващ </w:t>
      </w:r>
      <w:r>
        <w:rPr>
          <w:rFonts w:ascii="Times New Roman" w:hAnsi="Times New Roman" w:cs="Times New Roman"/>
          <w:sz w:val="24"/>
          <w:szCs w:val="24"/>
        </w:rPr>
        <w:t>възложителя</w:t>
      </w:r>
      <w:r w:rsidRPr="00120F22">
        <w:rPr>
          <w:rFonts w:ascii="Times New Roman" w:hAnsi="Times New Roman" w:cs="Times New Roman"/>
          <w:sz w:val="24"/>
          <w:szCs w:val="24"/>
        </w:rPr>
        <w:t xml:space="preserve"> и </w:t>
      </w:r>
      <w:r>
        <w:rPr>
          <w:rFonts w:ascii="Times New Roman" w:hAnsi="Times New Roman" w:cs="Times New Roman"/>
          <w:sz w:val="24"/>
          <w:szCs w:val="24"/>
        </w:rPr>
        <w:t>консултанта</w:t>
      </w:r>
      <w:r w:rsidRPr="00120F22">
        <w:rPr>
          <w:rFonts w:ascii="Times New Roman" w:hAnsi="Times New Roman" w:cs="Times New Roman"/>
          <w:sz w:val="24"/>
          <w:szCs w:val="24"/>
        </w:rPr>
        <w:t>.</w:t>
      </w:r>
    </w:p>
    <w:p w:rsidR="007F432D" w:rsidRPr="00120F22" w:rsidRDefault="007F432D" w:rsidP="00120F22">
      <w:pPr>
        <w:pStyle w:val="af"/>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Чл. 41. </w:t>
      </w:r>
      <w:r w:rsidRPr="00A93957">
        <w:rPr>
          <w:rFonts w:ascii="Times New Roman" w:hAnsi="Times New Roman" w:cs="Times New Roman"/>
          <w:sz w:val="24"/>
          <w:szCs w:val="24"/>
        </w:rPr>
        <w:t>Изпълнителят</w:t>
      </w:r>
      <w:r w:rsidRPr="00120F22">
        <w:rPr>
          <w:rFonts w:ascii="Times New Roman" w:hAnsi="Times New Roman" w:cs="Times New Roman"/>
          <w:sz w:val="24"/>
          <w:szCs w:val="24"/>
        </w:rPr>
        <w:t xml:space="preserve"> е д</w:t>
      </w:r>
      <w:r>
        <w:rPr>
          <w:rFonts w:ascii="Times New Roman" w:hAnsi="Times New Roman" w:cs="Times New Roman"/>
          <w:sz w:val="24"/>
          <w:szCs w:val="24"/>
        </w:rPr>
        <w:t>лъжен да изпълнява приложимите з</w:t>
      </w:r>
      <w:r w:rsidRPr="00120F22">
        <w:rPr>
          <w:rFonts w:ascii="Times New Roman" w:hAnsi="Times New Roman" w:cs="Times New Roman"/>
          <w:sz w:val="24"/>
          <w:szCs w:val="24"/>
        </w:rPr>
        <w:t>аконови разпоредби, включително всички предписания, свързани с</w:t>
      </w:r>
      <w:r>
        <w:rPr>
          <w:rFonts w:ascii="Times New Roman" w:hAnsi="Times New Roman" w:cs="Times New Roman"/>
          <w:sz w:val="24"/>
          <w:szCs w:val="24"/>
        </w:rPr>
        <w:t xml:space="preserve"> опазване на околната среда на с</w:t>
      </w:r>
      <w:r w:rsidRPr="00120F22">
        <w:rPr>
          <w:rFonts w:ascii="Times New Roman" w:hAnsi="Times New Roman" w:cs="Times New Roman"/>
          <w:sz w:val="24"/>
          <w:szCs w:val="24"/>
        </w:rPr>
        <w:t>троителната площадка и на граничещите й обекти.</w:t>
      </w:r>
    </w:p>
    <w:p w:rsidR="007F432D" w:rsidRPr="00120F22" w:rsidRDefault="007F432D" w:rsidP="00120F22">
      <w:pPr>
        <w:pStyle w:val="af"/>
        <w:spacing w:after="0" w:line="240" w:lineRule="auto"/>
        <w:ind w:left="0"/>
        <w:jc w:val="both"/>
        <w:rPr>
          <w:rFonts w:ascii="Times New Roman" w:hAnsi="Times New Roman" w:cs="Times New Roman"/>
          <w:sz w:val="24"/>
          <w:szCs w:val="24"/>
        </w:rPr>
      </w:pPr>
    </w:p>
    <w:p w:rsidR="007F432D" w:rsidRPr="00120F22" w:rsidRDefault="007F432D" w:rsidP="00177CC3">
      <w:pPr>
        <w:pStyle w:val="a9"/>
      </w:pPr>
      <w:bookmarkStart w:id="18" w:name="_Toc391557524"/>
      <w:r>
        <w:t>ХІ</w:t>
      </w:r>
      <w:r w:rsidRPr="00120F22">
        <w:t>.</w:t>
      </w:r>
      <w:bookmarkStart w:id="19" w:name="_Toc391557525"/>
      <w:bookmarkEnd w:id="18"/>
      <w:r w:rsidRPr="00120F22">
        <w:t xml:space="preserve"> ЗАПОВЕДНА КНИГА ЗА СТРОЕЖА</w:t>
      </w:r>
      <w:bookmarkEnd w:id="19"/>
    </w:p>
    <w:p w:rsidR="007F432D" w:rsidRPr="00120F22" w:rsidRDefault="007F432D" w:rsidP="00120F22">
      <w:pPr>
        <w:pStyle w:val="af"/>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Чл. 42</w:t>
      </w:r>
      <w:r w:rsidRPr="00120F22">
        <w:rPr>
          <w:rFonts w:ascii="Times New Roman" w:hAnsi="Times New Roman" w:cs="Times New Roman"/>
          <w:b/>
          <w:sz w:val="24"/>
          <w:szCs w:val="24"/>
        </w:rPr>
        <w:t xml:space="preserve">. (1) </w:t>
      </w:r>
      <w:r w:rsidRPr="00120F22">
        <w:rPr>
          <w:rFonts w:ascii="Times New Roman" w:hAnsi="Times New Roman" w:cs="Times New Roman"/>
          <w:sz w:val="24"/>
          <w:szCs w:val="24"/>
        </w:rPr>
        <w:t xml:space="preserve">Всички предписания и заповеди, свързани с изпълнението на </w:t>
      </w:r>
      <w:r w:rsidRPr="00120F22">
        <w:rPr>
          <w:rFonts w:ascii="Times New Roman" w:hAnsi="Times New Roman" w:cs="Times New Roman"/>
          <w:sz w:val="24"/>
          <w:szCs w:val="24"/>
          <w:lang w:val="ru-RU"/>
        </w:rPr>
        <w:t>СМР</w:t>
      </w:r>
      <w:r w:rsidR="00D633F9">
        <w:rPr>
          <w:rFonts w:ascii="Times New Roman" w:hAnsi="Times New Roman" w:cs="Times New Roman"/>
          <w:sz w:val="24"/>
          <w:szCs w:val="24"/>
          <w:lang w:val="ru-RU"/>
        </w:rPr>
        <w:t xml:space="preserve">, които са строеж от </w:t>
      </w:r>
      <w:r w:rsidR="00D633F9">
        <w:rPr>
          <w:rFonts w:ascii="Times New Roman" w:hAnsi="Times New Roman" w:cs="Times New Roman"/>
          <w:sz w:val="24"/>
          <w:szCs w:val="24"/>
          <w:lang w:val="en-US"/>
        </w:rPr>
        <w:t>III</w:t>
      </w:r>
      <w:r w:rsidR="00FF2C80">
        <w:rPr>
          <w:rFonts w:ascii="Times New Roman" w:hAnsi="Times New Roman" w:cs="Times New Roman"/>
          <w:sz w:val="24"/>
          <w:szCs w:val="24"/>
          <w:lang w:val="ru-RU"/>
        </w:rPr>
        <w:t xml:space="preserve"> категория</w:t>
      </w:r>
      <w:r w:rsidRPr="00120F22">
        <w:rPr>
          <w:rFonts w:ascii="Times New Roman" w:hAnsi="Times New Roman" w:cs="Times New Roman"/>
          <w:sz w:val="24"/>
          <w:szCs w:val="24"/>
        </w:rPr>
        <w:t xml:space="preserve">, издадени от оправомощените за това лица и специализираните контролни органи съгласно Закона за устройство на територията, се </w:t>
      </w:r>
      <w:r>
        <w:rPr>
          <w:rFonts w:ascii="Times New Roman" w:hAnsi="Times New Roman" w:cs="Times New Roman"/>
          <w:sz w:val="24"/>
          <w:szCs w:val="24"/>
        </w:rPr>
        <w:t>вписват в заповедната книга на с</w:t>
      </w:r>
      <w:r w:rsidRPr="00120F22">
        <w:rPr>
          <w:rFonts w:ascii="Times New Roman" w:hAnsi="Times New Roman" w:cs="Times New Roman"/>
          <w:sz w:val="24"/>
          <w:szCs w:val="24"/>
        </w:rPr>
        <w:t xml:space="preserve">троежа, която се съхранява на строежа от </w:t>
      </w:r>
      <w:r w:rsidRPr="00177CC3">
        <w:rPr>
          <w:rFonts w:ascii="Times New Roman" w:hAnsi="Times New Roman" w:cs="Times New Roman"/>
          <w:sz w:val="24"/>
          <w:szCs w:val="24"/>
        </w:rPr>
        <w:t>изпълнителя</w:t>
      </w:r>
      <w:r w:rsidRPr="00120F22">
        <w:rPr>
          <w:rFonts w:ascii="Times New Roman" w:hAnsi="Times New Roman" w:cs="Times New Roman"/>
          <w:sz w:val="24"/>
          <w:szCs w:val="24"/>
        </w:rPr>
        <w:t xml:space="preserve">. Лицата, издали предписанията, респ. заповедите, задължително ги подписват и датират. </w:t>
      </w:r>
    </w:p>
    <w:p w:rsidR="007F432D" w:rsidRPr="00120F22" w:rsidRDefault="007F432D" w:rsidP="00120F22">
      <w:pPr>
        <w:pStyle w:val="af"/>
        <w:spacing w:after="0" w:line="240" w:lineRule="auto"/>
        <w:ind w:left="0"/>
        <w:jc w:val="both"/>
        <w:rPr>
          <w:rFonts w:ascii="Times New Roman" w:hAnsi="Times New Roman" w:cs="Times New Roman"/>
          <w:sz w:val="24"/>
          <w:szCs w:val="24"/>
        </w:rPr>
      </w:pPr>
      <w:r w:rsidRPr="00120F22">
        <w:rPr>
          <w:rFonts w:ascii="Times New Roman" w:hAnsi="Times New Roman" w:cs="Times New Roman"/>
          <w:b/>
          <w:sz w:val="24"/>
          <w:szCs w:val="24"/>
        </w:rPr>
        <w:t xml:space="preserve">(2) </w:t>
      </w:r>
      <w:r w:rsidRPr="00120F22">
        <w:rPr>
          <w:rFonts w:ascii="Times New Roman" w:hAnsi="Times New Roman" w:cs="Times New Roman"/>
          <w:sz w:val="24"/>
          <w:szCs w:val="24"/>
        </w:rPr>
        <w:t xml:space="preserve">Предписанията и заповедите, вписани в заповедната книга, са задължителни за </w:t>
      </w:r>
      <w:r w:rsidRPr="00177CC3">
        <w:rPr>
          <w:rFonts w:ascii="Times New Roman" w:hAnsi="Times New Roman" w:cs="Times New Roman"/>
          <w:sz w:val="24"/>
          <w:szCs w:val="24"/>
        </w:rPr>
        <w:t>изпълнителя.</w:t>
      </w:r>
      <w:r w:rsidRPr="00120F22">
        <w:rPr>
          <w:rFonts w:ascii="Times New Roman" w:hAnsi="Times New Roman" w:cs="Times New Roman"/>
          <w:sz w:val="24"/>
          <w:szCs w:val="24"/>
        </w:rPr>
        <w:t xml:space="preserve"> </w:t>
      </w:r>
    </w:p>
    <w:p w:rsidR="007F432D" w:rsidRPr="00120F22" w:rsidRDefault="007F432D" w:rsidP="00120F22">
      <w:pPr>
        <w:pStyle w:val="af"/>
        <w:spacing w:after="0" w:line="240" w:lineRule="auto"/>
        <w:ind w:left="0"/>
        <w:jc w:val="both"/>
        <w:rPr>
          <w:rFonts w:ascii="Times New Roman" w:hAnsi="Times New Roman" w:cs="Times New Roman"/>
          <w:sz w:val="24"/>
          <w:szCs w:val="24"/>
        </w:rPr>
      </w:pPr>
      <w:r w:rsidRPr="00120F22">
        <w:rPr>
          <w:rFonts w:ascii="Times New Roman" w:hAnsi="Times New Roman" w:cs="Times New Roman"/>
          <w:b/>
          <w:sz w:val="24"/>
          <w:szCs w:val="24"/>
        </w:rPr>
        <w:t xml:space="preserve">(3) </w:t>
      </w:r>
      <w:r w:rsidRPr="00120F22">
        <w:rPr>
          <w:rFonts w:ascii="Times New Roman" w:hAnsi="Times New Roman" w:cs="Times New Roman"/>
          <w:sz w:val="24"/>
          <w:szCs w:val="24"/>
        </w:rPr>
        <w:t xml:space="preserve">Ако </w:t>
      </w:r>
      <w:r w:rsidRPr="00177CC3">
        <w:rPr>
          <w:rFonts w:ascii="Times New Roman" w:hAnsi="Times New Roman" w:cs="Times New Roman"/>
          <w:sz w:val="24"/>
          <w:szCs w:val="24"/>
        </w:rPr>
        <w:t>изпълнителят</w:t>
      </w:r>
      <w:r w:rsidRPr="00120F22">
        <w:rPr>
          <w:rFonts w:ascii="Times New Roman" w:hAnsi="Times New Roman" w:cs="Times New Roman"/>
          <w:sz w:val="24"/>
          <w:szCs w:val="24"/>
        </w:rPr>
        <w:t xml:space="preserve"> не иска да изпълни предписание или заповед на </w:t>
      </w:r>
      <w:r w:rsidRPr="00177CC3">
        <w:rPr>
          <w:rFonts w:ascii="Times New Roman" w:hAnsi="Times New Roman" w:cs="Times New Roman"/>
          <w:sz w:val="24"/>
          <w:szCs w:val="24"/>
        </w:rPr>
        <w:t>възложителя</w:t>
      </w:r>
      <w:r w:rsidRPr="00120F22">
        <w:rPr>
          <w:rFonts w:ascii="Times New Roman" w:hAnsi="Times New Roman" w:cs="Times New Roman"/>
          <w:sz w:val="24"/>
          <w:szCs w:val="24"/>
        </w:rPr>
        <w:t xml:space="preserve"> или </w:t>
      </w:r>
      <w:r>
        <w:rPr>
          <w:rFonts w:ascii="Times New Roman" w:hAnsi="Times New Roman" w:cs="Times New Roman"/>
          <w:sz w:val="24"/>
          <w:szCs w:val="24"/>
        </w:rPr>
        <w:t>консултанта</w:t>
      </w:r>
      <w:r w:rsidRPr="00120F22">
        <w:rPr>
          <w:rFonts w:ascii="Times New Roman" w:hAnsi="Times New Roman" w:cs="Times New Roman"/>
          <w:sz w:val="24"/>
          <w:szCs w:val="24"/>
        </w:rPr>
        <w:t>, той има право в 3-дневен срок от тяхното издаване да впише мотивиран отказ в заповедната книга.</w:t>
      </w:r>
    </w:p>
    <w:p w:rsidR="007F432D" w:rsidRPr="00120F22" w:rsidRDefault="007F432D" w:rsidP="00120F22">
      <w:pPr>
        <w:pStyle w:val="af"/>
        <w:spacing w:after="0" w:line="240" w:lineRule="auto"/>
        <w:ind w:left="0"/>
        <w:jc w:val="both"/>
        <w:rPr>
          <w:rFonts w:ascii="Times New Roman" w:hAnsi="Times New Roman" w:cs="Times New Roman"/>
          <w:sz w:val="24"/>
          <w:szCs w:val="24"/>
        </w:rPr>
      </w:pPr>
      <w:r w:rsidRPr="00120F22">
        <w:rPr>
          <w:rFonts w:ascii="Times New Roman" w:hAnsi="Times New Roman" w:cs="Times New Roman"/>
          <w:b/>
          <w:sz w:val="24"/>
          <w:szCs w:val="24"/>
        </w:rPr>
        <w:t xml:space="preserve">(4) </w:t>
      </w:r>
      <w:r w:rsidRPr="00120F22">
        <w:rPr>
          <w:rFonts w:ascii="Times New Roman" w:hAnsi="Times New Roman" w:cs="Times New Roman"/>
          <w:sz w:val="24"/>
          <w:szCs w:val="24"/>
        </w:rPr>
        <w:t xml:space="preserve">В случай, че в 7-дневен срок от вписване на мотивирания отказ </w:t>
      </w:r>
      <w:r>
        <w:rPr>
          <w:rFonts w:ascii="Times New Roman" w:hAnsi="Times New Roman" w:cs="Times New Roman"/>
          <w:sz w:val="24"/>
          <w:szCs w:val="24"/>
        </w:rPr>
        <w:t>възложителят, съответно консултантът</w:t>
      </w:r>
      <w:r w:rsidRPr="00120F22">
        <w:rPr>
          <w:rFonts w:ascii="Times New Roman" w:hAnsi="Times New Roman" w:cs="Times New Roman"/>
          <w:b/>
          <w:sz w:val="24"/>
          <w:szCs w:val="24"/>
        </w:rPr>
        <w:t xml:space="preserve"> </w:t>
      </w:r>
      <w:r w:rsidRPr="00120F22">
        <w:rPr>
          <w:rFonts w:ascii="Times New Roman" w:hAnsi="Times New Roman" w:cs="Times New Roman"/>
          <w:sz w:val="24"/>
          <w:szCs w:val="24"/>
        </w:rPr>
        <w:t xml:space="preserve">писмено не отмени предписанието или заповедта си, то </w:t>
      </w:r>
      <w:r w:rsidRPr="00177CC3">
        <w:rPr>
          <w:rFonts w:ascii="Times New Roman" w:hAnsi="Times New Roman" w:cs="Times New Roman"/>
          <w:sz w:val="24"/>
          <w:szCs w:val="24"/>
        </w:rPr>
        <w:t>изпълнителят</w:t>
      </w:r>
      <w:r w:rsidRPr="00120F22">
        <w:rPr>
          <w:rFonts w:ascii="Times New Roman" w:hAnsi="Times New Roman" w:cs="Times New Roman"/>
          <w:sz w:val="24"/>
          <w:szCs w:val="24"/>
        </w:rPr>
        <w:t xml:space="preserve"> в 3-дневен срок може да направи възражение пред органите на ДНСК, като до произнасянето им строителството се спира. След проверка органите на ДНСК издават задължителни указания.</w:t>
      </w:r>
    </w:p>
    <w:p w:rsidR="007F432D" w:rsidRPr="00120F22" w:rsidRDefault="007F432D" w:rsidP="00120F22">
      <w:pPr>
        <w:pStyle w:val="af"/>
        <w:spacing w:after="0" w:line="240" w:lineRule="auto"/>
        <w:ind w:left="0"/>
        <w:jc w:val="both"/>
        <w:rPr>
          <w:rFonts w:ascii="Times New Roman" w:hAnsi="Times New Roman" w:cs="Times New Roman"/>
          <w:sz w:val="24"/>
          <w:szCs w:val="24"/>
        </w:rPr>
      </w:pPr>
    </w:p>
    <w:p w:rsidR="007F432D" w:rsidRPr="00120F22" w:rsidRDefault="007F432D" w:rsidP="00177CC3">
      <w:pPr>
        <w:pStyle w:val="a9"/>
      </w:pPr>
      <w:bookmarkStart w:id="20" w:name="_Toc391557526"/>
      <w:r w:rsidRPr="00120F22">
        <w:t>Х</w:t>
      </w:r>
      <w:r>
        <w:rPr>
          <w:lang w:val="en-US"/>
        </w:rPr>
        <w:t>II</w:t>
      </w:r>
      <w:r w:rsidRPr="00120F22">
        <w:t>. КОНТРОЛ НА КАЧЕСТВОТО</w:t>
      </w:r>
      <w:bookmarkEnd w:id="20"/>
    </w:p>
    <w:p w:rsidR="007F432D" w:rsidRPr="00120F22" w:rsidRDefault="007F432D" w:rsidP="00120F2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Чл. 4</w:t>
      </w:r>
      <w:r>
        <w:rPr>
          <w:rFonts w:ascii="Times New Roman" w:hAnsi="Times New Roman" w:cs="Times New Roman"/>
          <w:b/>
          <w:sz w:val="24"/>
          <w:szCs w:val="24"/>
          <w:lang w:val="en-US"/>
        </w:rPr>
        <w:t>3</w:t>
      </w:r>
      <w:r w:rsidRPr="00120F22">
        <w:rPr>
          <w:rFonts w:ascii="Times New Roman" w:hAnsi="Times New Roman" w:cs="Times New Roman"/>
          <w:b/>
          <w:sz w:val="24"/>
          <w:szCs w:val="24"/>
        </w:rPr>
        <w:t>. (1)</w:t>
      </w:r>
      <w:r w:rsidRPr="00120F22">
        <w:rPr>
          <w:rFonts w:ascii="Times New Roman" w:hAnsi="Times New Roman" w:cs="Times New Roman"/>
          <w:sz w:val="24"/>
          <w:szCs w:val="24"/>
        </w:rPr>
        <w:t xml:space="preserve"> Извършването на </w:t>
      </w:r>
      <w:r w:rsidRPr="00120F22">
        <w:rPr>
          <w:rFonts w:ascii="Times New Roman" w:hAnsi="Times New Roman" w:cs="Times New Roman"/>
          <w:sz w:val="24"/>
          <w:szCs w:val="24"/>
          <w:lang w:val="ru-RU"/>
        </w:rPr>
        <w:t>СМР</w:t>
      </w:r>
      <w:r>
        <w:rPr>
          <w:rFonts w:ascii="Times New Roman" w:hAnsi="Times New Roman" w:cs="Times New Roman"/>
          <w:sz w:val="24"/>
          <w:szCs w:val="24"/>
        </w:rPr>
        <w:t xml:space="preserve">, както и всички </w:t>
      </w:r>
      <w:r>
        <w:rPr>
          <w:rFonts w:ascii="Times New Roman" w:hAnsi="Times New Roman" w:cs="Times New Roman"/>
          <w:sz w:val="24"/>
          <w:szCs w:val="24"/>
          <w:lang w:val="en-US"/>
        </w:rPr>
        <w:t>с</w:t>
      </w:r>
      <w:r w:rsidRPr="00120F22">
        <w:rPr>
          <w:rFonts w:ascii="Times New Roman" w:hAnsi="Times New Roman" w:cs="Times New Roman"/>
          <w:sz w:val="24"/>
          <w:szCs w:val="24"/>
        </w:rPr>
        <w:t xml:space="preserve">троителни продукти за извършването им, следва да бъдат по вид, качество и стандарт съгласно Проектната документация, Техническите спецификации, както и всички приложими Законови разпоредби. </w:t>
      </w:r>
    </w:p>
    <w:p w:rsidR="007F432D" w:rsidRPr="00120F22" w:rsidRDefault="007F432D" w:rsidP="00120F22">
      <w:pPr>
        <w:spacing w:after="0" w:line="240" w:lineRule="auto"/>
        <w:jc w:val="both"/>
        <w:rPr>
          <w:rFonts w:ascii="Times New Roman" w:hAnsi="Times New Roman" w:cs="Times New Roman"/>
          <w:sz w:val="24"/>
          <w:szCs w:val="24"/>
        </w:rPr>
      </w:pPr>
      <w:r w:rsidRPr="00120F22">
        <w:rPr>
          <w:rFonts w:ascii="Times New Roman" w:hAnsi="Times New Roman" w:cs="Times New Roman"/>
          <w:b/>
          <w:sz w:val="24"/>
          <w:szCs w:val="24"/>
        </w:rPr>
        <w:t>(2)</w:t>
      </w:r>
      <w:r>
        <w:rPr>
          <w:rFonts w:ascii="Times New Roman" w:hAnsi="Times New Roman" w:cs="Times New Roman"/>
          <w:sz w:val="24"/>
          <w:szCs w:val="24"/>
        </w:rPr>
        <w:t xml:space="preserve"> Неспазването от изпълнителя</w:t>
      </w:r>
      <w:r w:rsidRPr="00120F22">
        <w:rPr>
          <w:rFonts w:ascii="Times New Roman" w:hAnsi="Times New Roman" w:cs="Times New Roman"/>
          <w:sz w:val="24"/>
          <w:szCs w:val="24"/>
        </w:rPr>
        <w:t xml:space="preserve"> на изискванията на Проектната документация, на Техническите спецификации и всички приложими Законови разпоредби, относно стандартите и качеството на </w:t>
      </w:r>
      <w:r>
        <w:rPr>
          <w:rFonts w:ascii="Times New Roman" w:hAnsi="Times New Roman" w:cs="Times New Roman"/>
          <w:sz w:val="24"/>
          <w:szCs w:val="24"/>
          <w:lang w:val="ru-RU"/>
        </w:rPr>
        <w:t>с</w:t>
      </w:r>
      <w:r w:rsidRPr="00120F22">
        <w:rPr>
          <w:rFonts w:ascii="Times New Roman" w:hAnsi="Times New Roman" w:cs="Times New Roman"/>
          <w:sz w:val="24"/>
          <w:szCs w:val="24"/>
          <w:lang w:val="ru-RU"/>
        </w:rPr>
        <w:t>троителните продукти</w:t>
      </w:r>
      <w:r w:rsidRPr="00120F22">
        <w:rPr>
          <w:rFonts w:ascii="Times New Roman" w:hAnsi="Times New Roman" w:cs="Times New Roman"/>
          <w:sz w:val="24"/>
          <w:szCs w:val="24"/>
        </w:rPr>
        <w:t>, както и на извършените СМР, ще се</w:t>
      </w:r>
      <w:r>
        <w:rPr>
          <w:rFonts w:ascii="Times New Roman" w:hAnsi="Times New Roman" w:cs="Times New Roman"/>
          <w:sz w:val="24"/>
          <w:szCs w:val="24"/>
        </w:rPr>
        <w:t xml:space="preserve"> счита за неизпълнение на този д</w:t>
      </w:r>
      <w:r w:rsidRPr="00120F22">
        <w:rPr>
          <w:rFonts w:ascii="Times New Roman" w:hAnsi="Times New Roman" w:cs="Times New Roman"/>
          <w:sz w:val="24"/>
          <w:szCs w:val="24"/>
        </w:rPr>
        <w:t>оговор, което ако е системно или представлява съществено неизпълнение, е основание за едностранно прекратява</w:t>
      </w:r>
      <w:r>
        <w:rPr>
          <w:rFonts w:ascii="Times New Roman" w:hAnsi="Times New Roman" w:cs="Times New Roman"/>
          <w:sz w:val="24"/>
          <w:szCs w:val="24"/>
        </w:rPr>
        <w:t>не на д</w:t>
      </w:r>
      <w:r w:rsidRPr="00120F22">
        <w:rPr>
          <w:rFonts w:ascii="Times New Roman" w:hAnsi="Times New Roman" w:cs="Times New Roman"/>
          <w:sz w:val="24"/>
          <w:szCs w:val="24"/>
        </w:rPr>
        <w:t xml:space="preserve">оговора от </w:t>
      </w:r>
      <w:r w:rsidRPr="00464D3A">
        <w:rPr>
          <w:rFonts w:ascii="Times New Roman" w:hAnsi="Times New Roman" w:cs="Times New Roman"/>
          <w:sz w:val="24"/>
          <w:szCs w:val="24"/>
        </w:rPr>
        <w:t>възложителя</w:t>
      </w:r>
      <w:r w:rsidRPr="00120F22">
        <w:rPr>
          <w:rFonts w:ascii="Times New Roman" w:hAnsi="Times New Roman" w:cs="Times New Roman"/>
          <w:sz w:val="24"/>
          <w:szCs w:val="24"/>
        </w:rPr>
        <w:t xml:space="preserve"> съгласно </w:t>
      </w:r>
      <w:r w:rsidRPr="00F37F04">
        <w:rPr>
          <w:rFonts w:ascii="Times New Roman" w:hAnsi="Times New Roman" w:cs="Times New Roman"/>
          <w:color w:val="000000" w:themeColor="text1"/>
          <w:sz w:val="24"/>
          <w:szCs w:val="24"/>
        </w:rPr>
        <w:t>чл. 79, ал. 2, т. 1 или т. 2</w:t>
      </w:r>
      <w:r>
        <w:rPr>
          <w:rFonts w:ascii="Times New Roman" w:hAnsi="Times New Roman" w:cs="Times New Roman"/>
          <w:sz w:val="24"/>
          <w:szCs w:val="24"/>
        </w:rPr>
        <w:t xml:space="preserve"> от този д</w:t>
      </w:r>
      <w:r w:rsidRPr="00120F22">
        <w:rPr>
          <w:rFonts w:ascii="Times New Roman" w:hAnsi="Times New Roman" w:cs="Times New Roman"/>
          <w:sz w:val="24"/>
          <w:szCs w:val="24"/>
        </w:rPr>
        <w:t xml:space="preserve">оговор. </w:t>
      </w:r>
    </w:p>
    <w:p w:rsidR="007F432D" w:rsidRPr="00120F22" w:rsidRDefault="007F432D" w:rsidP="00120F2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Чл. 44</w:t>
      </w:r>
      <w:r w:rsidRPr="00120F22">
        <w:rPr>
          <w:rFonts w:ascii="Times New Roman" w:hAnsi="Times New Roman" w:cs="Times New Roman"/>
          <w:b/>
          <w:sz w:val="24"/>
          <w:szCs w:val="24"/>
        </w:rPr>
        <w:t xml:space="preserve">. (1) </w:t>
      </w:r>
      <w:r w:rsidRPr="00120F22">
        <w:rPr>
          <w:rFonts w:ascii="Times New Roman" w:hAnsi="Times New Roman" w:cs="Times New Roman"/>
          <w:sz w:val="24"/>
          <w:szCs w:val="24"/>
        </w:rPr>
        <w:t xml:space="preserve">Качеството </w:t>
      </w:r>
      <w:r>
        <w:rPr>
          <w:rFonts w:ascii="Times New Roman" w:hAnsi="Times New Roman" w:cs="Times New Roman"/>
          <w:sz w:val="24"/>
          <w:szCs w:val="24"/>
        </w:rPr>
        <w:t>на изпълнените СМР, както и на с</w:t>
      </w:r>
      <w:r w:rsidRPr="00120F22">
        <w:rPr>
          <w:rFonts w:ascii="Times New Roman" w:hAnsi="Times New Roman" w:cs="Times New Roman"/>
          <w:sz w:val="24"/>
          <w:szCs w:val="24"/>
        </w:rPr>
        <w:t>троителните продукти, се установява с:</w:t>
      </w:r>
    </w:p>
    <w:p w:rsidR="007F432D" w:rsidRPr="00120F22" w:rsidRDefault="007F432D" w:rsidP="00120F22">
      <w:pPr>
        <w:spacing w:after="0" w:line="240" w:lineRule="auto"/>
        <w:jc w:val="both"/>
        <w:rPr>
          <w:rFonts w:ascii="Times New Roman" w:hAnsi="Times New Roman" w:cs="Times New Roman"/>
          <w:sz w:val="24"/>
          <w:szCs w:val="24"/>
        </w:rPr>
      </w:pPr>
      <w:r w:rsidRPr="00120F22">
        <w:rPr>
          <w:rFonts w:ascii="Times New Roman" w:hAnsi="Times New Roman" w:cs="Times New Roman"/>
          <w:sz w:val="24"/>
          <w:szCs w:val="24"/>
        </w:rPr>
        <w:t xml:space="preserve">1. </w:t>
      </w:r>
      <w:r>
        <w:rPr>
          <w:rFonts w:ascii="Times New Roman" w:hAnsi="Times New Roman" w:cs="Times New Roman"/>
          <w:sz w:val="24"/>
          <w:szCs w:val="24"/>
        </w:rPr>
        <w:t>подписан акт обр. 19</w:t>
      </w:r>
      <w:r w:rsidRPr="00120F22">
        <w:rPr>
          <w:rFonts w:ascii="Times New Roman" w:hAnsi="Times New Roman" w:cs="Times New Roman"/>
          <w:sz w:val="24"/>
          <w:szCs w:val="24"/>
        </w:rPr>
        <w:t>;</w:t>
      </w:r>
    </w:p>
    <w:p w:rsidR="007F432D" w:rsidRPr="00120F22" w:rsidRDefault="007F432D" w:rsidP="00120F22">
      <w:pPr>
        <w:spacing w:after="0" w:line="240" w:lineRule="auto"/>
        <w:jc w:val="both"/>
        <w:rPr>
          <w:rFonts w:ascii="Times New Roman" w:hAnsi="Times New Roman" w:cs="Times New Roman"/>
          <w:sz w:val="24"/>
          <w:szCs w:val="24"/>
        </w:rPr>
      </w:pPr>
      <w:r w:rsidRPr="00120F22">
        <w:rPr>
          <w:rFonts w:ascii="Times New Roman" w:hAnsi="Times New Roman" w:cs="Times New Roman"/>
          <w:sz w:val="24"/>
          <w:szCs w:val="24"/>
        </w:rPr>
        <w:t>2. актовете и протоколите по чл. 7, ал. 3 от Наредба № 3 от 31.07.2003 г.;</w:t>
      </w:r>
    </w:p>
    <w:p w:rsidR="007F432D" w:rsidRPr="00120F22" w:rsidRDefault="007F432D" w:rsidP="00120F22">
      <w:pPr>
        <w:spacing w:after="0" w:line="240" w:lineRule="auto"/>
        <w:jc w:val="both"/>
        <w:rPr>
          <w:rFonts w:ascii="Times New Roman" w:hAnsi="Times New Roman" w:cs="Times New Roman"/>
          <w:sz w:val="24"/>
          <w:szCs w:val="24"/>
        </w:rPr>
      </w:pPr>
      <w:r w:rsidRPr="00120F22">
        <w:rPr>
          <w:rFonts w:ascii="Times New Roman" w:hAnsi="Times New Roman" w:cs="Times New Roman"/>
          <w:sz w:val="24"/>
          <w:szCs w:val="24"/>
        </w:rPr>
        <w:t>3. други документи, които съдържат оценка на качеството на изпълнените СМР;</w:t>
      </w:r>
    </w:p>
    <w:p w:rsidR="007F432D" w:rsidRPr="00120F22" w:rsidRDefault="007F432D" w:rsidP="00120F22">
      <w:pPr>
        <w:spacing w:after="0" w:line="240" w:lineRule="auto"/>
        <w:jc w:val="both"/>
        <w:rPr>
          <w:rFonts w:ascii="Times New Roman" w:hAnsi="Times New Roman" w:cs="Times New Roman"/>
          <w:sz w:val="24"/>
          <w:szCs w:val="24"/>
        </w:rPr>
      </w:pPr>
      <w:r w:rsidRPr="00120F22">
        <w:rPr>
          <w:rFonts w:ascii="Times New Roman" w:hAnsi="Times New Roman" w:cs="Times New Roman"/>
          <w:sz w:val="24"/>
          <w:szCs w:val="24"/>
        </w:rPr>
        <w:t xml:space="preserve">4. протоколите от изпитванията в съответствие с изискванията на Проектната документация; </w:t>
      </w:r>
    </w:p>
    <w:p w:rsidR="007F432D" w:rsidRPr="00120F22" w:rsidRDefault="007F432D" w:rsidP="00120F22">
      <w:pPr>
        <w:spacing w:after="0" w:line="240" w:lineRule="auto"/>
        <w:jc w:val="both"/>
        <w:rPr>
          <w:rFonts w:ascii="Times New Roman" w:hAnsi="Times New Roman" w:cs="Times New Roman"/>
          <w:sz w:val="24"/>
          <w:szCs w:val="24"/>
        </w:rPr>
      </w:pPr>
      <w:r w:rsidRPr="00120F22">
        <w:rPr>
          <w:rFonts w:ascii="Times New Roman" w:hAnsi="Times New Roman" w:cs="Times New Roman"/>
          <w:sz w:val="24"/>
          <w:szCs w:val="24"/>
        </w:rPr>
        <w:t xml:space="preserve">5. протоколи от проверки, извършвани от органите на </w:t>
      </w:r>
      <w:r>
        <w:rPr>
          <w:rFonts w:ascii="Times New Roman" w:hAnsi="Times New Roman" w:cs="Times New Roman"/>
          <w:sz w:val="24"/>
          <w:szCs w:val="24"/>
        </w:rPr>
        <w:t>възложителя</w:t>
      </w:r>
      <w:r w:rsidRPr="00120F22">
        <w:rPr>
          <w:rFonts w:ascii="Times New Roman" w:hAnsi="Times New Roman" w:cs="Times New Roman"/>
          <w:sz w:val="24"/>
          <w:szCs w:val="24"/>
        </w:rPr>
        <w:t>.</w:t>
      </w:r>
    </w:p>
    <w:p w:rsidR="007F432D" w:rsidRPr="00120F22" w:rsidRDefault="007F432D" w:rsidP="00120F22">
      <w:pPr>
        <w:spacing w:after="0" w:line="240" w:lineRule="auto"/>
        <w:jc w:val="both"/>
        <w:rPr>
          <w:rFonts w:ascii="Times New Roman" w:hAnsi="Times New Roman" w:cs="Times New Roman"/>
          <w:sz w:val="24"/>
          <w:szCs w:val="24"/>
        </w:rPr>
      </w:pPr>
      <w:r w:rsidRPr="00120F22">
        <w:rPr>
          <w:rFonts w:ascii="Times New Roman" w:hAnsi="Times New Roman" w:cs="Times New Roman"/>
          <w:b/>
          <w:sz w:val="24"/>
          <w:szCs w:val="24"/>
        </w:rPr>
        <w:t>(2)</w:t>
      </w:r>
      <w:r w:rsidRPr="00120F22">
        <w:rPr>
          <w:rFonts w:ascii="Times New Roman" w:hAnsi="Times New Roman" w:cs="Times New Roman"/>
          <w:sz w:val="24"/>
          <w:szCs w:val="24"/>
        </w:rPr>
        <w:t xml:space="preserve"> Контролът на качеството на СМР и на строителните продукти се извършва:</w:t>
      </w:r>
    </w:p>
    <w:p w:rsidR="007F432D" w:rsidRPr="00120F22" w:rsidRDefault="007F432D" w:rsidP="00120F22">
      <w:pPr>
        <w:spacing w:after="0" w:line="240" w:lineRule="auto"/>
        <w:jc w:val="both"/>
        <w:rPr>
          <w:rFonts w:ascii="Times New Roman" w:hAnsi="Times New Roman" w:cs="Times New Roman"/>
          <w:sz w:val="24"/>
          <w:szCs w:val="24"/>
        </w:rPr>
      </w:pPr>
      <w:r w:rsidRPr="00120F22">
        <w:rPr>
          <w:rFonts w:ascii="Times New Roman" w:hAnsi="Times New Roman" w:cs="Times New Roman"/>
          <w:sz w:val="24"/>
          <w:szCs w:val="24"/>
        </w:rPr>
        <w:t xml:space="preserve">1. от </w:t>
      </w:r>
      <w:r w:rsidRPr="00D40E65">
        <w:rPr>
          <w:rFonts w:ascii="Times New Roman" w:hAnsi="Times New Roman" w:cs="Times New Roman"/>
          <w:sz w:val="24"/>
          <w:szCs w:val="24"/>
        </w:rPr>
        <w:t>консултанта</w:t>
      </w:r>
      <w:r w:rsidRPr="00120F22">
        <w:rPr>
          <w:rFonts w:ascii="Times New Roman" w:hAnsi="Times New Roman" w:cs="Times New Roman"/>
          <w:sz w:val="24"/>
          <w:szCs w:val="24"/>
        </w:rPr>
        <w:t xml:space="preserve"> при осъществяване на непрекъснат надзор по време на изпълнението на СМР и съставяне на протоколите и актовете по чл. 7, ал. 3 Наредба № 3 от 31.07.2003 г. и в съответствие с договора на </w:t>
      </w:r>
      <w:r>
        <w:rPr>
          <w:rFonts w:ascii="Times New Roman" w:hAnsi="Times New Roman" w:cs="Times New Roman"/>
          <w:sz w:val="24"/>
          <w:szCs w:val="24"/>
        </w:rPr>
        <w:t>консултанта</w:t>
      </w:r>
      <w:r w:rsidRPr="00120F22">
        <w:rPr>
          <w:rFonts w:ascii="Times New Roman" w:hAnsi="Times New Roman" w:cs="Times New Roman"/>
          <w:sz w:val="24"/>
          <w:szCs w:val="24"/>
        </w:rPr>
        <w:t xml:space="preserve"> с </w:t>
      </w:r>
      <w:r>
        <w:rPr>
          <w:rFonts w:ascii="Times New Roman" w:hAnsi="Times New Roman" w:cs="Times New Roman"/>
          <w:sz w:val="24"/>
          <w:szCs w:val="24"/>
        </w:rPr>
        <w:t>възложителя</w:t>
      </w:r>
      <w:r w:rsidR="00FF2C80">
        <w:rPr>
          <w:rFonts w:ascii="Times New Roman" w:hAnsi="Times New Roman" w:cs="Times New Roman"/>
          <w:sz w:val="24"/>
          <w:szCs w:val="24"/>
        </w:rPr>
        <w:t xml:space="preserve"> вкл. чрез съставянето на акт обр.19</w:t>
      </w:r>
      <w:r w:rsidRPr="00120F22">
        <w:rPr>
          <w:rFonts w:ascii="Times New Roman" w:hAnsi="Times New Roman" w:cs="Times New Roman"/>
          <w:sz w:val="24"/>
          <w:szCs w:val="24"/>
        </w:rPr>
        <w:t>;</w:t>
      </w:r>
    </w:p>
    <w:p w:rsidR="007F432D" w:rsidRPr="00120F22" w:rsidRDefault="007F432D" w:rsidP="00120F22">
      <w:pPr>
        <w:spacing w:after="0" w:line="240" w:lineRule="auto"/>
        <w:jc w:val="both"/>
        <w:rPr>
          <w:rFonts w:ascii="Times New Roman" w:hAnsi="Times New Roman" w:cs="Times New Roman"/>
          <w:b/>
          <w:sz w:val="24"/>
          <w:szCs w:val="24"/>
        </w:rPr>
      </w:pPr>
      <w:r w:rsidRPr="00120F22">
        <w:rPr>
          <w:rFonts w:ascii="Times New Roman" w:hAnsi="Times New Roman" w:cs="Times New Roman"/>
          <w:sz w:val="24"/>
          <w:szCs w:val="24"/>
        </w:rPr>
        <w:t xml:space="preserve">2. от Проектанта, </w:t>
      </w:r>
      <w:r>
        <w:rPr>
          <w:rFonts w:ascii="Times New Roman" w:hAnsi="Times New Roman" w:cs="Times New Roman"/>
          <w:sz w:val="24"/>
          <w:szCs w:val="24"/>
        </w:rPr>
        <w:t>изпълняващ авторски надзор</w:t>
      </w:r>
      <w:r w:rsidRPr="00120F22">
        <w:rPr>
          <w:rFonts w:ascii="Times New Roman" w:hAnsi="Times New Roman" w:cs="Times New Roman"/>
          <w:b/>
          <w:sz w:val="24"/>
          <w:szCs w:val="24"/>
        </w:rPr>
        <w:t>;</w:t>
      </w:r>
    </w:p>
    <w:p w:rsidR="007F432D" w:rsidRPr="00120F22" w:rsidRDefault="007F432D" w:rsidP="00120F22">
      <w:pPr>
        <w:spacing w:after="0" w:line="240" w:lineRule="auto"/>
        <w:jc w:val="both"/>
        <w:rPr>
          <w:rFonts w:ascii="Times New Roman" w:hAnsi="Times New Roman" w:cs="Times New Roman"/>
          <w:sz w:val="24"/>
          <w:szCs w:val="24"/>
        </w:rPr>
      </w:pPr>
      <w:r w:rsidRPr="00120F22">
        <w:rPr>
          <w:rFonts w:ascii="Times New Roman" w:hAnsi="Times New Roman" w:cs="Times New Roman"/>
          <w:sz w:val="24"/>
          <w:szCs w:val="24"/>
        </w:rPr>
        <w:t>3.</w:t>
      </w:r>
      <w:r w:rsidRPr="00120F22">
        <w:rPr>
          <w:rFonts w:ascii="Times New Roman" w:hAnsi="Times New Roman" w:cs="Times New Roman"/>
          <w:b/>
          <w:sz w:val="24"/>
          <w:szCs w:val="24"/>
        </w:rPr>
        <w:t xml:space="preserve"> </w:t>
      </w:r>
      <w:r w:rsidRPr="00120F22">
        <w:rPr>
          <w:rFonts w:ascii="Times New Roman" w:hAnsi="Times New Roman" w:cs="Times New Roman"/>
          <w:sz w:val="24"/>
          <w:szCs w:val="24"/>
        </w:rPr>
        <w:t>от</w:t>
      </w:r>
      <w:r>
        <w:rPr>
          <w:rFonts w:ascii="Times New Roman" w:hAnsi="Times New Roman" w:cs="Times New Roman"/>
          <w:b/>
          <w:sz w:val="24"/>
          <w:szCs w:val="24"/>
        </w:rPr>
        <w:t xml:space="preserve"> </w:t>
      </w:r>
      <w:r w:rsidRPr="00D40E65">
        <w:rPr>
          <w:rFonts w:ascii="Times New Roman" w:hAnsi="Times New Roman" w:cs="Times New Roman"/>
          <w:sz w:val="24"/>
          <w:szCs w:val="24"/>
        </w:rPr>
        <w:t>възложителя</w:t>
      </w:r>
      <w:r w:rsidRPr="00120F22">
        <w:rPr>
          <w:rFonts w:ascii="Times New Roman" w:hAnsi="Times New Roman" w:cs="Times New Roman"/>
          <w:b/>
          <w:sz w:val="24"/>
          <w:szCs w:val="24"/>
        </w:rPr>
        <w:t xml:space="preserve"> – </w:t>
      </w:r>
      <w:r w:rsidRPr="00D40E65">
        <w:rPr>
          <w:rFonts w:ascii="Times New Roman" w:hAnsi="Times New Roman" w:cs="Times New Roman"/>
          <w:sz w:val="24"/>
          <w:szCs w:val="24"/>
        </w:rPr>
        <w:t>чрез инж. Делчев и</w:t>
      </w:r>
      <w:r>
        <w:rPr>
          <w:rFonts w:ascii="Times New Roman" w:hAnsi="Times New Roman" w:cs="Times New Roman"/>
          <w:b/>
          <w:sz w:val="24"/>
          <w:szCs w:val="24"/>
        </w:rPr>
        <w:t xml:space="preserve"> </w:t>
      </w:r>
      <w:r w:rsidRPr="00120F22">
        <w:rPr>
          <w:rFonts w:ascii="Times New Roman" w:hAnsi="Times New Roman" w:cs="Times New Roman"/>
          <w:sz w:val="24"/>
          <w:szCs w:val="24"/>
        </w:rPr>
        <w:t xml:space="preserve">чрез </w:t>
      </w:r>
      <w:r>
        <w:rPr>
          <w:rFonts w:ascii="Times New Roman" w:hAnsi="Times New Roman" w:cs="Times New Roman"/>
          <w:sz w:val="24"/>
          <w:szCs w:val="24"/>
        </w:rPr>
        <w:t xml:space="preserve">други </w:t>
      </w:r>
      <w:r w:rsidRPr="00120F22">
        <w:rPr>
          <w:rFonts w:ascii="Times New Roman" w:hAnsi="Times New Roman" w:cs="Times New Roman"/>
          <w:sz w:val="24"/>
          <w:szCs w:val="24"/>
        </w:rPr>
        <w:t xml:space="preserve">упълномощени от </w:t>
      </w:r>
      <w:r>
        <w:rPr>
          <w:rFonts w:ascii="Times New Roman" w:hAnsi="Times New Roman" w:cs="Times New Roman"/>
          <w:sz w:val="24"/>
          <w:szCs w:val="24"/>
        </w:rPr>
        <w:t>възложителя</w:t>
      </w:r>
      <w:r w:rsidRPr="00120F22">
        <w:rPr>
          <w:rFonts w:ascii="Times New Roman" w:hAnsi="Times New Roman" w:cs="Times New Roman"/>
          <w:sz w:val="24"/>
          <w:szCs w:val="24"/>
        </w:rPr>
        <w:t xml:space="preserve"> лица</w:t>
      </w:r>
      <w:r w:rsidRPr="00120F22">
        <w:rPr>
          <w:rFonts w:ascii="Times New Roman" w:hAnsi="Times New Roman" w:cs="Times New Roman"/>
          <w:b/>
          <w:sz w:val="24"/>
          <w:szCs w:val="24"/>
        </w:rPr>
        <w:t>.</w:t>
      </w:r>
      <w:r w:rsidRPr="00120F22">
        <w:rPr>
          <w:rFonts w:ascii="Times New Roman" w:hAnsi="Times New Roman" w:cs="Times New Roman"/>
          <w:sz w:val="24"/>
          <w:szCs w:val="24"/>
        </w:rPr>
        <w:t xml:space="preserve"> </w:t>
      </w:r>
    </w:p>
    <w:p w:rsidR="007F432D" w:rsidRPr="00120F22" w:rsidRDefault="007F432D" w:rsidP="00120F22">
      <w:pPr>
        <w:spacing w:after="0" w:line="240" w:lineRule="auto"/>
        <w:jc w:val="both"/>
        <w:rPr>
          <w:rFonts w:ascii="Times New Roman" w:hAnsi="Times New Roman" w:cs="Times New Roman"/>
          <w:sz w:val="24"/>
          <w:szCs w:val="24"/>
        </w:rPr>
      </w:pPr>
      <w:r w:rsidRPr="00120F22">
        <w:rPr>
          <w:rFonts w:ascii="Times New Roman" w:hAnsi="Times New Roman" w:cs="Times New Roman"/>
          <w:b/>
          <w:sz w:val="24"/>
          <w:szCs w:val="24"/>
        </w:rPr>
        <w:t>(3)</w:t>
      </w:r>
      <w:r w:rsidRPr="00120F22">
        <w:rPr>
          <w:rFonts w:ascii="Times New Roman" w:hAnsi="Times New Roman" w:cs="Times New Roman"/>
          <w:sz w:val="24"/>
          <w:szCs w:val="24"/>
        </w:rPr>
        <w:t xml:space="preserve"> В случай на технически спор между страните относно качеството на извършените СМР или на вложените </w:t>
      </w:r>
      <w:r>
        <w:rPr>
          <w:rFonts w:ascii="Times New Roman" w:hAnsi="Times New Roman" w:cs="Times New Roman"/>
          <w:sz w:val="24"/>
          <w:szCs w:val="24"/>
          <w:lang w:val="ru-RU"/>
        </w:rPr>
        <w:t>с</w:t>
      </w:r>
      <w:r w:rsidRPr="00120F22">
        <w:rPr>
          <w:rFonts w:ascii="Times New Roman" w:hAnsi="Times New Roman" w:cs="Times New Roman"/>
          <w:sz w:val="24"/>
          <w:szCs w:val="24"/>
          <w:lang w:val="ru-RU"/>
        </w:rPr>
        <w:t>троителни продукти</w:t>
      </w:r>
      <w:r w:rsidRPr="00120F22">
        <w:rPr>
          <w:rFonts w:ascii="Times New Roman" w:hAnsi="Times New Roman" w:cs="Times New Roman"/>
          <w:sz w:val="24"/>
          <w:szCs w:val="24"/>
        </w:rPr>
        <w:t>, страните отнасят спора към лице, получило разрешение за оценяване на строителни продукти, избрано от страните. Лицето, към което се отнася спора, трябва да бъде различно от лицето, оценило съответствието на продуктите, за които се води спора. Решението и/или резултатите от извършените изпитвания на качес</w:t>
      </w:r>
      <w:r>
        <w:rPr>
          <w:rFonts w:ascii="Times New Roman" w:hAnsi="Times New Roman" w:cs="Times New Roman"/>
          <w:sz w:val="24"/>
          <w:szCs w:val="24"/>
        </w:rPr>
        <w:t>твото ще бъдат задължителни за с</w:t>
      </w:r>
      <w:r w:rsidRPr="00120F22">
        <w:rPr>
          <w:rFonts w:ascii="Times New Roman" w:hAnsi="Times New Roman" w:cs="Times New Roman"/>
          <w:sz w:val="24"/>
          <w:szCs w:val="24"/>
        </w:rPr>
        <w:t>траните.</w:t>
      </w:r>
    </w:p>
    <w:p w:rsidR="007F432D" w:rsidRPr="00120F22" w:rsidRDefault="007F432D" w:rsidP="00120F22">
      <w:pPr>
        <w:pStyle w:val="af"/>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Чл. 45</w:t>
      </w:r>
      <w:r w:rsidRPr="00120F22">
        <w:rPr>
          <w:rFonts w:ascii="Times New Roman" w:hAnsi="Times New Roman" w:cs="Times New Roman"/>
          <w:b/>
          <w:sz w:val="24"/>
          <w:szCs w:val="24"/>
        </w:rPr>
        <w:t xml:space="preserve">. </w:t>
      </w:r>
      <w:r w:rsidRPr="00120F22">
        <w:rPr>
          <w:rFonts w:ascii="Times New Roman" w:hAnsi="Times New Roman" w:cs="Times New Roman"/>
          <w:sz w:val="24"/>
          <w:szCs w:val="24"/>
        </w:rPr>
        <w:t xml:space="preserve">По всяко време в хода на строителството </w:t>
      </w:r>
      <w:r>
        <w:rPr>
          <w:rFonts w:ascii="Times New Roman" w:hAnsi="Times New Roman" w:cs="Times New Roman"/>
          <w:sz w:val="24"/>
          <w:szCs w:val="24"/>
        </w:rPr>
        <w:t>възложителят има право на достъп до строителната площадка и с</w:t>
      </w:r>
      <w:r w:rsidRPr="00120F22">
        <w:rPr>
          <w:rFonts w:ascii="Times New Roman" w:hAnsi="Times New Roman" w:cs="Times New Roman"/>
          <w:sz w:val="24"/>
          <w:szCs w:val="24"/>
        </w:rPr>
        <w:t>троежа за контролиране на прогреса и качеството на СМР, както и да изисква:</w:t>
      </w:r>
    </w:p>
    <w:p w:rsidR="007F432D" w:rsidRPr="00120F22" w:rsidRDefault="007F432D" w:rsidP="00120F22">
      <w:pPr>
        <w:pStyle w:val="af"/>
        <w:spacing w:after="0" w:line="240" w:lineRule="auto"/>
        <w:ind w:left="0"/>
        <w:jc w:val="both"/>
        <w:rPr>
          <w:rFonts w:ascii="Times New Roman" w:hAnsi="Times New Roman" w:cs="Times New Roman"/>
          <w:sz w:val="24"/>
          <w:szCs w:val="24"/>
        </w:rPr>
      </w:pPr>
      <w:r w:rsidRPr="00120F22">
        <w:rPr>
          <w:rFonts w:ascii="Times New Roman" w:hAnsi="Times New Roman" w:cs="Times New Roman"/>
          <w:sz w:val="24"/>
          <w:szCs w:val="24"/>
        </w:rPr>
        <w:tab/>
        <w:t xml:space="preserve">1. писмени и устни обяснения от </w:t>
      </w:r>
      <w:r w:rsidRPr="00701DD7">
        <w:rPr>
          <w:rFonts w:ascii="Times New Roman" w:hAnsi="Times New Roman" w:cs="Times New Roman"/>
          <w:sz w:val="24"/>
          <w:szCs w:val="24"/>
        </w:rPr>
        <w:t>изпълнителя</w:t>
      </w:r>
      <w:r w:rsidRPr="00120F22">
        <w:rPr>
          <w:rFonts w:ascii="Times New Roman" w:hAnsi="Times New Roman" w:cs="Times New Roman"/>
          <w:sz w:val="24"/>
          <w:szCs w:val="24"/>
        </w:rPr>
        <w:t xml:space="preserve"> и неговите служители и/или подизпълнители по въпроси, свързани с изпълнението на СМР;</w:t>
      </w:r>
    </w:p>
    <w:p w:rsidR="007F432D" w:rsidRPr="00120F22" w:rsidRDefault="007F432D" w:rsidP="00120F22">
      <w:pPr>
        <w:pStyle w:val="af"/>
        <w:spacing w:after="0" w:line="240" w:lineRule="auto"/>
        <w:ind w:left="0"/>
        <w:jc w:val="both"/>
        <w:rPr>
          <w:rFonts w:ascii="Times New Roman" w:hAnsi="Times New Roman" w:cs="Times New Roman"/>
          <w:sz w:val="24"/>
          <w:szCs w:val="24"/>
        </w:rPr>
      </w:pPr>
      <w:r w:rsidRPr="00120F22">
        <w:rPr>
          <w:rFonts w:ascii="Times New Roman" w:hAnsi="Times New Roman" w:cs="Times New Roman"/>
          <w:sz w:val="24"/>
          <w:szCs w:val="24"/>
        </w:rPr>
        <w:tab/>
        <w:t xml:space="preserve">2. всички данни и документи, както на хартиен носител, така и в електронен вариант, за целите на упражняването на контрол върху дейността на </w:t>
      </w:r>
      <w:r>
        <w:rPr>
          <w:rFonts w:ascii="Times New Roman" w:hAnsi="Times New Roman" w:cs="Times New Roman"/>
          <w:sz w:val="24"/>
          <w:szCs w:val="24"/>
        </w:rPr>
        <w:t>изпълнителя</w:t>
      </w:r>
      <w:r w:rsidRPr="00120F22">
        <w:rPr>
          <w:rFonts w:ascii="Times New Roman" w:hAnsi="Times New Roman" w:cs="Times New Roman"/>
          <w:b/>
          <w:sz w:val="24"/>
          <w:szCs w:val="24"/>
        </w:rPr>
        <w:t xml:space="preserve"> </w:t>
      </w:r>
      <w:r w:rsidRPr="00120F22">
        <w:rPr>
          <w:rFonts w:ascii="Times New Roman" w:hAnsi="Times New Roman" w:cs="Times New Roman"/>
          <w:sz w:val="24"/>
          <w:szCs w:val="24"/>
        </w:rPr>
        <w:t>(включително копия на документи, извлечения, справки и други, всички договори</w:t>
      </w:r>
      <w:r>
        <w:rPr>
          <w:rFonts w:ascii="Times New Roman" w:hAnsi="Times New Roman" w:cs="Times New Roman"/>
          <w:sz w:val="24"/>
          <w:szCs w:val="24"/>
        </w:rPr>
        <w:t xml:space="preserve"> и допълнителни споразумения с п</w:t>
      </w:r>
      <w:r w:rsidRPr="00120F22">
        <w:rPr>
          <w:rFonts w:ascii="Times New Roman" w:hAnsi="Times New Roman" w:cs="Times New Roman"/>
          <w:sz w:val="24"/>
          <w:szCs w:val="24"/>
        </w:rPr>
        <w:t>одизпълнители, док</w:t>
      </w:r>
      <w:r>
        <w:rPr>
          <w:rFonts w:ascii="Times New Roman" w:hAnsi="Times New Roman" w:cs="Times New Roman"/>
          <w:sz w:val="24"/>
          <w:szCs w:val="24"/>
        </w:rPr>
        <w:t>лади и актове по изпълнение на д</w:t>
      </w:r>
      <w:r w:rsidRPr="00120F22">
        <w:rPr>
          <w:rFonts w:ascii="Times New Roman" w:hAnsi="Times New Roman" w:cs="Times New Roman"/>
          <w:sz w:val="24"/>
          <w:szCs w:val="24"/>
        </w:rPr>
        <w:t>оговора и др.)</w:t>
      </w:r>
    </w:p>
    <w:p w:rsidR="007F432D" w:rsidRPr="00701DD7" w:rsidRDefault="007F432D" w:rsidP="00701DD7">
      <w:pPr>
        <w:tabs>
          <w:tab w:val="num" w:pos="426"/>
          <w:tab w:val="left" w:pos="1134"/>
        </w:tabs>
        <w:spacing w:after="0" w:line="240" w:lineRule="auto"/>
        <w:jc w:val="both"/>
        <w:rPr>
          <w:rFonts w:ascii="Times New Roman" w:hAnsi="Times New Roman" w:cs="Times New Roman"/>
          <w:sz w:val="24"/>
          <w:szCs w:val="24"/>
        </w:rPr>
      </w:pPr>
      <w:r w:rsidRPr="00701DD7">
        <w:rPr>
          <w:rFonts w:ascii="Times New Roman" w:hAnsi="Times New Roman" w:cs="Times New Roman"/>
          <w:b/>
          <w:sz w:val="24"/>
          <w:szCs w:val="24"/>
        </w:rPr>
        <w:t xml:space="preserve">Чл. 46. (1) </w:t>
      </w:r>
      <w:r w:rsidRPr="00701DD7">
        <w:rPr>
          <w:rFonts w:ascii="Times New Roman" w:hAnsi="Times New Roman" w:cs="Times New Roman"/>
          <w:sz w:val="24"/>
          <w:szCs w:val="24"/>
        </w:rPr>
        <w:t>Възложителят и/или консултантът проверява извършената от изпълнителя работа и го уведомява за всички установени недостатъци (</w:t>
      </w:r>
      <w:r w:rsidRPr="00701DD7">
        <w:rPr>
          <w:rFonts w:ascii="Times New Roman" w:hAnsi="Times New Roman" w:cs="Times New Roman"/>
          <w:sz w:val="24"/>
          <w:szCs w:val="24"/>
          <w:lang w:val="ru-RU"/>
        </w:rPr>
        <w:t xml:space="preserve">всяко неправилно изпълнение на СМР, изразяващо се в (а) изпълнение с качество, по-ниско от определеното с Договора, включително като резултат от влагане в Строежа на Строителни продукти с по-лошо от договореното качество, (б) изпълнение </w:t>
      </w:r>
      <w:r w:rsidRPr="00701DD7">
        <w:rPr>
          <w:rFonts w:ascii="Times New Roman" w:hAnsi="Times New Roman" w:cs="Times New Roman"/>
          <w:sz w:val="24"/>
          <w:szCs w:val="24"/>
        </w:rPr>
        <w:t>със съществени отклонения от издадените строителни книжа, (</w:t>
      </w:r>
      <w:r w:rsidRPr="00701DD7">
        <w:rPr>
          <w:rFonts w:ascii="Times New Roman" w:hAnsi="Times New Roman" w:cs="Times New Roman"/>
          <w:sz w:val="24"/>
          <w:szCs w:val="24"/>
          <w:lang w:val="ru-RU"/>
        </w:rPr>
        <w:t>в)</w:t>
      </w:r>
      <w:r w:rsidRPr="00701DD7">
        <w:rPr>
          <w:rFonts w:ascii="Times New Roman" w:hAnsi="Times New Roman" w:cs="Times New Roman"/>
          <w:sz w:val="24"/>
          <w:szCs w:val="24"/>
        </w:rPr>
        <w:t xml:space="preserve"> изпълнени</w:t>
      </w:r>
      <w:r w:rsidRPr="00701DD7">
        <w:rPr>
          <w:rFonts w:ascii="Times New Roman" w:hAnsi="Times New Roman" w:cs="Times New Roman"/>
          <w:sz w:val="24"/>
          <w:szCs w:val="24"/>
          <w:lang w:val="ru-RU"/>
        </w:rPr>
        <w:t>е</w:t>
      </w:r>
      <w:r w:rsidRPr="00701DD7">
        <w:rPr>
          <w:rFonts w:ascii="Times New Roman" w:hAnsi="Times New Roman" w:cs="Times New Roman"/>
          <w:sz w:val="24"/>
          <w:szCs w:val="24"/>
        </w:rPr>
        <w:t xml:space="preserve"> в нарушение на правилата за изпълнение на строителните и монтажните работи и/или неизвършени и незавършени работи</w:t>
      </w:r>
      <w:r w:rsidRPr="00701DD7">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701DD7">
        <w:rPr>
          <w:rFonts w:ascii="Times New Roman" w:hAnsi="Times New Roman" w:cs="Times New Roman"/>
          <w:sz w:val="24"/>
          <w:szCs w:val="24"/>
        </w:rPr>
        <w:t xml:space="preserve">на СМР, както и посочва срок за отстраняването им. </w:t>
      </w:r>
    </w:p>
    <w:p w:rsidR="007F432D" w:rsidRPr="00120F22" w:rsidRDefault="007F432D" w:rsidP="00120F22">
      <w:pPr>
        <w:pStyle w:val="af"/>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(2) </w:t>
      </w:r>
      <w:r w:rsidRPr="00701DD7">
        <w:rPr>
          <w:rFonts w:ascii="Times New Roman" w:hAnsi="Times New Roman" w:cs="Times New Roman"/>
          <w:sz w:val="24"/>
          <w:szCs w:val="24"/>
        </w:rPr>
        <w:t>Изпълнителят</w:t>
      </w:r>
      <w:r w:rsidRPr="00120F22">
        <w:rPr>
          <w:rFonts w:ascii="Times New Roman" w:hAnsi="Times New Roman" w:cs="Times New Roman"/>
          <w:sz w:val="24"/>
          <w:szCs w:val="24"/>
        </w:rPr>
        <w:t xml:space="preserve"> е длъжен да отстрани недостатъка в срока, посочен в уведомлението.</w:t>
      </w:r>
    </w:p>
    <w:p w:rsidR="007F432D" w:rsidRPr="00120F22" w:rsidRDefault="007F432D" w:rsidP="00120F22">
      <w:pPr>
        <w:spacing w:after="0" w:line="240" w:lineRule="auto"/>
        <w:jc w:val="both"/>
        <w:rPr>
          <w:rFonts w:ascii="Times New Roman" w:hAnsi="Times New Roman" w:cs="Times New Roman"/>
          <w:sz w:val="24"/>
          <w:szCs w:val="24"/>
        </w:rPr>
      </w:pPr>
      <w:r w:rsidRPr="00120F22">
        <w:rPr>
          <w:rFonts w:ascii="Times New Roman" w:hAnsi="Times New Roman" w:cs="Times New Roman"/>
          <w:b/>
          <w:sz w:val="24"/>
          <w:szCs w:val="24"/>
        </w:rPr>
        <w:t>(3)</w:t>
      </w:r>
      <w:r w:rsidRPr="00120F22">
        <w:rPr>
          <w:rFonts w:ascii="Times New Roman" w:hAnsi="Times New Roman" w:cs="Times New Roman"/>
          <w:sz w:val="24"/>
          <w:szCs w:val="24"/>
        </w:rPr>
        <w:t xml:space="preserve"> </w:t>
      </w:r>
      <w:r w:rsidRPr="00701DD7">
        <w:rPr>
          <w:rFonts w:ascii="Times New Roman" w:hAnsi="Times New Roman" w:cs="Times New Roman"/>
          <w:sz w:val="24"/>
          <w:szCs w:val="24"/>
        </w:rPr>
        <w:t>Изпълнителят</w:t>
      </w:r>
      <w:r>
        <w:rPr>
          <w:rFonts w:ascii="Times New Roman" w:hAnsi="Times New Roman" w:cs="Times New Roman"/>
          <w:sz w:val="24"/>
          <w:szCs w:val="24"/>
        </w:rPr>
        <w:t xml:space="preserve"> отговаря и за н</w:t>
      </w:r>
      <w:r w:rsidRPr="00120F22">
        <w:rPr>
          <w:rFonts w:ascii="Times New Roman" w:hAnsi="Times New Roman" w:cs="Times New Roman"/>
          <w:sz w:val="24"/>
          <w:szCs w:val="24"/>
        </w:rPr>
        <w:t xml:space="preserve">едостатъци на СМР, които поради естеството си не са могли да се открият към датата на съставяне на съответния </w:t>
      </w:r>
      <w:r>
        <w:rPr>
          <w:rFonts w:ascii="Times New Roman" w:hAnsi="Times New Roman" w:cs="Times New Roman"/>
          <w:sz w:val="24"/>
          <w:szCs w:val="24"/>
        </w:rPr>
        <w:t>акт обр.19</w:t>
      </w:r>
      <w:r w:rsidRPr="00120F22">
        <w:rPr>
          <w:rFonts w:ascii="Times New Roman" w:hAnsi="Times New Roman" w:cs="Times New Roman"/>
          <w:sz w:val="24"/>
          <w:szCs w:val="24"/>
        </w:rPr>
        <w:t>, по които са открити недостатъци или се проявят по-късно (Скрити недостатъци).</w:t>
      </w:r>
    </w:p>
    <w:p w:rsidR="007F432D" w:rsidRPr="00120F22" w:rsidRDefault="007F432D" w:rsidP="00120F22">
      <w:pPr>
        <w:pStyle w:val="af"/>
        <w:spacing w:after="0" w:line="240" w:lineRule="auto"/>
        <w:ind w:left="0"/>
        <w:jc w:val="both"/>
        <w:rPr>
          <w:rFonts w:ascii="Times New Roman" w:hAnsi="Times New Roman" w:cs="Times New Roman"/>
          <w:sz w:val="24"/>
          <w:szCs w:val="24"/>
        </w:rPr>
      </w:pPr>
      <w:r w:rsidRPr="00120F22">
        <w:rPr>
          <w:rFonts w:ascii="Times New Roman" w:hAnsi="Times New Roman" w:cs="Times New Roman"/>
          <w:b/>
          <w:sz w:val="24"/>
          <w:szCs w:val="24"/>
        </w:rPr>
        <w:t>(4)</w:t>
      </w:r>
      <w:r w:rsidRPr="00120F22">
        <w:rPr>
          <w:rFonts w:ascii="Times New Roman" w:hAnsi="Times New Roman" w:cs="Times New Roman"/>
          <w:sz w:val="24"/>
          <w:szCs w:val="24"/>
        </w:rPr>
        <w:t xml:space="preserve"> </w:t>
      </w:r>
      <w:r w:rsidRPr="00B12B8C">
        <w:rPr>
          <w:rFonts w:ascii="Times New Roman" w:hAnsi="Times New Roman" w:cs="Times New Roman"/>
          <w:sz w:val="24"/>
          <w:szCs w:val="24"/>
        </w:rPr>
        <w:t>Възложителят</w:t>
      </w:r>
      <w:r w:rsidRPr="00120F22">
        <w:rPr>
          <w:rFonts w:ascii="Times New Roman" w:hAnsi="Times New Roman" w:cs="Times New Roman"/>
          <w:sz w:val="24"/>
          <w:szCs w:val="24"/>
        </w:rPr>
        <w:t xml:space="preserve"> има п</w:t>
      </w:r>
      <w:r>
        <w:rPr>
          <w:rFonts w:ascii="Times New Roman" w:hAnsi="Times New Roman" w:cs="Times New Roman"/>
          <w:sz w:val="24"/>
          <w:szCs w:val="24"/>
        </w:rPr>
        <w:t>раво да поиска отстраняване на с</w:t>
      </w:r>
      <w:r w:rsidRPr="00120F22">
        <w:rPr>
          <w:rFonts w:ascii="Times New Roman" w:hAnsi="Times New Roman" w:cs="Times New Roman"/>
          <w:sz w:val="24"/>
          <w:szCs w:val="24"/>
        </w:rPr>
        <w:t>критите недостатъци и да</w:t>
      </w:r>
      <w:r>
        <w:rPr>
          <w:rFonts w:ascii="Times New Roman" w:hAnsi="Times New Roman" w:cs="Times New Roman"/>
          <w:sz w:val="24"/>
          <w:szCs w:val="24"/>
        </w:rPr>
        <w:t xml:space="preserve"> упражни правото си да потърси г</w:t>
      </w:r>
      <w:r w:rsidRPr="00120F22">
        <w:rPr>
          <w:rFonts w:ascii="Times New Roman" w:hAnsi="Times New Roman" w:cs="Times New Roman"/>
          <w:sz w:val="24"/>
          <w:szCs w:val="24"/>
        </w:rPr>
        <w:t xml:space="preserve">аранционна отговорност на </w:t>
      </w:r>
      <w:r w:rsidRPr="00B12B8C">
        <w:rPr>
          <w:rFonts w:ascii="Times New Roman" w:hAnsi="Times New Roman" w:cs="Times New Roman"/>
          <w:sz w:val="24"/>
          <w:szCs w:val="24"/>
        </w:rPr>
        <w:t>изпълнителя.</w:t>
      </w:r>
    </w:p>
    <w:p w:rsidR="007F432D" w:rsidRPr="00120F22" w:rsidRDefault="007F432D" w:rsidP="00120F22">
      <w:pPr>
        <w:pStyle w:val="af"/>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Чл. 47. (1) </w:t>
      </w:r>
      <w:r w:rsidRPr="00B12B8C">
        <w:rPr>
          <w:rFonts w:ascii="Times New Roman" w:hAnsi="Times New Roman" w:cs="Times New Roman"/>
          <w:sz w:val="24"/>
          <w:szCs w:val="24"/>
        </w:rPr>
        <w:t>Изпълнителят</w:t>
      </w:r>
      <w:r w:rsidRPr="00120F22">
        <w:rPr>
          <w:rFonts w:ascii="Times New Roman" w:hAnsi="Times New Roman" w:cs="Times New Roman"/>
          <w:sz w:val="24"/>
          <w:szCs w:val="24"/>
        </w:rPr>
        <w:t xml:space="preserve"> е длъжен да извърши всички изпитвания в хода на строителството и след неговото приключване, като спазва срока на извършването и периодичността им съгласно изискванията на Техническите спецификации.</w:t>
      </w:r>
    </w:p>
    <w:p w:rsidR="007F432D" w:rsidRPr="00120F22" w:rsidRDefault="007F432D" w:rsidP="00120F22">
      <w:pPr>
        <w:pStyle w:val="af"/>
        <w:spacing w:after="0" w:line="240" w:lineRule="auto"/>
        <w:ind w:left="0"/>
        <w:jc w:val="both"/>
        <w:rPr>
          <w:rFonts w:ascii="Times New Roman" w:hAnsi="Times New Roman" w:cs="Times New Roman"/>
          <w:sz w:val="24"/>
          <w:szCs w:val="24"/>
        </w:rPr>
      </w:pPr>
      <w:r w:rsidRPr="00120F22">
        <w:rPr>
          <w:rFonts w:ascii="Times New Roman" w:hAnsi="Times New Roman" w:cs="Times New Roman"/>
          <w:b/>
          <w:sz w:val="24"/>
          <w:szCs w:val="24"/>
        </w:rPr>
        <w:t xml:space="preserve">(2) </w:t>
      </w:r>
      <w:r w:rsidRPr="00120F22">
        <w:rPr>
          <w:rFonts w:ascii="Times New Roman" w:hAnsi="Times New Roman" w:cs="Times New Roman"/>
          <w:sz w:val="24"/>
          <w:szCs w:val="24"/>
        </w:rPr>
        <w:t xml:space="preserve">Разходите за изпитванията са за сметка на </w:t>
      </w:r>
      <w:r w:rsidRPr="00B12B8C">
        <w:rPr>
          <w:rFonts w:ascii="Times New Roman" w:hAnsi="Times New Roman" w:cs="Times New Roman"/>
          <w:sz w:val="24"/>
          <w:szCs w:val="24"/>
        </w:rPr>
        <w:t>изпълнителя</w:t>
      </w:r>
      <w:r w:rsidRPr="00120F22">
        <w:rPr>
          <w:rFonts w:ascii="Times New Roman" w:hAnsi="Times New Roman" w:cs="Times New Roman"/>
          <w:sz w:val="24"/>
          <w:szCs w:val="24"/>
        </w:rPr>
        <w:t xml:space="preserve"> и са включени в единичните цени на отделните видове работи.</w:t>
      </w:r>
    </w:p>
    <w:p w:rsidR="007F432D" w:rsidRPr="00120F22" w:rsidRDefault="007F432D" w:rsidP="00120F22">
      <w:pPr>
        <w:pStyle w:val="af"/>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(3) </w:t>
      </w:r>
      <w:r w:rsidRPr="00B12B8C">
        <w:rPr>
          <w:rFonts w:ascii="Times New Roman" w:hAnsi="Times New Roman" w:cs="Times New Roman"/>
          <w:sz w:val="24"/>
          <w:szCs w:val="24"/>
        </w:rPr>
        <w:t>Възложителят</w:t>
      </w:r>
      <w:r w:rsidRPr="00120F22">
        <w:rPr>
          <w:rFonts w:ascii="Times New Roman" w:hAnsi="Times New Roman" w:cs="Times New Roman"/>
          <w:sz w:val="24"/>
          <w:szCs w:val="24"/>
        </w:rPr>
        <w:t xml:space="preserve"> или </w:t>
      </w:r>
      <w:r>
        <w:rPr>
          <w:rFonts w:ascii="Times New Roman" w:hAnsi="Times New Roman" w:cs="Times New Roman"/>
          <w:sz w:val="24"/>
          <w:szCs w:val="24"/>
        </w:rPr>
        <w:t>консултантът</w:t>
      </w:r>
      <w:r w:rsidRPr="00120F22">
        <w:rPr>
          <w:rFonts w:ascii="Times New Roman" w:hAnsi="Times New Roman" w:cs="Times New Roman"/>
          <w:sz w:val="24"/>
          <w:szCs w:val="24"/>
        </w:rPr>
        <w:t xml:space="preserve"> има право да изиска от </w:t>
      </w:r>
      <w:r>
        <w:rPr>
          <w:rFonts w:ascii="Times New Roman" w:hAnsi="Times New Roman" w:cs="Times New Roman"/>
          <w:sz w:val="24"/>
          <w:szCs w:val="24"/>
        </w:rPr>
        <w:t>изпълнителя</w:t>
      </w:r>
      <w:r w:rsidRPr="00120F22">
        <w:rPr>
          <w:rFonts w:ascii="Times New Roman" w:hAnsi="Times New Roman" w:cs="Times New Roman"/>
          <w:sz w:val="24"/>
          <w:szCs w:val="24"/>
        </w:rPr>
        <w:t xml:space="preserve"> да извърши допълнителни изпитвания, които не са предвидени, за да се провери дали качеството на дадена строителна дейно</w:t>
      </w:r>
      <w:r>
        <w:rPr>
          <w:rFonts w:ascii="Times New Roman" w:hAnsi="Times New Roman" w:cs="Times New Roman"/>
          <w:sz w:val="24"/>
          <w:szCs w:val="24"/>
        </w:rPr>
        <w:t>ст отговаря на изискванията на т</w:t>
      </w:r>
      <w:r w:rsidRPr="00120F22">
        <w:rPr>
          <w:rFonts w:ascii="Times New Roman" w:hAnsi="Times New Roman" w:cs="Times New Roman"/>
          <w:sz w:val="24"/>
          <w:szCs w:val="24"/>
        </w:rPr>
        <w:t>ехническите спецификации</w:t>
      </w:r>
      <w:r>
        <w:rPr>
          <w:rFonts w:ascii="Times New Roman" w:hAnsi="Times New Roman" w:cs="Times New Roman"/>
          <w:sz w:val="24"/>
          <w:szCs w:val="24"/>
        </w:rPr>
        <w:t xml:space="preserve"> и проектната документация</w:t>
      </w:r>
      <w:r w:rsidRPr="00120F22">
        <w:rPr>
          <w:rFonts w:ascii="Times New Roman" w:hAnsi="Times New Roman" w:cs="Times New Roman"/>
          <w:sz w:val="24"/>
          <w:szCs w:val="24"/>
        </w:rPr>
        <w:t>.</w:t>
      </w:r>
    </w:p>
    <w:p w:rsidR="007F432D" w:rsidRPr="00120F22" w:rsidRDefault="007F432D" w:rsidP="00120F22">
      <w:pPr>
        <w:pStyle w:val="af"/>
        <w:spacing w:after="0" w:line="240" w:lineRule="auto"/>
        <w:ind w:left="0"/>
        <w:jc w:val="both"/>
        <w:rPr>
          <w:rFonts w:ascii="Times New Roman" w:hAnsi="Times New Roman" w:cs="Times New Roman"/>
          <w:sz w:val="24"/>
          <w:szCs w:val="24"/>
        </w:rPr>
      </w:pPr>
      <w:r w:rsidRPr="00120F22">
        <w:rPr>
          <w:rFonts w:ascii="Times New Roman" w:hAnsi="Times New Roman" w:cs="Times New Roman"/>
          <w:b/>
          <w:sz w:val="24"/>
          <w:szCs w:val="24"/>
        </w:rPr>
        <w:t>(4)</w:t>
      </w:r>
      <w:r w:rsidRPr="00120F22">
        <w:rPr>
          <w:rFonts w:ascii="Times New Roman" w:hAnsi="Times New Roman" w:cs="Times New Roman"/>
          <w:sz w:val="24"/>
          <w:szCs w:val="24"/>
        </w:rPr>
        <w:t xml:space="preserve"> Разходите за изпитванията по ал. 3 са за сметка на </w:t>
      </w:r>
      <w:r w:rsidRPr="00B12B8C">
        <w:rPr>
          <w:rFonts w:ascii="Times New Roman" w:hAnsi="Times New Roman" w:cs="Times New Roman"/>
          <w:sz w:val="24"/>
          <w:szCs w:val="24"/>
        </w:rPr>
        <w:t>възложителя</w:t>
      </w:r>
      <w:r w:rsidRPr="00120F22">
        <w:rPr>
          <w:rFonts w:ascii="Times New Roman" w:hAnsi="Times New Roman" w:cs="Times New Roman"/>
          <w:sz w:val="24"/>
          <w:szCs w:val="24"/>
        </w:rPr>
        <w:t>, освен в случаите, че при направените изпитвания не се установи некачествено изпълнение.</w:t>
      </w:r>
    </w:p>
    <w:p w:rsidR="007F432D" w:rsidRPr="00120F22" w:rsidRDefault="007F432D" w:rsidP="00120F22">
      <w:pPr>
        <w:pStyle w:val="af"/>
        <w:spacing w:after="0" w:line="240" w:lineRule="auto"/>
        <w:ind w:left="0"/>
        <w:jc w:val="both"/>
        <w:rPr>
          <w:rFonts w:ascii="Times New Roman" w:hAnsi="Times New Roman" w:cs="Times New Roman"/>
          <w:sz w:val="24"/>
          <w:szCs w:val="24"/>
        </w:rPr>
      </w:pPr>
    </w:p>
    <w:p w:rsidR="007F432D" w:rsidRPr="00120F22" w:rsidRDefault="007F432D" w:rsidP="00062387">
      <w:pPr>
        <w:pStyle w:val="a9"/>
      </w:pPr>
      <w:bookmarkStart w:id="21" w:name="_Toc391557527"/>
      <w:r>
        <w:t>Х</w:t>
      </w:r>
      <w:r>
        <w:rPr>
          <w:lang w:val="en-US"/>
        </w:rPr>
        <w:t>III</w:t>
      </w:r>
      <w:r w:rsidRPr="00120F22">
        <w:t>. ЗАВЪРШВАНЕ НА СТРОИТЕЛСТВОТО. РАЗРЕШЕНИЕ ЗА ПОЛЗВАНЕ</w:t>
      </w:r>
      <w:bookmarkEnd w:id="21"/>
    </w:p>
    <w:p w:rsidR="007F432D" w:rsidRPr="008A7BC0" w:rsidRDefault="007F432D" w:rsidP="008A7BC0">
      <w:pPr>
        <w:tabs>
          <w:tab w:val="num" w:pos="426"/>
          <w:tab w:val="left" w:pos="1134"/>
        </w:tabs>
        <w:spacing w:after="0" w:line="240" w:lineRule="auto"/>
        <w:jc w:val="both"/>
        <w:rPr>
          <w:rFonts w:ascii="Times New Roman" w:hAnsi="Times New Roman" w:cs="Times New Roman"/>
          <w:sz w:val="24"/>
          <w:szCs w:val="24"/>
        </w:rPr>
      </w:pPr>
      <w:r w:rsidRPr="008A7BC0">
        <w:rPr>
          <w:rFonts w:ascii="Times New Roman" w:hAnsi="Times New Roman" w:cs="Times New Roman"/>
          <w:b/>
          <w:sz w:val="24"/>
          <w:szCs w:val="24"/>
        </w:rPr>
        <w:t xml:space="preserve">Чл. 48. </w:t>
      </w:r>
      <w:r w:rsidRPr="008A7BC0">
        <w:rPr>
          <w:rFonts w:ascii="Times New Roman" w:hAnsi="Times New Roman" w:cs="Times New Roman"/>
          <w:sz w:val="24"/>
          <w:szCs w:val="24"/>
        </w:rPr>
        <w:t xml:space="preserve">След изпълнението на строежа </w:t>
      </w:r>
      <w:r w:rsidR="00D633F9">
        <w:rPr>
          <w:rFonts w:ascii="Times New Roman" w:hAnsi="Times New Roman" w:cs="Times New Roman"/>
          <w:sz w:val="24"/>
          <w:szCs w:val="24"/>
        </w:rPr>
        <w:t xml:space="preserve">от </w:t>
      </w:r>
      <w:r w:rsidR="00D633F9">
        <w:rPr>
          <w:rFonts w:ascii="Times New Roman" w:hAnsi="Times New Roman" w:cs="Times New Roman"/>
          <w:sz w:val="24"/>
          <w:szCs w:val="24"/>
          <w:lang w:val="en-US"/>
        </w:rPr>
        <w:t>III</w:t>
      </w:r>
      <w:r w:rsidR="000902F8">
        <w:rPr>
          <w:rFonts w:ascii="Times New Roman" w:hAnsi="Times New Roman" w:cs="Times New Roman"/>
          <w:sz w:val="24"/>
          <w:szCs w:val="24"/>
        </w:rPr>
        <w:t xml:space="preserve"> категория </w:t>
      </w:r>
      <w:r w:rsidRPr="008A7BC0">
        <w:rPr>
          <w:rFonts w:ascii="Times New Roman" w:hAnsi="Times New Roman" w:cs="Times New Roman"/>
          <w:sz w:val="24"/>
          <w:szCs w:val="24"/>
        </w:rPr>
        <w:t xml:space="preserve">до степен на Съществено завършване (означава приключването на тези работи, позволяващо предаването на строежа от изпълнителя на възложителя с Констативен акт, обр. 15), </w:t>
      </w:r>
      <w:r>
        <w:rPr>
          <w:rFonts w:ascii="Times New Roman" w:hAnsi="Times New Roman" w:cs="Times New Roman"/>
          <w:sz w:val="24"/>
          <w:szCs w:val="24"/>
        </w:rPr>
        <w:t>изпълнителят</w:t>
      </w:r>
      <w:r w:rsidRPr="008A7BC0">
        <w:rPr>
          <w:rFonts w:ascii="Times New Roman" w:hAnsi="Times New Roman" w:cs="Times New Roman"/>
          <w:sz w:val="24"/>
          <w:szCs w:val="24"/>
        </w:rPr>
        <w:t xml:space="preserve"> е длъжен да изготви екзекутивна документация съгласно изискванията на Закона за устройство на територията, отразяваща несъществените отклонения от съгласувания и одобрен инвестиционен проект, ако такива са налице. Разходите по изготвянето на екзекутивната документаци</w:t>
      </w:r>
      <w:r>
        <w:rPr>
          <w:rFonts w:ascii="Times New Roman" w:hAnsi="Times New Roman" w:cs="Times New Roman"/>
          <w:sz w:val="24"/>
          <w:szCs w:val="24"/>
        </w:rPr>
        <w:t>я следва да бъдат предвидени в ц</w:t>
      </w:r>
      <w:r w:rsidRPr="008A7BC0">
        <w:rPr>
          <w:rFonts w:ascii="Times New Roman" w:hAnsi="Times New Roman" w:cs="Times New Roman"/>
          <w:sz w:val="24"/>
          <w:szCs w:val="24"/>
        </w:rPr>
        <w:t>ената за изпълнение на договора</w:t>
      </w:r>
      <w:r>
        <w:rPr>
          <w:rFonts w:ascii="Times New Roman" w:hAnsi="Times New Roman" w:cs="Times New Roman"/>
          <w:sz w:val="24"/>
          <w:szCs w:val="24"/>
        </w:rPr>
        <w:t>.</w:t>
      </w:r>
    </w:p>
    <w:p w:rsidR="007F432D" w:rsidRPr="00120F22" w:rsidRDefault="007F432D" w:rsidP="00120F22">
      <w:pPr>
        <w:pStyle w:val="af"/>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Чл. 49</w:t>
      </w:r>
      <w:r w:rsidRPr="00120F22">
        <w:rPr>
          <w:rFonts w:ascii="Times New Roman" w:hAnsi="Times New Roman" w:cs="Times New Roman"/>
          <w:b/>
          <w:sz w:val="24"/>
          <w:szCs w:val="24"/>
        </w:rPr>
        <w:t xml:space="preserve">. (1) </w:t>
      </w:r>
      <w:r>
        <w:rPr>
          <w:rFonts w:ascii="Times New Roman" w:hAnsi="Times New Roman" w:cs="Times New Roman"/>
          <w:sz w:val="24"/>
          <w:szCs w:val="24"/>
        </w:rPr>
        <w:t>Ако е налице с</w:t>
      </w:r>
      <w:r w:rsidRPr="00120F22">
        <w:rPr>
          <w:rFonts w:ascii="Times New Roman" w:hAnsi="Times New Roman" w:cs="Times New Roman"/>
          <w:sz w:val="24"/>
          <w:szCs w:val="24"/>
        </w:rPr>
        <w:t xml:space="preserve">ъществено завършване на СМР от страна на </w:t>
      </w:r>
      <w:r w:rsidRPr="008A7BC0">
        <w:rPr>
          <w:rFonts w:ascii="Times New Roman" w:hAnsi="Times New Roman" w:cs="Times New Roman"/>
          <w:sz w:val="24"/>
          <w:szCs w:val="24"/>
        </w:rPr>
        <w:t>изпълнителя</w:t>
      </w:r>
      <w:r w:rsidRPr="00120F22">
        <w:rPr>
          <w:rFonts w:ascii="Times New Roman" w:hAnsi="Times New Roman" w:cs="Times New Roman"/>
          <w:sz w:val="24"/>
          <w:szCs w:val="24"/>
        </w:rPr>
        <w:t xml:space="preserve"> и същият е изпълнил в</w:t>
      </w:r>
      <w:r>
        <w:rPr>
          <w:rFonts w:ascii="Times New Roman" w:hAnsi="Times New Roman" w:cs="Times New Roman"/>
          <w:sz w:val="24"/>
          <w:szCs w:val="24"/>
        </w:rPr>
        <w:t>сички свои други задължения по д</w:t>
      </w:r>
      <w:r w:rsidRPr="00120F22">
        <w:rPr>
          <w:rFonts w:ascii="Times New Roman" w:hAnsi="Times New Roman" w:cs="Times New Roman"/>
          <w:sz w:val="24"/>
          <w:szCs w:val="24"/>
        </w:rPr>
        <w:t xml:space="preserve">оговора, </w:t>
      </w:r>
      <w:r>
        <w:rPr>
          <w:rFonts w:ascii="Times New Roman" w:hAnsi="Times New Roman" w:cs="Times New Roman"/>
          <w:sz w:val="24"/>
          <w:szCs w:val="24"/>
        </w:rPr>
        <w:t>изпълнителят</w:t>
      </w:r>
      <w:r w:rsidRPr="00120F22">
        <w:rPr>
          <w:rFonts w:ascii="Times New Roman" w:hAnsi="Times New Roman" w:cs="Times New Roman"/>
          <w:sz w:val="24"/>
          <w:szCs w:val="24"/>
        </w:rPr>
        <w:t xml:space="preserve"> уведомява писмено </w:t>
      </w:r>
      <w:r w:rsidRPr="008A7BC0">
        <w:rPr>
          <w:rFonts w:ascii="Times New Roman" w:hAnsi="Times New Roman" w:cs="Times New Roman"/>
          <w:sz w:val="24"/>
          <w:szCs w:val="24"/>
        </w:rPr>
        <w:t>възложителя</w:t>
      </w:r>
      <w:r>
        <w:rPr>
          <w:rFonts w:ascii="Times New Roman" w:hAnsi="Times New Roman" w:cs="Times New Roman"/>
          <w:b/>
          <w:sz w:val="24"/>
          <w:szCs w:val="24"/>
        </w:rPr>
        <w:t xml:space="preserve"> </w:t>
      </w:r>
      <w:r w:rsidRPr="00120F22">
        <w:rPr>
          <w:rFonts w:ascii="Times New Roman" w:hAnsi="Times New Roman" w:cs="Times New Roman"/>
          <w:sz w:val="24"/>
          <w:szCs w:val="24"/>
        </w:rPr>
        <w:t xml:space="preserve">и </w:t>
      </w:r>
      <w:r>
        <w:rPr>
          <w:rFonts w:ascii="Times New Roman" w:hAnsi="Times New Roman" w:cs="Times New Roman"/>
          <w:sz w:val="24"/>
          <w:szCs w:val="24"/>
        </w:rPr>
        <w:t>консултанта за готовността си да предаде с</w:t>
      </w:r>
      <w:r w:rsidRPr="00120F22">
        <w:rPr>
          <w:rFonts w:ascii="Times New Roman" w:hAnsi="Times New Roman" w:cs="Times New Roman"/>
          <w:sz w:val="24"/>
          <w:szCs w:val="24"/>
        </w:rPr>
        <w:t xml:space="preserve">троежа на </w:t>
      </w:r>
      <w:r w:rsidRPr="008A7BC0">
        <w:rPr>
          <w:rFonts w:ascii="Times New Roman" w:hAnsi="Times New Roman" w:cs="Times New Roman"/>
          <w:sz w:val="24"/>
          <w:szCs w:val="24"/>
        </w:rPr>
        <w:t>възложителя.</w:t>
      </w:r>
    </w:p>
    <w:p w:rsidR="007F432D" w:rsidRPr="00120F22" w:rsidRDefault="007F432D" w:rsidP="00120F22">
      <w:pPr>
        <w:pStyle w:val="af"/>
        <w:tabs>
          <w:tab w:val="left" w:pos="720"/>
          <w:tab w:val="left" w:pos="6750"/>
        </w:tabs>
        <w:spacing w:after="0" w:line="240" w:lineRule="auto"/>
        <w:ind w:left="0"/>
        <w:jc w:val="both"/>
        <w:rPr>
          <w:rFonts w:ascii="Times New Roman" w:hAnsi="Times New Roman" w:cs="Times New Roman"/>
          <w:sz w:val="24"/>
          <w:szCs w:val="24"/>
        </w:rPr>
      </w:pPr>
      <w:r w:rsidRPr="00120F22">
        <w:rPr>
          <w:rFonts w:ascii="Times New Roman" w:hAnsi="Times New Roman" w:cs="Times New Roman"/>
          <w:b/>
          <w:sz w:val="24"/>
          <w:szCs w:val="24"/>
        </w:rPr>
        <w:t xml:space="preserve">(2) </w:t>
      </w:r>
      <w:r w:rsidRPr="00120F22">
        <w:rPr>
          <w:rFonts w:ascii="Times New Roman" w:hAnsi="Times New Roman" w:cs="Times New Roman"/>
          <w:sz w:val="24"/>
          <w:szCs w:val="24"/>
        </w:rPr>
        <w:t xml:space="preserve">В 14-дневен срок след получаване на уведомлението по ал. 1 </w:t>
      </w:r>
      <w:r>
        <w:rPr>
          <w:rFonts w:ascii="Times New Roman" w:hAnsi="Times New Roman" w:cs="Times New Roman"/>
          <w:sz w:val="24"/>
          <w:szCs w:val="24"/>
        </w:rPr>
        <w:t>възложителят</w:t>
      </w:r>
      <w:r w:rsidRPr="00120F22">
        <w:rPr>
          <w:rFonts w:ascii="Times New Roman" w:hAnsi="Times New Roman" w:cs="Times New Roman"/>
          <w:sz w:val="24"/>
          <w:szCs w:val="24"/>
        </w:rPr>
        <w:t xml:space="preserve"> назначава собствена приемателна комисия, която да присъств</w:t>
      </w:r>
      <w:r>
        <w:rPr>
          <w:rFonts w:ascii="Times New Roman" w:hAnsi="Times New Roman" w:cs="Times New Roman"/>
          <w:sz w:val="24"/>
          <w:szCs w:val="24"/>
        </w:rPr>
        <w:t>а при извършването на оглед на с</w:t>
      </w:r>
      <w:r w:rsidRPr="00120F22">
        <w:rPr>
          <w:rFonts w:ascii="Times New Roman" w:hAnsi="Times New Roman" w:cs="Times New Roman"/>
          <w:sz w:val="24"/>
          <w:szCs w:val="24"/>
        </w:rPr>
        <w:t xml:space="preserve">троежа. За резултатите от огледа се съставя протокол. </w:t>
      </w:r>
    </w:p>
    <w:p w:rsidR="007F432D" w:rsidRPr="00120F22" w:rsidRDefault="007F432D" w:rsidP="00120F22">
      <w:pPr>
        <w:pStyle w:val="af"/>
        <w:spacing w:after="0" w:line="240" w:lineRule="auto"/>
        <w:ind w:left="0"/>
        <w:jc w:val="both"/>
        <w:rPr>
          <w:rFonts w:ascii="Times New Roman" w:hAnsi="Times New Roman" w:cs="Times New Roman"/>
          <w:sz w:val="24"/>
          <w:szCs w:val="24"/>
        </w:rPr>
      </w:pPr>
      <w:r w:rsidRPr="00120F22">
        <w:rPr>
          <w:rFonts w:ascii="Times New Roman" w:hAnsi="Times New Roman" w:cs="Times New Roman"/>
          <w:b/>
          <w:sz w:val="24"/>
          <w:szCs w:val="24"/>
        </w:rPr>
        <w:t xml:space="preserve">(3) </w:t>
      </w:r>
      <w:r>
        <w:rPr>
          <w:rFonts w:ascii="Times New Roman" w:hAnsi="Times New Roman" w:cs="Times New Roman"/>
          <w:sz w:val="24"/>
          <w:szCs w:val="24"/>
        </w:rPr>
        <w:t>След завършване на с</w:t>
      </w:r>
      <w:r w:rsidRPr="00120F22">
        <w:rPr>
          <w:rFonts w:ascii="Times New Roman" w:hAnsi="Times New Roman" w:cs="Times New Roman"/>
          <w:sz w:val="24"/>
          <w:szCs w:val="24"/>
        </w:rPr>
        <w:t>троежа и провеждане на успешни изпитвания се съставя Констативен акт обр. 15 съгласно Наредба № 3 от 31.07.2003 г., съгласно изискванията на чл. 176, ал. 1 от ЗУТ за установ</w:t>
      </w:r>
      <w:r>
        <w:rPr>
          <w:rFonts w:ascii="Times New Roman" w:hAnsi="Times New Roman" w:cs="Times New Roman"/>
          <w:sz w:val="24"/>
          <w:szCs w:val="24"/>
        </w:rPr>
        <w:t>яване годността за приемане на строежа, с който с</w:t>
      </w:r>
      <w:r w:rsidRPr="00120F22">
        <w:rPr>
          <w:rFonts w:ascii="Times New Roman" w:hAnsi="Times New Roman" w:cs="Times New Roman"/>
          <w:sz w:val="24"/>
          <w:szCs w:val="24"/>
        </w:rPr>
        <w:t xml:space="preserve">троежът се предава от </w:t>
      </w:r>
      <w:r>
        <w:rPr>
          <w:rFonts w:ascii="Times New Roman" w:hAnsi="Times New Roman" w:cs="Times New Roman"/>
          <w:sz w:val="24"/>
          <w:szCs w:val="24"/>
        </w:rPr>
        <w:t>изпълнителя</w:t>
      </w:r>
      <w:r w:rsidRPr="00120F22">
        <w:rPr>
          <w:rFonts w:ascii="Times New Roman" w:hAnsi="Times New Roman" w:cs="Times New Roman"/>
          <w:sz w:val="24"/>
          <w:szCs w:val="24"/>
        </w:rPr>
        <w:t xml:space="preserve"> на </w:t>
      </w:r>
      <w:r>
        <w:rPr>
          <w:rFonts w:ascii="Times New Roman" w:hAnsi="Times New Roman" w:cs="Times New Roman"/>
          <w:sz w:val="24"/>
          <w:szCs w:val="24"/>
        </w:rPr>
        <w:t>възложителя</w:t>
      </w:r>
      <w:r w:rsidRPr="00120F22">
        <w:rPr>
          <w:rFonts w:ascii="Times New Roman" w:hAnsi="Times New Roman" w:cs="Times New Roman"/>
          <w:b/>
          <w:sz w:val="24"/>
          <w:szCs w:val="24"/>
        </w:rPr>
        <w:t>.</w:t>
      </w:r>
    </w:p>
    <w:p w:rsidR="007F432D" w:rsidRPr="008A7BC0" w:rsidRDefault="007F432D" w:rsidP="008A7BC0">
      <w:pPr>
        <w:tabs>
          <w:tab w:val="num" w:pos="426"/>
          <w:tab w:val="left" w:pos="1134"/>
        </w:tabs>
        <w:spacing w:after="0" w:line="240" w:lineRule="auto"/>
        <w:jc w:val="both"/>
        <w:rPr>
          <w:rFonts w:ascii="Times New Roman" w:hAnsi="Times New Roman" w:cs="Times New Roman"/>
          <w:sz w:val="24"/>
          <w:szCs w:val="24"/>
        </w:rPr>
      </w:pPr>
      <w:r w:rsidRPr="008A7BC0">
        <w:rPr>
          <w:rFonts w:ascii="Times New Roman" w:hAnsi="Times New Roman" w:cs="Times New Roman"/>
          <w:b/>
          <w:sz w:val="24"/>
          <w:szCs w:val="24"/>
        </w:rPr>
        <w:t xml:space="preserve">(4) </w:t>
      </w:r>
      <w:r w:rsidRPr="008A7BC0">
        <w:rPr>
          <w:rFonts w:ascii="Times New Roman" w:hAnsi="Times New Roman" w:cs="Times New Roman"/>
          <w:sz w:val="24"/>
          <w:szCs w:val="24"/>
        </w:rPr>
        <w:t xml:space="preserve">След съставянето на Констативен акт обр. 15 изпълнителят представя на консултанта изготвения от него Сертификат за приключилите </w:t>
      </w:r>
      <w:r w:rsidRPr="008A7BC0">
        <w:rPr>
          <w:rFonts w:ascii="Times New Roman" w:hAnsi="Times New Roman" w:cs="Times New Roman"/>
          <w:sz w:val="24"/>
          <w:szCs w:val="24"/>
          <w:lang w:val="ru-RU"/>
        </w:rPr>
        <w:t>СМР</w:t>
      </w:r>
      <w:r w:rsidRPr="008A7BC0">
        <w:rPr>
          <w:rFonts w:ascii="Times New Roman" w:hAnsi="Times New Roman" w:cs="Times New Roman"/>
          <w:sz w:val="24"/>
          <w:szCs w:val="24"/>
        </w:rPr>
        <w:t xml:space="preserve"> („</w:t>
      </w:r>
      <w:r w:rsidRPr="008A7BC0">
        <w:rPr>
          <w:rFonts w:ascii="Times New Roman" w:hAnsi="Times New Roman" w:cs="Times New Roman"/>
          <w:b/>
          <w:sz w:val="24"/>
          <w:szCs w:val="24"/>
        </w:rPr>
        <w:t>Сертификат за съществено завършване</w:t>
      </w:r>
      <w:r w:rsidRPr="008A7BC0">
        <w:rPr>
          <w:rFonts w:ascii="Times New Roman" w:hAnsi="Times New Roman" w:cs="Times New Roman"/>
          <w:sz w:val="24"/>
          <w:szCs w:val="24"/>
        </w:rPr>
        <w:t xml:space="preserve">” означава сертификатът, регламентиран в </w:t>
      </w:r>
      <w:r>
        <w:rPr>
          <w:rFonts w:ascii="Times New Roman" w:hAnsi="Times New Roman" w:cs="Times New Roman"/>
          <w:sz w:val="24"/>
          <w:szCs w:val="24"/>
        </w:rPr>
        <w:t>тази алиния</w:t>
      </w:r>
      <w:r w:rsidRPr="008A7BC0">
        <w:rPr>
          <w:rFonts w:ascii="Times New Roman" w:hAnsi="Times New Roman" w:cs="Times New Roman"/>
          <w:sz w:val="24"/>
          <w:szCs w:val="24"/>
        </w:rPr>
        <w:t>, издаден след завършване на работите в обем и качество, за които е съставен Констативен акт, обр. 15, даващ възможност на възложителя да отправи искане до ДНСК за назначаване на държавна приемателна комисия за съставяне на Протокол за установяване годността за ползване на строежа, обр. 16, съгласно чл. 176, ал.1 от ЗУТ).</w:t>
      </w:r>
    </w:p>
    <w:p w:rsidR="007F432D" w:rsidRPr="00120F22" w:rsidRDefault="007F432D" w:rsidP="00120F22">
      <w:pPr>
        <w:pStyle w:val="af"/>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(5)</w:t>
      </w:r>
      <w:r w:rsidRPr="008A7BC0">
        <w:rPr>
          <w:rFonts w:ascii="Times New Roman" w:hAnsi="Times New Roman" w:cs="Times New Roman"/>
          <w:sz w:val="24"/>
          <w:szCs w:val="24"/>
        </w:rPr>
        <w:t xml:space="preserve"> Консултантът </w:t>
      </w:r>
      <w:r w:rsidRPr="00120F22">
        <w:rPr>
          <w:rFonts w:ascii="Times New Roman" w:hAnsi="Times New Roman" w:cs="Times New Roman"/>
          <w:sz w:val="24"/>
          <w:szCs w:val="24"/>
        </w:rPr>
        <w:t xml:space="preserve">проверява извършените работи, удостоверени в Сертификата за съществено завършване и го предлага на </w:t>
      </w:r>
      <w:r w:rsidRPr="008A7BC0">
        <w:rPr>
          <w:rFonts w:ascii="Times New Roman" w:hAnsi="Times New Roman" w:cs="Times New Roman"/>
          <w:sz w:val="24"/>
          <w:szCs w:val="24"/>
        </w:rPr>
        <w:t>възложителя</w:t>
      </w:r>
      <w:r w:rsidRPr="00120F22">
        <w:rPr>
          <w:rFonts w:ascii="Times New Roman" w:hAnsi="Times New Roman" w:cs="Times New Roman"/>
          <w:sz w:val="24"/>
          <w:szCs w:val="24"/>
        </w:rPr>
        <w:t xml:space="preserve"> за одобрение.</w:t>
      </w:r>
    </w:p>
    <w:p w:rsidR="007F432D" w:rsidRPr="00120F22" w:rsidRDefault="007F432D" w:rsidP="00120F22">
      <w:pPr>
        <w:pStyle w:val="af"/>
        <w:tabs>
          <w:tab w:val="left" w:pos="720"/>
        </w:tabs>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Чл. 50</w:t>
      </w:r>
      <w:r w:rsidRPr="00120F22">
        <w:rPr>
          <w:rFonts w:ascii="Times New Roman" w:hAnsi="Times New Roman" w:cs="Times New Roman"/>
          <w:b/>
          <w:sz w:val="24"/>
          <w:szCs w:val="24"/>
        </w:rPr>
        <w:t xml:space="preserve">. (1) </w:t>
      </w:r>
      <w:r w:rsidRPr="00120F22">
        <w:rPr>
          <w:rFonts w:ascii="Times New Roman" w:hAnsi="Times New Roman" w:cs="Times New Roman"/>
          <w:sz w:val="24"/>
          <w:szCs w:val="24"/>
        </w:rPr>
        <w:t xml:space="preserve">Ако </w:t>
      </w:r>
      <w:r w:rsidRPr="008A7BC0">
        <w:rPr>
          <w:rFonts w:ascii="Times New Roman" w:hAnsi="Times New Roman" w:cs="Times New Roman"/>
          <w:sz w:val="24"/>
          <w:szCs w:val="24"/>
        </w:rPr>
        <w:t>изпълнителят</w:t>
      </w:r>
      <w:r>
        <w:rPr>
          <w:rFonts w:ascii="Times New Roman" w:hAnsi="Times New Roman" w:cs="Times New Roman"/>
          <w:sz w:val="24"/>
          <w:szCs w:val="24"/>
        </w:rPr>
        <w:t xml:space="preserve"> не е достигнал с</w:t>
      </w:r>
      <w:r w:rsidRPr="00120F22">
        <w:rPr>
          <w:rFonts w:ascii="Times New Roman" w:hAnsi="Times New Roman" w:cs="Times New Roman"/>
          <w:sz w:val="24"/>
          <w:szCs w:val="24"/>
        </w:rPr>
        <w:t xml:space="preserve">ъществено завършване на </w:t>
      </w:r>
      <w:r w:rsidRPr="00120F22">
        <w:rPr>
          <w:rFonts w:ascii="Times New Roman" w:hAnsi="Times New Roman" w:cs="Times New Roman"/>
          <w:sz w:val="24"/>
          <w:szCs w:val="24"/>
          <w:lang w:val="ru-RU"/>
        </w:rPr>
        <w:t>СМР</w:t>
      </w:r>
      <w:r w:rsidRPr="00120F22">
        <w:rPr>
          <w:rFonts w:ascii="Times New Roman" w:hAnsi="Times New Roman" w:cs="Times New Roman"/>
          <w:sz w:val="24"/>
          <w:szCs w:val="24"/>
        </w:rPr>
        <w:t>, установено от</w:t>
      </w:r>
      <w:r>
        <w:rPr>
          <w:rFonts w:ascii="Times New Roman" w:hAnsi="Times New Roman" w:cs="Times New Roman"/>
          <w:sz w:val="24"/>
          <w:szCs w:val="24"/>
        </w:rPr>
        <w:t xml:space="preserve"> приемателната комисия по чл. 49</w:t>
      </w:r>
      <w:r w:rsidRPr="00120F22">
        <w:rPr>
          <w:rFonts w:ascii="Times New Roman" w:hAnsi="Times New Roman" w:cs="Times New Roman"/>
          <w:sz w:val="24"/>
          <w:szCs w:val="24"/>
        </w:rPr>
        <w:t xml:space="preserve">, ал. 2, </w:t>
      </w:r>
      <w:r w:rsidRPr="008A7BC0">
        <w:rPr>
          <w:rFonts w:ascii="Times New Roman" w:hAnsi="Times New Roman" w:cs="Times New Roman"/>
          <w:sz w:val="24"/>
          <w:szCs w:val="24"/>
        </w:rPr>
        <w:t>възложителят</w:t>
      </w:r>
      <w:r w:rsidRPr="00120F22">
        <w:rPr>
          <w:rFonts w:ascii="Times New Roman" w:hAnsi="Times New Roman" w:cs="Times New Roman"/>
          <w:b/>
          <w:sz w:val="24"/>
          <w:szCs w:val="24"/>
        </w:rPr>
        <w:t xml:space="preserve"> </w:t>
      </w:r>
      <w:r w:rsidRPr="00120F22">
        <w:rPr>
          <w:rFonts w:ascii="Times New Roman" w:hAnsi="Times New Roman" w:cs="Times New Roman"/>
          <w:sz w:val="24"/>
          <w:szCs w:val="24"/>
        </w:rPr>
        <w:t xml:space="preserve">или </w:t>
      </w:r>
      <w:r w:rsidRPr="008A7BC0">
        <w:rPr>
          <w:rFonts w:ascii="Times New Roman" w:hAnsi="Times New Roman" w:cs="Times New Roman"/>
          <w:sz w:val="24"/>
          <w:szCs w:val="24"/>
        </w:rPr>
        <w:t>консултантът</w:t>
      </w:r>
      <w:r w:rsidRPr="00120F22">
        <w:rPr>
          <w:rFonts w:ascii="Times New Roman" w:hAnsi="Times New Roman" w:cs="Times New Roman"/>
          <w:b/>
          <w:sz w:val="24"/>
          <w:szCs w:val="24"/>
        </w:rPr>
        <w:t xml:space="preserve"> </w:t>
      </w:r>
      <w:r w:rsidRPr="00120F22">
        <w:rPr>
          <w:rFonts w:ascii="Times New Roman" w:hAnsi="Times New Roman" w:cs="Times New Roman"/>
          <w:sz w:val="24"/>
          <w:szCs w:val="24"/>
        </w:rPr>
        <w:t xml:space="preserve">издава предписание за работите, количествата и срока за изпълнението им под формата на </w:t>
      </w:r>
      <w:r w:rsidRPr="008A7BC0">
        <w:rPr>
          <w:rFonts w:ascii="Times New Roman" w:hAnsi="Times New Roman" w:cs="Times New Roman"/>
          <w:sz w:val="24"/>
          <w:szCs w:val="24"/>
        </w:rPr>
        <w:t>„Протокол за неизпълнени или частично изпълнени строително-монтажни работи”.</w:t>
      </w:r>
    </w:p>
    <w:p w:rsidR="007F432D" w:rsidRPr="00120F22" w:rsidRDefault="007F432D" w:rsidP="00120F22">
      <w:pPr>
        <w:pStyle w:val="af"/>
        <w:spacing w:after="0" w:line="240" w:lineRule="auto"/>
        <w:ind w:left="0"/>
        <w:jc w:val="both"/>
        <w:rPr>
          <w:rFonts w:ascii="Times New Roman" w:hAnsi="Times New Roman" w:cs="Times New Roman"/>
          <w:sz w:val="24"/>
          <w:szCs w:val="24"/>
        </w:rPr>
      </w:pPr>
      <w:r w:rsidRPr="00120F22">
        <w:rPr>
          <w:rFonts w:ascii="Times New Roman" w:hAnsi="Times New Roman" w:cs="Times New Roman"/>
          <w:b/>
          <w:sz w:val="24"/>
          <w:szCs w:val="24"/>
        </w:rPr>
        <w:t>(2)</w:t>
      </w:r>
      <w:r w:rsidRPr="008A7BC0">
        <w:rPr>
          <w:rFonts w:ascii="Times New Roman" w:hAnsi="Times New Roman" w:cs="Times New Roman"/>
          <w:sz w:val="24"/>
          <w:szCs w:val="24"/>
        </w:rPr>
        <w:t xml:space="preserve"> Изпълнителят</w:t>
      </w:r>
      <w:r w:rsidRPr="00120F22">
        <w:rPr>
          <w:rFonts w:ascii="Times New Roman" w:hAnsi="Times New Roman" w:cs="Times New Roman"/>
          <w:sz w:val="24"/>
          <w:szCs w:val="24"/>
        </w:rPr>
        <w:t xml:space="preserve"> се задължава в определения му срок да изпълни предписаните работи и да отстрани всички забележки. </w:t>
      </w:r>
    </w:p>
    <w:p w:rsidR="007F432D" w:rsidRPr="0021264A" w:rsidRDefault="007F432D" w:rsidP="00120F22">
      <w:pPr>
        <w:pStyle w:val="af"/>
        <w:spacing w:after="0" w:line="240" w:lineRule="auto"/>
        <w:ind w:left="0"/>
        <w:jc w:val="both"/>
        <w:rPr>
          <w:rFonts w:ascii="Times New Roman" w:hAnsi="Times New Roman" w:cs="Times New Roman"/>
          <w:color w:val="943634" w:themeColor="accent2" w:themeShade="BF"/>
          <w:sz w:val="24"/>
          <w:szCs w:val="24"/>
        </w:rPr>
      </w:pPr>
      <w:r w:rsidRPr="00120F22">
        <w:rPr>
          <w:rFonts w:ascii="Times New Roman" w:hAnsi="Times New Roman" w:cs="Times New Roman"/>
          <w:b/>
          <w:sz w:val="24"/>
          <w:szCs w:val="24"/>
        </w:rPr>
        <w:t>(3)</w:t>
      </w:r>
      <w:r w:rsidRPr="00120F22">
        <w:rPr>
          <w:rFonts w:ascii="Times New Roman" w:hAnsi="Times New Roman" w:cs="Times New Roman"/>
          <w:sz w:val="24"/>
          <w:szCs w:val="24"/>
        </w:rPr>
        <w:t xml:space="preserve"> </w:t>
      </w:r>
      <w:r w:rsidRPr="008A7BC0">
        <w:rPr>
          <w:rFonts w:ascii="Times New Roman" w:hAnsi="Times New Roman" w:cs="Times New Roman"/>
          <w:sz w:val="24"/>
          <w:szCs w:val="24"/>
        </w:rPr>
        <w:t>Изпълнителят</w:t>
      </w:r>
      <w:r w:rsidRPr="00120F22">
        <w:rPr>
          <w:rFonts w:ascii="Times New Roman" w:hAnsi="Times New Roman" w:cs="Times New Roman"/>
          <w:b/>
          <w:sz w:val="24"/>
          <w:szCs w:val="24"/>
        </w:rPr>
        <w:t>,</w:t>
      </w:r>
      <w:r w:rsidRPr="00120F22">
        <w:rPr>
          <w:rFonts w:ascii="Times New Roman" w:hAnsi="Times New Roman" w:cs="Times New Roman"/>
          <w:sz w:val="24"/>
          <w:szCs w:val="24"/>
        </w:rPr>
        <w:t xml:space="preserve"> след изпълнение на предписаните работи, уведомява писмено </w:t>
      </w:r>
      <w:r w:rsidRPr="008A7BC0">
        <w:rPr>
          <w:rFonts w:ascii="Times New Roman" w:hAnsi="Times New Roman" w:cs="Times New Roman"/>
          <w:sz w:val="24"/>
          <w:szCs w:val="24"/>
        </w:rPr>
        <w:t>възложителят</w:t>
      </w:r>
      <w:r w:rsidRPr="00120F22">
        <w:rPr>
          <w:rFonts w:ascii="Times New Roman" w:hAnsi="Times New Roman" w:cs="Times New Roman"/>
          <w:b/>
          <w:sz w:val="24"/>
          <w:szCs w:val="24"/>
        </w:rPr>
        <w:t xml:space="preserve"> </w:t>
      </w:r>
      <w:r w:rsidRPr="00120F22">
        <w:rPr>
          <w:rFonts w:ascii="Times New Roman" w:hAnsi="Times New Roman" w:cs="Times New Roman"/>
          <w:sz w:val="24"/>
          <w:szCs w:val="24"/>
        </w:rPr>
        <w:t xml:space="preserve">или </w:t>
      </w:r>
      <w:r w:rsidRPr="008A7BC0">
        <w:rPr>
          <w:rFonts w:ascii="Times New Roman" w:hAnsi="Times New Roman" w:cs="Times New Roman"/>
          <w:sz w:val="24"/>
          <w:szCs w:val="24"/>
        </w:rPr>
        <w:t>консултантът</w:t>
      </w:r>
      <w:r w:rsidRPr="00120F22">
        <w:rPr>
          <w:rFonts w:ascii="Times New Roman" w:hAnsi="Times New Roman" w:cs="Times New Roman"/>
          <w:sz w:val="24"/>
          <w:szCs w:val="24"/>
        </w:rPr>
        <w:t xml:space="preserve"> за готовността си за предаване на работите по реда на чл. </w:t>
      </w:r>
      <w:r w:rsidRPr="001162FF">
        <w:rPr>
          <w:rFonts w:ascii="Times New Roman" w:hAnsi="Times New Roman" w:cs="Times New Roman"/>
          <w:color w:val="000000" w:themeColor="text1"/>
          <w:sz w:val="24"/>
          <w:szCs w:val="24"/>
        </w:rPr>
        <w:t>48 и 49.</w:t>
      </w:r>
    </w:p>
    <w:p w:rsidR="007F432D" w:rsidRPr="00120F22" w:rsidRDefault="007F432D" w:rsidP="00120F22">
      <w:pPr>
        <w:pStyle w:val="af"/>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Чл. 51</w:t>
      </w:r>
      <w:r w:rsidRPr="00120F22">
        <w:rPr>
          <w:rFonts w:ascii="Times New Roman" w:hAnsi="Times New Roman" w:cs="Times New Roman"/>
          <w:b/>
          <w:sz w:val="24"/>
          <w:szCs w:val="24"/>
        </w:rPr>
        <w:t xml:space="preserve">. (1) </w:t>
      </w:r>
      <w:r w:rsidRPr="00120F22">
        <w:rPr>
          <w:rFonts w:ascii="Times New Roman" w:hAnsi="Times New Roman" w:cs="Times New Roman"/>
          <w:sz w:val="24"/>
          <w:szCs w:val="24"/>
        </w:rPr>
        <w:t>В 14-дневен срок след предст</w:t>
      </w:r>
      <w:r>
        <w:rPr>
          <w:rFonts w:ascii="Times New Roman" w:hAnsi="Times New Roman" w:cs="Times New Roman"/>
          <w:sz w:val="24"/>
          <w:szCs w:val="24"/>
        </w:rPr>
        <w:t>авянето на Сертификата по чл. 49</w:t>
      </w:r>
      <w:r w:rsidRPr="00120F22">
        <w:rPr>
          <w:rFonts w:ascii="Times New Roman" w:hAnsi="Times New Roman" w:cs="Times New Roman"/>
          <w:sz w:val="24"/>
          <w:szCs w:val="24"/>
        </w:rPr>
        <w:t xml:space="preserve">, ал. 4, </w:t>
      </w:r>
      <w:r w:rsidRPr="0021264A">
        <w:rPr>
          <w:rFonts w:ascii="Times New Roman" w:hAnsi="Times New Roman" w:cs="Times New Roman"/>
          <w:sz w:val="24"/>
          <w:szCs w:val="24"/>
        </w:rPr>
        <w:t>консултантът</w:t>
      </w:r>
      <w:r w:rsidRPr="00120F22">
        <w:rPr>
          <w:rFonts w:ascii="Times New Roman" w:hAnsi="Times New Roman" w:cs="Times New Roman"/>
          <w:sz w:val="24"/>
          <w:szCs w:val="24"/>
        </w:rPr>
        <w:t xml:space="preserve"> изготвя и представя на </w:t>
      </w:r>
      <w:r>
        <w:rPr>
          <w:rFonts w:ascii="Times New Roman" w:hAnsi="Times New Roman" w:cs="Times New Roman"/>
          <w:sz w:val="24"/>
          <w:szCs w:val="24"/>
        </w:rPr>
        <w:t>възложителя</w:t>
      </w:r>
      <w:r w:rsidRPr="00120F22">
        <w:rPr>
          <w:rFonts w:ascii="Times New Roman" w:hAnsi="Times New Roman" w:cs="Times New Roman"/>
          <w:sz w:val="24"/>
          <w:szCs w:val="24"/>
        </w:rPr>
        <w:t xml:space="preserve"> Окончателен доклад за извършените </w:t>
      </w:r>
      <w:r w:rsidRPr="00120F22">
        <w:rPr>
          <w:rFonts w:ascii="Times New Roman" w:hAnsi="Times New Roman" w:cs="Times New Roman"/>
          <w:sz w:val="24"/>
          <w:szCs w:val="24"/>
          <w:lang w:val="ru-RU"/>
        </w:rPr>
        <w:t>СМР</w:t>
      </w:r>
      <w:r w:rsidRPr="00120F22">
        <w:rPr>
          <w:rFonts w:ascii="Times New Roman" w:hAnsi="Times New Roman" w:cs="Times New Roman"/>
          <w:sz w:val="24"/>
          <w:szCs w:val="24"/>
        </w:rPr>
        <w:t>.</w:t>
      </w:r>
    </w:p>
    <w:p w:rsidR="007F432D" w:rsidRPr="00120F22" w:rsidRDefault="007F432D" w:rsidP="00120F22">
      <w:pPr>
        <w:pStyle w:val="af"/>
        <w:spacing w:after="0" w:line="240" w:lineRule="auto"/>
        <w:ind w:left="0"/>
        <w:jc w:val="both"/>
        <w:rPr>
          <w:rFonts w:ascii="Times New Roman" w:hAnsi="Times New Roman" w:cs="Times New Roman"/>
          <w:sz w:val="24"/>
          <w:szCs w:val="24"/>
        </w:rPr>
      </w:pPr>
      <w:r w:rsidRPr="00120F22">
        <w:rPr>
          <w:rFonts w:ascii="Times New Roman" w:hAnsi="Times New Roman" w:cs="Times New Roman"/>
          <w:b/>
          <w:sz w:val="24"/>
          <w:szCs w:val="24"/>
        </w:rPr>
        <w:t xml:space="preserve">(2) </w:t>
      </w:r>
      <w:r w:rsidRPr="00120F22">
        <w:rPr>
          <w:rFonts w:ascii="Times New Roman" w:hAnsi="Times New Roman" w:cs="Times New Roman"/>
          <w:sz w:val="24"/>
          <w:szCs w:val="24"/>
        </w:rPr>
        <w:t xml:space="preserve">След получаване на Окончателния доклад по ал. 1 </w:t>
      </w:r>
      <w:r>
        <w:rPr>
          <w:rFonts w:ascii="Times New Roman" w:hAnsi="Times New Roman" w:cs="Times New Roman"/>
          <w:sz w:val="24"/>
          <w:szCs w:val="24"/>
        </w:rPr>
        <w:t>възложителят</w:t>
      </w:r>
      <w:r w:rsidRPr="00120F22">
        <w:rPr>
          <w:rFonts w:ascii="Times New Roman" w:hAnsi="Times New Roman" w:cs="Times New Roman"/>
          <w:sz w:val="24"/>
          <w:szCs w:val="24"/>
        </w:rPr>
        <w:t xml:space="preserve"> отправя искане до ДНСК за назначаване на Държавна приемателна комисия в съответствие с изискванията на Наредба № 2, като осигури разходите по нея. </w:t>
      </w:r>
    </w:p>
    <w:p w:rsidR="007F432D" w:rsidRPr="00120F22" w:rsidRDefault="007F432D" w:rsidP="00120F22">
      <w:pPr>
        <w:pStyle w:val="af"/>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Чл. 52</w:t>
      </w:r>
      <w:r w:rsidRPr="00120F22">
        <w:rPr>
          <w:rFonts w:ascii="Times New Roman" w:hAnsi="Times New Roman" w:cs="Times New Roman"/>
          <w:b/>
          <w:sz w:val="24"/>
          <w:szCs w:val="24"/>
        </w:rPr>
        <w:t xml:space="preserve">. (1) </w:t>
      </w:r>
      <w:r w:rsidRPr="00120F22">
        <w:rPr>
          <w:rFonts w:ascii="Times New Roman" w:hAnsi="Times New Roman" w:cs="Times New Roman"/>
          <w:sz w:val="24"/>
          <w:szCs w:val="24"/>
        </w:rPr>
        <w:t>При установя</w:t>
      </w:r>
      <w:r>
        <w:rPr>
          <w:rFonts w:ascii="Times New Roman" w:hAnsi="Times New Roman" w:cs="Times New Roman"/>
          <w:sz w:val="24"/>
          <w:szCs w:val="24"/>
        </w:rPr>
        <w:t>ване на надлежно изпълнение на с</w:t>
      </w:r>
      <w:r w:rsidRPr="00120F22">
        <w:rPr>
          <w:rFonts w:ascii="Times New Roman" w:hAnsi="Times New Roman" w:cs="Times New Roman"/>
          <w:sz w:val="24"/>
          <w:szCs w:val="24"/>
        </w:rPr>
        <w:t>троежа и неговата функционална пригодност съобразно издаденото разрешение за строеж, одобрените проекти или заверената екзекутивна документация и действащите Законови разпоредби по изпълнението и приемането на строителството</w:t>
      </w:r>
      <w:r w:rsidRPr="00120F22">
        <w:rPr>
          <w:rFonts w:ascii="Times New Roman" w:hAnsi="Times New Roman" w:cs="Times New Roman"/>
          <w:b/>
          <w:sz w:val="24"/>
          <w:szCs w:val="24"/>
        </w:rPr>
        <w:t xml:space="preserve"> </w:t>
      </w:r>
      <w:r w:rsidRPr="00120F22">
        <w:rPr>
          <w:rFonts w:ascii="Times New Roman" w:hAnsi="Times New Roman" w:cs="Times New Roman"/>
          <w:sz w:val="24"/>
          <w:szCs w:val="24"/>
        </w:rPr>
        <w:t>Държавната приемателна комисия съставя Протокол обр. 16 за установяване годността за ползване на Строежа съгласно Наредба № 3 от 31.07.2003 г.</w:t>
      </w:r>
    </w:p>
    <w:p w:rsidR="007F432D" w:rsidRPr="00120F22" w:rsidRDefault="007F432D" w:rsidP="00120F22">
      <w:pPr>
        <w:pStyle w:val="af"/>
        <w:spacing w:after="0" w:line="240" w:lineRule="auto"/>
        <w:ind w:left="0"/>
        <w:jc w:val="both"/>
        <w:rPr>
          <w:rFonts w:ascii="Times New Roman" w:hAnsi="Times New Roman" w:cs="Times New Roman"/>
          <w:sz w:val="24"/>
          <w:szCs w:val="24"/>
        </w:rPr>
      </w:pPr>
      <w:r w:rsidRPr="00120F22">
        <w:rPr>
          <w:rFonts w:ascii="Times New Roman" w:hAnsi="Times New Roman" w:cs="Times New Roman"/>
          <w:b/>
          <w:sz w:val="24"/>
          <w:szCs w:val="24"/>
        </w:rPr>
        <w:t>(2)</w:t>
      </w:r>
      <w:r w:rsidRPr="00120F22">
        <w:rPr>
          <w:rFonts w:ascii="Times New Roman" w:hAnsi="Times New Roman" w:cs="Times New Roman"/>
          <w:sz w:val="24"/>
          <w:szCs w:val="24"/>
        </w:rPr>
        <w:t xml:space="preserve"> Въз основа на Протокол обр. 16 ДНСК издава Разрешение за ползване.</w:t>
      </w:r>
    </w:p>
    <w:p w:rsidR="007F432D" w:rsidRPr="00120F22" w:rsidRDefault="007F432D" w:rsidP="00120F22">
      <w:pPr>
        <w:pStyle w:val="af"/>
        <w:spacing w:after="0" w:line="240" w:lineRule="auto"/>
        <w:ind w:left="0"/>
        <w:jc w:val="both"/>
        <w:rPr>
          <w:rFonts w:ascii="Times New Roman" w:hAnsi="Times New Roman" w:cs="Times New Roman"/>
          <w:sz w:val="24"/>
          <w:szCs w:val="24"/>
        </w:rPr>
      </w:pPr>
    </w:p>
    <w:p w:rsidR="007F432D" w:rsidRPr="00120F22" w:rsidRDefault="007F432D" w:rsidP="006F610F">
      <w:pPr>
        <w:pStyle w:val="a9"/>
      </w:pPr>
      <w:bookmarkStart w:id="22" w:name="_Toc334535662"/>
      <w:bookmarkStart w:id="23" w:name="_Toc391557528"/>
      <w:r w:rsidRPr="00120F22">
        <w:t xml:space="preserve">ХІV. </w:t>
      </w:r>
      <w:bookmarkStart w:id="24" w:name="_Toc391557529"/>
      <w:bookmarkEnd w:id="22"/>
      <w:bookmarkEnd w:id="23"/>
      <w:r w:rsidRPr="00120F22">
        <w:t>ГАРАНЦИЯ ЗА ИЗПЪЛНЕНИЕ НА ДОГОВОРА.</w:t>
      </w:r>
      <w:bookmarkEnd w:id="24"/>
    </w:p>
    <w:p w:rsidR="007F432D" w:rsidRPr="00D14D1B" w:rsidRDefault="007F432D" w:rsidP="003B6DFD">
      <w:pPr>
        <w:tabs>
          <w:tab w:val="num" w:pos="426"/>
          <w:tab w:val="left" w:pos="1418"/>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Чл. 53</w:t>
      </w:r>
      <w:r w:rsidRPr="00120F22">
        <w:rPr>
          <w:rFonts w:ascii="Times New Roman" w:hAnsi="Times New Roman" w:cs="Times New Roman"/>
          <w:b/>
          <w:sz w:val="24"/>
          <w:szCs w:val="24"/>
        </w:rPr>
        <w:t xml:space="preserve">. (1) </w:t>
      </w:r>
      <w:r>
        <w:rPr>
          <w:rFonts w:ascii="Times New Roman" w:hAnsi="Times New Roman" w:cs="Times New Roman"/>
          <w:sz w:val="24"/>
          <w:szCs w:val="24"/>
        </w:rPr>
        <w:t>При подписване на този д</w:t>
      </w:r>
      <w:r w:rsidRPr="00120F22">
        <w:rPr>
          <w:rFonts w:ascii="Times New Roman" w:hAnsi="Times New Roman" w:cs="Times New Roman"/>
          <w:sz w:val="24"/>
          <w:szCs w:val="24"/>
        </w:rPr>
        <w:t>оговор, като гаранция за точното изпълнение на</w:t>
      </w:r>
      <w:r>
        <w:rPr>
          <w:rFonts w:ascii="Times New Roman" w:hAnsi="Times New Roman" w:cs="Times New Roman"/>
          <w:sz w:val="24"/>
          <w:szCs w:val="24"/>
        </w:rPr>
        <w:t xml:space="preserve"> задълженията по д</w:t>
      </w:r>
      <w:r w:rsidRPr="00120F22">
        <w:rPr>
          <w:rFonts w:ascii="Times New Roman" w:hAnsi="Times New Roman" w:cs="Times New Roman"/>
          <w:sz w:val="24"/>
          <w:szCs w:val="24"/>
        </w:rPr>
        <w:t xml:space="preserve">оговора, </w:t>
      </w:r>
      <w:r>
        <w:rPr>
          <w:rFonts w:ascii="Times New Roman" w:hAnsi="Times New Roman" w:cs="Times New Roman"/>
          <w:sz w:val="24"/>
          <w:szCs w:val="24"/>
        </w:rPr>
        <w:t>изпълнителят</w:t>
      </w:r>
      <w:r w:rsidRPr="00120F22">
        <w:rPr>
          <w:rFonts w:ascii="Times New Roman" w:hAnsi="Times New Roman" w:cs="Times New Roman"/>
          <w:sz w:val="24"/>
          <w:szCs w:val="24"/>
        </w:rPr>
        <w:t xml:space="preserve"> представя на </w:t>
      </w:r>
      <w:r>
        <w:rPr>
          <w:rFonts w:ascii="Times New Roman" w:hAnsi="Times New Roman" w:cs="Times New Roman"/>
          <w:sz w:val="24"/>
          <w:szCs w:val="24"/>
        </w:rPr>
        <w:t>възложителя</w:t>
      </w:r>
      <w:r w:rsidRPr="00120F22">
        <w:rPr>
          <w:rFonts w:ascii="Times New Roman" w:hAnsi="Times New Roman" w:cs="Times New Roman"/>
          <w:sz w:val="24"/>
          <w:szCs w:val="24"/>
        </w:rPr>
        <w:t xml:space="preserve"> </w:t>
      </w:r>
      <w:r>
        <w:rPr>
          <w:rFonts w:ascii="Times New Roman" w:hAnsi="Times New Roman" w:cs="Times New Roman"/>
          <w:sz w:val="24"/>
          <w:szCs w:val="24"/>
        </w:rPr>
        <w:t>г</w:t>
      </w:r>
      <w:r w:rsidRPr="00120F22">
        <w:rPr>
          <w:rFonts w:ascii="Times New Roman" w:hAnsi="Times New Roman" w:cs="Times New Roman"/>
          <w:sz w:val="24"/>
          <w:szCs w:val="24"/>
        </w:rPr>
        <w:t>аранция за изпълнение на договора</w:t>
      </w:r>
      <w:r>
        <w:rPr>
          <w:rFonts w:ascii="Times New Roman" w:hAnsi="Times New Roman" w:cs="Times New Roman"/>
          <w:sz w:val="24"/>
          <w:szCs w:val="24"/>
        </w:rPr>
        <w:t xml:space="preserve"> (представлява паричен депозит по н</w:t>
      </w:r>
      <w:r w:rsidRPr="00D14D1B">
        <w:rPr>
          <w:rFonts w:ascii="Times New Roman" w:hAnsi="Times New Roman" w:cs="Times New Roman"/>
          <w:sz w:val="24"/>
          <w:szCs w:val="24"/>
        </w:rPr>
        <w:t xml:space="preserve">абирателната сметка на </w:t>
      </w:r>
      <w:r w:rsidRPr="003B6DFD">
        <w:rPr>
          <w:rFonts w:ascii="Times New Roman" w:hAnsi="Times New Roman" w:cs="Times New Roman"/>
          <w:sz w:val="24"/>
          <w:szCs w:val="24"/>
        </w:rPr>
        <w:t>възложителя</w:t>
      </w:r>
      <w:r w:rsidRPr="00D14D1B">
        <w:rPr>
          <w:rFonts w:ascii="Times New Roman" w:hAnsi="Times New Roman" w:cs="Times New Roman"/>
          <w:sz w:val="24"/>
          <w:szCs w:val="24"/>
        </w:rPr>
        <w:t xml:space="preserve"> или безусловна неотменима банкова гаранция, с която </w:t>
      </w:r>
      <w:r w:rsidRPr="003B6DFD">
        <w:rPr>
          <w:rFonts w:ascii="Times New Roman" w:hAnsi="Times New Roman" w:cs="Times New Roman"/>
          <w:sz w:val="24"/>
          <w:szCs w:val="24"/>
        </w:rPr>
        <w:t xml:space="preserve">изпълнителят </w:t>
      </w:r>
      <w:r w:rsidRPr="00D14D1B">
        <w:rPr>
          <w:rFonts w:ascii="Times New Roman" w:hAnsi="Times New Roman" w:cs="Times New Roman"/>
          <w:sz w:val="24"/>
          <w:szCs w:val="24"/>
        </w:rPr>
        <w:t xml:space="preserve">обезпечава изпълнението на задълженията си по този </w:t>
      </w:r>
      <w:r>
        <w:rPr>
          <w:rFonts w:ascii="Times New Roman" w:hAnsi="Times New Roman" w:cs="Times New Roman"/>
          <w:sz w:val="24"/>
          <w:szCs w:val="24"/>
        </w:rPr>
        <w:t>д</w:t>
      </w:r>
      <w:r w:rsidRPr="00D14D1B">
        <w:rPr>
          <w:rFonts w:ascii="Times New Roman" w:hAnsi="Times New Roman" w:cs="Times New Roman"/>
          <w:sz w:val="24"/>
          <w:szCs w:val="24"/>
        </w:rPr>
        <w:t xml:space="preserve">оговор в срок до 30 (тридесет) дни след датата на изтичане на </w:t>
      </w:r>
      <w:r>
        <w:rPr>
          <w:rFonts w:ascii="Times New Roman" w:hAnsi="Times New Roman" w:cs="Times New Roman"/>
          <w:sz w:val="24"/>
          <w:szCs w:val="24"/>
        </w:rPr>
        <w:t xml:space="preserve">последния </w:t>
      </w:r>
      <w:r w:rsidRPr="00D14D1B">
        <w:rPr>
          <w:rFonts w:ascii="Times New Roman" w:hAnsi="Times New Roman" w:cs="Times New Roman"/>
          <w:sz w:val="24"/>
          <w:szCs w:val="24"/>
        </w:rPr>
        <w:t>гаранцион</w:t>
      </w:r>
      <w:r>
        <w:rPr>
          <w:rFonts w:ascii="Times New Roman" w:hAnsi="Times New Roman" w:cs="Times New Roman"/>
          <w:sz w:val="24"/>
          <w:szCs w:val="24"/>
        </w:rPr>
        <w:t>ен</w:t>
      </w:r>
      <w:r w:rsidRPr="00D14D1B">
        <w:rPr>
          <w:rFonts w:ascii="Times New Roman" w:hAnsi="Times New Roman" w:cs="Times New Roman"/>
          <w:sz w:val="24"/>
          <w:szCs w:val="24"/>
        </w:rPr>
        <w:t xml:space="preserve"> срок за пътните настилки</w:t>
      </w:r>
      <w:r>
        <w:rPr>
          <w:rFonts w:ascii="Times New Roman" w:hAnsi="Times New Roman" w:cs="Times New Roman"/>
          <w:sz w:val="24"/>
          <w:szCs w:val="24"/>
        </w:rPr>
        <w:t>.</w:t>
      </w:r>
    </w:p>
    <w:p w:rsidR="007F432D" w:rsidRPr="00120F22" w:rsidRDefault="007F432D" w:rsidP="00120F22">
      <w:pPr>
        <w:pStyle w:val="af"/>
        <w:spacing w:after="0" w:line="240" w:lineRule="auto"/>
        <w:ind w:left="0"/>
        <w:jc w:val="both"/>
        <w:rPr>
          <w:rFonts w:ascii="Times New Roman" w:hAnsi="Times New Roman" w:cs="Times New Roman"/>
          <w:sz w:val="24"/>
          <w:szCs w:val="24"/>
        </w:rPr>
      </w:pPr>
      <w:r w:rsidRPr="00120F22">
        <w:rPr>
          <w:rFonts w:ascii="Times New Roman" w:hAnsi="Times New Roman" w:cs="Times New Roman"/>
          <w:b/>
          <w:sz w:val="24"/>
          <w:szCs w:val="24"/>
        </w:rPr>
        <w:t>(2)</w:t>
      </w:r>
      <w:r>
        <w:rPr>
          <w:rFonts w:ascii="Times New Roman" w:hAnsi="Times New Roman" w:cs="Times New Roman"/>
          <w:sz w:val="24"/>
          <w:szCs w:val="24"/>
        </w:rPr>
        <w:t xml:space="preserve"> Разходите по обслужването на г</w:t>
      </w:r>
      <w:r w:rsidRPr="00120F22">
        <w:rPr>
          <w:rFonts w:ascii="Times New Roman" w:hAnsi="Times New Roman" w:cs="Times New Roman"/>
          <w:sz w:val="24"/>
          <w:szCs w:val="24"/>
        </w:rPr>
        <w:t xml:space="preserve">аранцията за изпълнение на договора се поемат от </w:t>
      </w:r>
      <w:r w:rsidRPr="003B6DFD">
        <w:rPr>
          <w:rFonts w:ascii="Times New Roman" w:hAnsi="Times New Roman" w:cs="Times New Roman"/>
          <w:sz w:val="24"/>
          <w:szCs w:val="24"/>
        </w:rPr>
        <w:t>изпълнителя</w:t>
      </w:r>
      <w:r w:rsidRPr="00120F22">
        <w:rPr>
          <w:rFonts w:ascii="Times New Roman" w:hAnsi="Times New Roman" w:cs="Times New Roman"/>
          <w:sz w:val="24"/>
          <w:szCs w:val="24"/>
        </w:rPr>
        <w:t>.</w:t>
      </w:r>
    </w:p>
    <w:p w:rsidR="007F432D" w:rsidRPr="00120F22" w:rsidRDefault="007F432D" w:rsidP="00120F22">
      <w:pPr>
        <w:pStyle w:val="af"/>
        <w:spacing w:after="0" w:line="240" w:lineRule="auto"/>
        <w:ind w:left="0"/>
        <w:jc w:val="both"/>
        <w:rPr>
          <w:rFonts w:ascii="Times New Roman" w:hAnsi="Times New Roman" w:cs="Times New Roman"/>
          <w:sz w:val="24"/>
          <w:szCs w:val="24"/>
        </w:rPr>
      </w:pPr>
      <w:r w:rsidRPr="00120F22">
        <w:rPr>
          <w:rFonts w:ascii="Times New Roman" w:hAnsi="Times New Roman" w:cs="Times New Roman"/>
          <w:b/>
          <w:sz w:val="24"/>
          <w:szCs w:val="24"/>
        </w:rPr>
        <w:t>(3)</w:t>
      </w:r>
      <w:r w:rsidRPr="00120F22">
        <w:rPr>
          <w:rFonts w:ascii="Times New Roman" w:hAnsi="Times New Roman" w:cs="Times New Roman"/>
          <w:sz w:val="24"/>
          <w:szCs w:val="24"/>
        </w:rPr>
        <w:t xml:space="preserve"> Гаранцията за изпълнение на договора е в размер на </w:t>
      </w:r>
      <w:r>
        <w:rPr>
          <w:rFonts w:ascii="Times New Roman" w:hAnsi="Times New Roman" w:cs="Times New Roman"/>
          <w:sz w:val="24"/>
          <w:szCs w:val="24"/>
        </w:rPr>
        <w:t>3</w:t>
      </w:r>
      <w:r w:rsidRPr="00120F22">
        <w:rPr>
          <w:rFonts w:ascii="Times New Roman" w:hAnsi="Times New Roman" w:cs="Times New Roman"/>
          <w:sz w:val="24"/>
          <w:szCs w:val="24"/>
        </w:rPr>
        <w:t xml:space="preserve"> (</w:t>
      </w:r>
      <w:r>
        <w:rPr>
          <w:rFonts w:ascii="Times New Roman" w:hAnsi="Times New Roman" w:cs="Times New Roman"/>
          <w:sz w:val="24"/>
          <w:szCs w:val="24"/>
        </w:rPr>
        <w:t>три</w:t>
      </w:r>
      <w:r w:rsidRPr="00120F22">
        <w:rPr>
          <w:rFonts w:ascii="Times New Roman" w:hAnsi="Times New Roman" w:cs="Times New Roman"/>
          <w:sz w:val="24"/>
          <w:szCs w:val="24"/>
        </w:rPr>
        <w:t xml:space="preserve">) на сто от </w:t>
      </w:r>
      <w:r>
        <w:rPr>
          <w:rFonts w:ascii="Times New Roman" w:hAnsi="Times New Roman" w:cs="Times New Roman"/>
          <w:sz w:val="24"/>
          <w:szCs w:val="24"/>
        </w:rPr>
        <w:t>ц</w:t>
      </w:r>
      <w:r w:rsidRPr="00120F22">
        <w:rPr>
          <w:rFonts w:ascii="Times New Roman" w:hAnsi="Times New Roman" w:cs="Times New Roman"/>
          <w:sz w:val="24"/>
          <w:szCs w:val="24"/>
        </w:rPr>
        <w:t>ената за изпълнение на договора без ДДС, представена под формата на парична сума (депозит) или безусловна и неотменима банкова гаранция.</w:t>
      </w:r>
    </w:p>
    <w:p w:rsidR="007F432D" w:rsidRPr="00120F22" w:rsidRDefault="007F432D" w:rsidP="00120F22">
      <w:pPr>
        <w:pStyle w:val="af"/>
        <w:spacing w:after="0" w:line="240" w:lineRule="auto"/>
        <w:ind w:left="0"/>
        <w:jc w:val="both"/>
        <w:rPr>
          <w:rFonts w:ascii="Times New Roman" w:hAnsi="Times New Roman" w:cs="Times New Roman"/>
          <w:sz w:val="24"/>
          <w:szCs w:val="24"/>
        </w:rPr>
      </w:pPr>
      <w:r w:rsidRPr="00120F22">
        <w:rPr>
          <w:rFonts w:ascii="Times New Roman" w:hAnsi="Times New Roman" w:cs="Times New Roman"/>
          <w:b/>
          <w:color w:val="000000"/>
          <w:sz w:val="24"/>
          <w:szCs w:val="24"/>
        </w:rPr>
        <w:t>(4)</w:t>
      </w:r>
      <w:r w:rsidRPr="00120F22">
        <w:rPr>
          <w:rFonts w:ascii="Times New Roman" w:hAnsi="Times New Roman" w:cs="Times New Roman"/>
          <w:color w:val="000000"/>
          <w:sz w:val="24"/>
          <w:szCs w:val="24"/>
        </w:rPr>
        <w:t xml:space="preserve"> </w:t>
      </w:r>
      <w:r w:rsidRPr="003B6DFD">
        <w:rPr>
          <w:rFonts w:ascii="Times New Roman" w:hAnsi="Times New Roman" w:cs="Times New Roman"/>
          <w:color w:val="000000"/>
          <w:sz w:val="24"/>
          <w:szCs w:val="24"/>
        </w:rPr>
        <w:t>Възложителят</w:t>
      </w:r>
      <w:r w:rsidRPr="00120F22">
        <w:rPr>
          <w:rFonts w:ascii="Times New Roman" w:hAnsi="Times New Roman" w:cs="Times New Roman"/>
          <w:color w:val="000000"/>
          <w:sz w:val="24"/>
          <w:szCs w:val="24"/>
        </w:rPr>
        <w:t xml:space="preserve"> задържа 2/3 (две трети) от гаранцията за изпълнение на договора за обезпечаване задължението за гаранционна поддръжка, а останалата част освобождава след приемане на изпълнението.</w:t>
      </w:r>
    </w:p>
    <w:p w:rsidR="007F432D" w:rsidRPr="00120F22" w:rsidRDefault="007F432D" w:rsidP="00120F22">
      <w:pPr>
        <w:pStyle w:val="af5"/>
        <w:spacing w:before="0" w:line="240" w:lineRule="auto"/>
        <w:ind w:firstLine="0"/>
        <w:rPr>
          <w:szCs w:val="24"/>
        </w:rPr>
      </w:pPr>
      <w:r>
        <w:rPr>
          <w:b/>
          <w:szCs w:val="24"/>
        </w:rPr>
        <w:t>Чл. 54</w:t>
      </w:r>
      <w:r w:rsidRPr="00120F22">
        <w:rPr>
          <w:b/>
          <w:szCs w:val="24"/>
        </w:rPr>
        <w:t>. (1)</w:t>
      </w:r>
      <w:r w:rsidRPr="00120F22">
        <w:rPr>
          <w:szCs w:val="24"/>
        </w:rPr>
        <w:t xml:space="preserve"> </w:t>
      </w:r>
      <w:r>
        <w:rPr>
          <w:szCs w:val="24"/>
        </w:rPr>
        <w:t>Ако г</w:t>
      </w:r>
      <w:r w:rsidRPr="00120F22">
        <w:rPr>
          <w:szCs w:val="24"/>
        </w:rPr>
        <w:t>аранцията за изпълнение на договора е под формата на паричн</w:t>
      </w:r>
      <w:r>
        <w:rPr>
          <w:szCs w:val="24"/>
        </w:rPr>
        <w:t>а сума (депозит), преведена по н</w:t>
      </w:r>
      <w:r w:rsidRPr="00120F22">
        <w:rPr>
          <w:szCs w:val="24"/>
        </w:rPr>
        <w:t xml:space="preserve">абирателната сметка на </w:t>
      </w:r>
      <w:r w:rsidRPr="003B6DFD">
        <w:rPr>
          <w:szCs w:val="24"/>
        </w:rPr>
        <w:t>възложителя:</w:t>
      </w:r>
      <w:r w:rsidRPr="00120F22">
        <w:rPr>
          <w:szCs w:val="24"/>
        </w:rPr>
        <w:t xml:space="preserve"> </w:t>
      </w:r>
    </w:p>
    <w:p w:rsidR="007F432D" w:rsidRPr="00120F22" w:rsidRDefault="007F432D" w:rsidP="00120F22">
      <w:pPr>
        <w:pStyle w:val="af5"/>
        <w:spacing w:before="0" w:line="240" w:lineRule="auto"/>
        <w:ind w:firstLine="0"/>
        <w:rPr>
          <w:szCs w:val="24"/>
        </w:rPr>
      </w:pPr>
      <w:r w:rsidRPr="00120F22">
        <w:rPr>
          <w:b/>
          <w:szCs w:val="24"/>
        </w:rPr>
        <w:t>(2)</w:t>
      </w:r>
      <w:r w:rsidRPr="00120F22">
        <w:rPr>
          <w:szCs w:val="24"/>
        </w:rPr>
        <w:t xml:space="preserve"> </w:t>
      </w:r>
      <w:r w:rsidR="00C031E6">
        <w:rPr>
          <w:szCs w:val="24"/>
        </w:rPr>
        <w:t>В</w:t>
      </w:r>
      <w:r w:rsidRPr="003B6DFD">
        <w:rPr>
          <w:szCs w:val="24"/>
        </w:rPr>
        <w:t>ъзложителят</w:t>
      </w:r>
      <w:r w:rsidRPr="00120F22">
        <w:rPr>
          <w:szCs w:val="24"/>
        </w:rPr>
        <w:t xml:space="preserve"> се задължава да възстанови на </w:t>
      </w:r>
      <w:r>
        <w:rPr>
          <w:szCs w:val="24"/>
        </w:rPr>
        <w:t>изпълнителя</w:t>
      </w:r>
      <w:r w:rsidRPr="00120F22">
        <w:rPr>
          <w:b/>
          <w:szCs w:val="24"/>
        </w:rPr>
        <w:t xml:space="preserve"> </w:t>
      </w:r>
      <w:r w:rsidRPr="00120F22">
        <w:rPr>
          <w:szCs w:val="24"/>
        </w:rPr>
        <w:t xml:space="preserve">сумата на гаранцията в срок до 30 (тридесет) </w:t>
      </w:r>
      <w:r>
        <w:rPr>
          <w:szCs w:val="24"/>
        </w:rPr>
        <w:t>дни след датата на изтичане на г</w:t>
      </w:r>
      <w:r w:rsidRPr="00120F22">
        <w:rPr>
          <w:szCs w:val="24"/>
        </w:rPr>
        <w:t>аранционния срок, съгласно Наредба № 2 от 31.07.2003 г.</w:t>
      </w:r>
    </w:p>
    <w:p w:rsidR="007F432D" w:rsidRPr="00120F22" w:rsidRDefault="007F432D" w:rsidP="00120F22">
      <w:pPr>
        <w:pStyle w:val="af5"/>
        <w:spacing w:before="0" w:line="240" w:lineRule="auto"/>
        <w:ind w:firstLine="0"/>
        <w:rPr>
          <w:b/>
          <w:szCs w:val="24"/>
        </w:rPr>
      </w:pPr>
      <w:r w:rsidRPr="00120F22">
        <w:rPr>
          <w:b/>
          <w:szCs w:val="24"/>
        </w:rPr>
        <w:t>(3)</w:t>
      </w:r>
      <w:r w:rsidRPr="00120F22">
        <w:rPr>
          <w:szCs w:val="24"/>
        </w:rPr>
        <w:t xml:space="preserve"> Гаранцията за изпълнение на договора ще бъде възстановена по сметка, посочена от </w:t>
      </w:r>
      <w:r w:rsidRPr="003B6DFD">
        <w:rPr>
          <w:szCs w:val="24"/>
        </w:rPr>
        <w:t>изпълнителя.</w:t>
      </w:r>
    </w:p>
    <w:p w:rsidR="007F432D" w:rsidRPr="00120F22" w:rsidRDefault="007F432D" w:rsidP="00120F22">
      <w:pPr>
        <w:pStyle w:val="af"/>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Чл. 55</w:t>
      </w:r>
      <w:r w:rsidRPr="00120F22">
        <w:rPr>
          <w:rFonts w:ascii="Times New Roman" w:hAnsi="Times New Roman" w:cs="Times New Roman"/>
          <w:b/>
          <w:sz w:val="24"/>
          <w:szCs w:val="24"/>
        </w:rPr>
        <w:t xml:space="preserve">. (1) </w:t>
      </w:r>
      <w:r w:rsidRPr="00B92010">
        <w:rPr>
          <w:rFonts w:ascii="Times New Roman" w:hAnsi="Times New Roman" w:cs="Times New Roman"/>
          <w:sz w:val="24"/>
          <w:szCs w:val="24"/>
        </w:rPr>
        <w:t>Ако г</w:t>
      </w:r>
      <w:r w:rsidRPr="00120F22">
        <w:rPr>
          <w:rFonts w:ascii="Times New Roman" w:hAnsi="Times New Roman" w:cs="Times New Roman"/>
          <w:sz w:val="24"/>
          <w:szCs w:val="24"/>
          <w:lang w:val="ru-RU"/>
        </w:rPr>
        <w:t>аранцията за изпълнение на договора е под формата на</w:t>
      </w:r>
      <w:r w:rsidRPr="00120F22">
        <w:rPr>
          <w:rFonts w:ascii="Times New Roman" w:hAnsi="Times New Roman" w:cs="Times New Roman"/>
          <w:sz w:val="24"/>
          <w:szCs w:val="24"/>
        </w:rPr>
        <w:t xml:space="preserve"> безусловна и неотменима банкова гаранция, издадена по образеца в документацията за участие или по образец на банката, съдържащ същите или по - добри условия за </w:t>
      </w:r>
      <w:r>
        <w:rPr>
          <w:rFonts w:ascii="Times New Roman" w:hAnsi="Times New Roman" w:cs="Times New Roman"/>
          <w:sz w:val="24"/>
          <w:szCs w:val="24"/>
        </w:rPr>
        <w:t>възложителя</w:t>
      </w:r>
      <w:r w:rsidRPr="00120F22">
        <w:rPr>
          <w:rFonts w:ascii="Times New Roman" w:hAnsi="Times New Roman" w:cs="Times New Roman"/>
          <w:sz w:val="24"/>
          <w:szCs w:val="24"/>
          <w:lang w:val="ru-RU"/>
        </w:rPr>
        <w:t xml:space="preserve"> след съгласуване с последния</w:t>
      </w:r>
      <w:r>
        <w:rPr>
          <w:rFonts w:ascii="Times New Roman" w:hAnsi="Times New Roman" w:cs="Times New Roman"/>
          <w:sz w:val="24"/>
          <w:szCs w:val="24"/>
        </w:rPr>
        <w:t>:</w:t>
      </w:r>
    </w:p>
    <w:p w:rsidR="007F432D" w:rsidRPr="00120F22" w:rsidRDefault="007F432D" w:rsidP="00120F22">
      <w:pPr>
        <w:pStyle w:val="af5"/>
        <w:spacing w:before="0" w:line="240" w:lineRule="auto"/>
        <w:ind w:firstLine="0"/>
        <w:rPr>
          <w:szCs w:val="24"/>
        </w:rPr>
      </w:pPr>
      <w:r w:rsidRPr="00120F22">
        <w:rPr>
          <w:b/>
          <w:szCs w:val="24"/>
        </w:rPr>
        <w:t>(2)</w:t>
      </w:r>
      <w:r w:rsidRPr="00120F22">
        <w:rPr>
          <w:szCs w:val="24"/>
        </w:rPr>
        <w:t xml:space="preserve"> Срокът на валидност на банковата гаранция по ал. 1 е 30 (тридесет) дни след д</w:t>
      </w:r>
      <w:r>
        <w:rPr>
          <w:szCs w:val="24"/>
        </w:rPr>
        <w:t>атата на изтичане на последния г</w:t>
      </w:r>
      <w:r w:rsidRPr="00120F22">
        <w:rPr>
          <w:szCs w:val="24"/>
        </w:rPr>
        <w:t>аранционен срок, съгласно Наредба № 2 от 31.07.2003 г.</w:t>
      </w:r>
    </w:p>
    <w:p w:rsidR="007F432D" w:rsidRPr="00B92010" w:rsidRDefault="007F432D" w:rsidP="00B92010">
      <w:pPr>
        <w:widowControl w:val="0"/>
        <w:tabs>
          <w:tab w:val="left" w:pos="426"/>
        </w:tabs>
        <w:spacing w:after="0" w:line="240" w:lineRule="auto"/>
        <w:jc w:val="both"/>
        <w:rPr>
          <w:rFonts w:ascii="Times New Roman" w:hAnsi="Times New Roman" w:cs="Times New Roman"/>
          <w:sz w:val="24"/>
          <w:szCs w:val="24"/>
          <w:lang w:val="ru-RU"/>
        </w:rPr>
      </w:pPr>
      <w:r>
        <w:rPr>
          <w:rFonts w:ascii="Times New Roman" w:hAnsi="Times New Roman" w:cs="Times New Roman"/>
          <w:b/>
          <w:sz w:val="24"/>
          <w:szCs w:val="24"/>
          <w:lang w:val="ru-RU"/>
        </w:rPr>
        <w:t xml:space="preserve">Чл. 56. (1) </w:t>
      </w:r>
      <w:r w:rsidRPr="00B92010">
        <w:rPr>
          <w:rFonts w:ascii="Times New Roman" w:hAnsi="Times New Roman" w:cs="Times New Roman"/>
          <w:sz w:val="24"/>
          <w:szCs w:val="24"/>
          <w:lang w:val="ru-RU"/>
        </w:rPr>
        <w:t>Възложителят има право да усвои изцяло или част от гаранцията за изпълнение на договора при неточно изпълнение (</w:t>
      </w:r>
      <w:r w:rsidRPr="00B92010">
        <w:rPr>
          <w:rFonts w:ascii="Times New Roman" w:hAnsi="Times New Roman" w:cs="Times New Roman"/>
          <w:sz w:val="24"/>
          <w:szCs w:val="24"/>
        </w:rPr>
        <w:t>означава всяко неизпълнение, различно от дължимото по Договора или Законовите разпоредби, вкл. пълно неизпълнение, забавено, лошо или частично изпълнение)</w:t>
      </w:r>
      <w:r>
        <w:rPr>
          <w:rFonts w:ascii="Times New Roman" w:hAnsi="Times New Roman" w:cs="Times New Roman"/>
          <w:sz w:val="24"/>
          <w:szCs w:val="24"/>
        </w:rPr>
        <w:t xml:space="preserve"> </w:t>
      </w:r>
      <w:r w:rsidRPr="00B92010">
        <w:rPr>
          <w:rFonts w:ascii="Times New Roman" w:hAnsi="Times New Roman" w:cs="Times New Roman"/>
          <w:sz w:val="24"/>
          <w:szCs w:val="24"/>
          <w:lang w:val="ru-RU"/>
        </w:rPr>
        <w:t>на задължения по договора от страна на изпълнителя</w:t>
      </w:r>
      <w:r w:rsidRPr="00B92010">
        <w:rPr>
          <w:rFonts w:ascii="Times New Roman" w:hAnsi="Times New Roman" w:cs="Times New Roman"/>
          <w:sz w:val="24"/>
          <w:szCs w:val="24"/>
        </w:rPr>
        <w:t>.</w:t>
      </w:r>
    </w:p>
    <w:p w:rsidR="007F432D" w:rsidRPr="00120F22" w:rsidRDefault="007F432D" w:rsidP="00120F22">
      <w:pPr>
        <w:widowControl w:val="0"/>
        <w:tabs>
          <w:tab w:val="left" w:pos="709"/>
        </w:tabs>
        <w:spacing w:after="0" w:line="240" w:lineRule="auto"/>
        <w:jc w:val="both"/>
        <w:rPr>
          <w:rFonts w:ascii="Times New Roman" w:hAnsi="Times New Roman" w:cs="Times New Roman"/>
          <w:sz w:val="24"/>
          <w:szCs w:val="24"/>
          <w:lang w:val="ru-RU"/>
        </w:rPr>
      </w:pPr>
      <w:r>
        <w:rPr>
          <w:rFonts w:ascii="Times New Roman" w:hAnsi="Times New Roman" w:cs="Times New Roman"/>
          <w:b/>
          <w:sz w:val="24"/>
          <w:szCs w:val="24"/>
          <w:lang w:val="ru-RU"/>
        </w:rPr>
        <w:t xml:space="preserve">(2) </w:t>
      </w:r>
      <w:r w:rsidRPr="00B92010">
        <w:rPr>
          <w:rFonts w:ascii="Times New Roman" w:hAnsi="Times New Roman" w:cs="Times New Roman"/>
          <w:sz w:val="24"/>
          <w:szCs w:val="24"/>
          <w:lang w:val="ru-RU"/>
        </w:rPr>
        <w:t>Възложителят</w:t>
      </w:r>
      <w:r w:rsidRPr="00120F22">
        <w:rPr>
          <w:rFonts w:ascii="Times New Roman" w:hAnsi="Times New Roman" w:cs="Times New Roman"/>
          <w:sz w:val="24"/>
          <w:szCs w:val="24"/>
          <w:lang w:val="ru-RU"/>
        </w:rPr>
        <w:t xml:space="preserve"> има право да усвои такава част от гаранцията, която покрива отговорността на </w:t>
      </w:r>
      <w:r w:rsidRPr="00B92010">
        <w:rPr>
          <w:rFonts w:ascii="Times New Roman" w:hAnsi="Times New Roman" w:cs="Times New Roman"/>
          <w:sz w:val="24"/>
          <w:szCs w:val="24"/>
          <w:lang w:val="ru-RU"/>
        </w:rPr>
        <w:t>изпълнителя</w:t>
      </w:r>
      <w:r w:rsidRPr="00120F22">
        <w:rPr>
          <w:rFonts w:ascii="Times New Roman" w:hAnsi="Times New Roman" w:cs="Times New Roman"/>
          <w:sz w:val="24"/>
          <w:szCs w:val="24"/>
          <w:lang w:val="ru-RU"/>
        </w:rPr>
        <w:t xml:space="preserve"> за неизпълнението, включително размера на начислените неустойки.</w:t>
      </w:r>
    </w:p>
    <w:p w:rsidR="007F432D" w:rsidRPr="00120F22" w:rsidRDefault="007F432D" w:rsidP="00120F22">
      <w:pPr>
        <w:widowControl w:val="0"/>
        <w:tabs>
          <w:tab w:val="left" w:pos="709"/>
        </w:tabs>
        <w:spacing w:after="0" w:line="240" w:lineRule="auto"/>
        <w:jc w:val="both"/>
        <w:rPr>
          <w:rFonts w:ascii="Times New Roman" w:hAnsi="Times New Roman" w:cs="Times New Roman"/>
          <w:sz w:val="24"/>
          <w:szCs w:val="24"/>
        </w:rPr>
      </w:pPr>
      <w:r w:rsidRPr="00120F22">
        <w:rPr>
          <w:rFonts w:ascii="Times New Roman" w:hAnsi="Times New Roman" w:cs="Times New Roman"/>
          <w:b/>
          <w:sz w:val="24"/>
          <w:szCs w:val="24"/>
          <w:lang w:val="ru-RU"/>
        </w:rPr>
        <w:t>(3)</w:t>
      </w:r>
      <w:r w:rsidRPr="00120F22">
        <w:rPr>
          <w:rFonts w:ascii="Times New Roman" w:hAnsi="Times New Roman" w:cs="Times New Roman"/>
          <w:sz w:val="24"/>
          <w:szCs w:val="24"/>
          <w:lang w:val="ru-RU"/>
        </w:rPr>
        <w:t xml:space="preserve"> П</w:t>
      </w:r>
      <w:r>
        <w:rPr>
          <w:rFonts w:ascii="Times New Roman" w:hAnsi="Times New Roman" w:cs="Times New Roman"/>
          <w:sz w:val="24"/>
          <w:szCs w:val="24"/>
          <w:lang w:val="ru-RU"/>
        </w:rPr>
        <w:t>ри едностранно прекратяване на д</w:t>
      </w:r>
      <w:r w:rsidRPr="00120F22">
        <w:rPr>
          <w:rFonts w:ascii="Times New Roman" w:hAnsi="Times New Roman" w:cs="Times New Roman"/>
          <w:sz w:val="24"/>
          <w:szCs w:val="24"/>
          <w:lang w:val="ru-RU"/>
        </w:rPr>
        <w:t xml:space="preserve">оговора от </w:t>
      </w:r>
      <w:r>
        <w:rPr>
          <w:rFonts w:ascii="Times New Roman" w:hAnsi="Times New Roman" w:cs="Times New Roman"/>
          <w:sz w:val="24"/>
          <w:szCs w:val="24"/>
          <w:lang w:val="ru-RU"/>
        </w:rPr>
        <w:t>възложителя</w:t>
      </w:r>
      <w:r w:rsidRPr="00120F22">
        <w:rPr>
          <w:rFonts w:ascii="Times New Roman" w:hAnsi="Times New Roman" w:cs="Times New Roman"/>
          <w:sz w:val="24"/>
          <w:szCs w:val="24"/>
          <w:lang w:val="ru-RU"/>
        </w:rPr>
        <w:t xml:space="preserve"> поради виновно неизпълнение на задължения на </w:t>
      </w:r>
      <w:r>
        <w:rPr>
          <w:rFonts w:ascii="Times New Roman" w:hAnsi="Times New Roman" w:cs="Times New Roman"/>
          <w:sz w:val="24"/>
          <w:szCs w:val="24"/>
          <w:lang w:val="ru-RU"/>
        </w:rPr>
        <w:t>изпълнителя</w:t>
      </w:r>
      <w:r w:rsidRPr="00120F22">
        <w:rPr>
          <w:rFonts w:ascii="Times New Roman" w:hAnsi="Times New Roman" w:cs="Times New Roman"/>
          <w:sz w:val="24"/>
          <w:szCs w:val="24"/>
          <w:lang w:val="ru-RU"/>
        </w:rPr>
        <w:t xml:space="preserve"> по </w:t>
      </w:r>
      <w:r>
        <w:rPr>
          <w:rFonts w:ascii="Times New Roman" w:hAnsi="Times New Roman" w:cs="Times New Roman"/>
          <w:sz w:val="24"/>
          <w:szCs w:val="24"/>
          <w:lang w:val="ru-RU"/>
        </w:rPr>
        <w:t>договора, сумата от г</w:t>
      </w:r>
      <w:r w:rsidRPr="00120F22">
        <w:rPr>
          <w:rFonts w:ascii="Times New Roman" w:hAnsi="Times New Roman" w:cs="Times New Roman"/>
          <w:sz w:val="24"/>
          <w:szCs w:val="24"/>
          <w:lang w:val="ru-RU"/>
        </w:rPr>
        <w:t xml:space="preserve">аранцията за изпълнение на договора се усвоява изцяло като </w:t>
      </w:r>
      <w:r>
        <w:rPr>
          <w:rFonts w:ascii="Times New Roman" w:hAnsi="Times New Roman" w:cs="Times New Roman"/>
          <w:sz w:val="24"/>
          <w:szCs w:val="24"/>
          <w:lang w:val="ru-RU"/>
        </w:rPr>
        <w:t>обезщетение за прекратяване на д</w:t>
      </w:r>
      <w:r w:rsidRPr="00120F22">
        <w:rPr>
          <w:rFonts w:ascii="Times New Roman" w:hAnsi="Times New Roman" w:cs="Times New Roman"/>
          <w:sz w:val="24"/>
          <w:szCs w:val="24"/>
          <w:lang w:val="ru-RU"/>
        </w:rPr>
        <w:t>оговора.</w:t>
      </w:r>
    </w:p>
    <w:p w:rsidR="007F432D" w:rsidRPr="00120F22" w:rsidRDefault="007F432D" w:rsidP="00120F22">
      <w:pPr>
        <w:widowControl w:val="0"/>
        <w:tabs>
          <w:tab w:val="left" w:pos="709"/>
        </w:tabs>
        <w:spacing w:after="0" w:line="240" w:lineRule="auto"/>
        <w:jc w:val="both"/>
        <w:rPr>
          <w:rFonts w:ascii="Times New Roman" w:hAnsi="Times New Roman" w:cs="Times New Roman"/>
          <w:sz w:val="24"/>
          <w:szCs w:val="24"/>
          <w:lang w:val="ru-RU"/>
        </w:rPr>
      </w:pPr>
      <w:r>
        <w:rPr>
          <w:rFonts w:ascii="Times New Roman" w:hAnsi="Times New Roman" w:cs="Times New Roman"/>
          <w:b/>
          <w:sz w:val="24"/>
          <w:szCs w:val="24"/>
        </w:rPr>
        <w:t>Чл. 57</w:t>
      </w:r>
      <w:r w:rsidRPr="00120F22">
        <w:rPr>
          <w:rFonts w:ascii="Times New Roman" w:hAnsi="Times New Roman" w:cs="Times New Roman"/>
          <w:b/>
          <w:sz w:val="24"/>
          <w:szCs w:val="24"/>
        </w:rPr>
        <w:t>.</w:t>
      </w:r>
      <w:r w:rsidRPr="00120F22">
        <w:rPr>
          <w:rFonts w:ascii="Times New Roman" w:hAnsi="Times New Roman" w:cs="Times New Roman"/>
          <w:sz w:val="24"/>
          <w:szCs w:val="24"/>
        </w:rPr>
        <w:t xml:space="preserve"> </w:t>
      </w:r>
      <w:r w:rsidRPr="00120F22">
        <w:rPr>
          <w:rFonts w:ascii="Times New Roman" w:hAnsi="Times New Roman" w:cs="Times New Roman"/>
          <w:sz w:val="24"/>
          <w:szCs w:val="24"/>
          <w:lang w:val="ru-RU"/>
        </w:rPr>
        <w:t>В случай че отговорността за неи</w:t>
      </w:r>
      <w:r>
        <w:rPr>
          <w:rFonts w:ascii="Times New Roman" w:hAnsi="Times New Roman" w:cs="Times New Roman"/>
          <w:sz w:val="24"/>
          <w:szCs w:val="24"/>
          <w:lang w:val="ru-RU"/>
        </w:rPr>
        <w:t>зпълнението на задълженията по д</w:t>
      </w:r>
      <w:r w:rsidRPr="00120F22">
        <w:rPr>
          <w:rFonts w:ascii="Times New Roman" w:hAnsi="Times New Roman" w:cs="Times New Roman"/>
          <w:sz w:val="24"/>
          <w:szCs w:val="24"/>
          <w:lang w:val="ru-RU"/>
        </w:rPr>
        <w:t xml:space="preserve">оговора от страна на </w:t>
      </w:r>
      <w:r w:rsidRPr="00B92010">
        <w:rPr>
          <w:rFonts w:ascii="Times New Roman" w:hAnsi="Times New Roman" w:cs="Times New Roman"/>
          <w:sz w:val="24"/>
          <w:szCs w:val="24"/>
          <w:lang w:val="ru-RU"/>
        </w:rPr>
        <w:t>изпълнителя</w:t>
      </w:r>
      <w:r w:rsidRPr="00120F22">
        <w:rPr>
          <w:rFonts w:ascii="Times New Roman" w:hAnsi="Times New Roman" w:cs="Times New Roman"/>
          <w:sz w:val="24"/>
          <w:szCs w:val="24"/>
          <w:lang w:val="ru-RU"/>
        </w:rPr>
        <w:t xml:space="preserve"> по</w:t>
      </w:r>
      <w:r>
        <w:rPr>
          <w:rFonts w:ascii="Times New Roman" w:hAnsi="Times New Roman" w:cs="Times New Roman"/>
          <w:sz w:val="24"/>
          <w:szCs w:val="24"/>
          <w:lang w:val="ru-RU"/>
        </w:rPr>
        <w:t xml:space="preserve"> стойност превишава размера на г</w:t>
      </w:r>
      <w:r w:rsidRPr="00120F22">
        <w:rPr>
          <w:rFonts w:ascii="Times New Roman" w:hAnsi="Times New Roman" w:cs="Times New Roman"/>
          <w:sz w:val="24"/>
          <w:szCs w:val="24"/>
          <w:lang w:val="ru-RU"/>
        </w:rPr>
        <w:t xml:space="preserve">аранцията за изпълнение на договора, </w:t>
      </w:r>
      <w:r>
        <w:rPr>
          <w:rFonts w:ascii="Times New Roman" w:hAnsi="Times New Roman" w:cs="Times New Roman"/>
          <w:sz w:val="24"/>
          <w:szCs w:val="24"/>
          <w:lang w:val="ru-RU"/>
        </w:rPr>
        <w:t>възложителят има право да прекрати д</w:t>
      </w:r>
      <w:r w:rsidRPr="00120F22">
        <w:rPr>
          <w:rFonts w:ascii="Times New Roman" w:hAnsi="Times New Roman" w:cs="Times New Roman"/>
          <w:sz w:val="24"/>
          <w:szCs w:val="24"/>
          <w:lang w:val="ru-RU"/>
        </w:rPr>
        <w:t xml:space="preserve">оговора по реда на </w:t>
      </w:r>
      <w:r w:rsidRPr="001162FF">
        <w:rPr>
          <w:rFonts w:ascii="Times New Roman" w:hAnsi="Times New Roman" w:cs="Times New Roman"/>
          <w:color w:val="000000" w:themeColor="text1"/>
          <w:sz w:val="24"/>
          <w:szCs w:val="24"/>
          <w:lang w:val="ru-RU"/>
        </w:rPr>
        <w:t>чл. 79, ал. 1, т. 3.</w:t>
      </w:r>
    </w:p>
    <w:p w:rsidR="007F432D" w:rsidRPr="00120F22" w:rsidRDefault="007F432D" w:rsidP="00120F22">
      <w:pPr>
        <w:pStyle w:val="af"/>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Чл. 58</w:t>
      </w:r>
      <w:r w:rsidRPr="00120F22">
        <w:rPr>
          <w:rFonts w:ascii="Times New Roman" w:hAnsi="Times New Roman" w:cs="Times New Roman"/>
          <w:b/>
          <w:sz w:val="24"/>
          <w:szCs w:val="24"/>
        </w:rPr>
        <w:t>.</w:t>
      </w:r>
      <w:r w:rsidRPr="00120F22">
        <w:rPr>
          <w:rFonts w:ascii="Times New Roman" w:hAnsi="Times New Roman" w:cs="Times New Roman"/>
          <w:sz w:val="24"/>
          <w:szCs w:val="24"/>
        </w:rPr>
        <w:t xml:space="preserve"> </w:t>
      </w:r>
      <w:r>
        <w:rPr>
          <w:rFonts w:ascii="Times New Roman" w:hAnsi="Times New Roman" w:cs="Times New Roman"/>
          <w:sz w:val="24"/>
          <w:szCs w:val="24"/>
        </w:rPr>
        <w:t>Изпълнителят се задължава в г</w:t>
      </w:r>
      <w:r w:rsidRPr="00120F22">
        <w:rPr>
          <w:rFonts w:ascii="Times New Roman" w:hAnsi="Times New Roman" w:cs="Times New Roman"/>
          <w:sz w:val="24"/>
          <w:szCs w:val="24"/>
        </w:rPr>
        <w:t>аранционните срокове</w:t>
      </w:r>
      <w:r>
        <w:rPr>
          <w:rFonts w:ascii="Times New Roman" w:hAnsi="Times New Roman" w:cs="Times New Roman"/>
          <w:sz w:val="24"/>
          <w:szCs w:val="24"/>
        </w:rPr>
        <w:t xml:space="preserve"> да отстранява всички проявени д</w:t>
      </w:r>
      <w:r w:rsidRPr="00120F22">
        <w:rPr>
          <w:rFonts w:ascii="Times New Roman" w:hAnsi="Times New Roman" w:cs="Times New Roman"/>
          <w:sz w:val="24"/>
          <w:szCs w:val="24"/>
        </w:rPr>
        <w:t xml:space="preserve">ефекти </w:t>
      </w:r>
      <w:r>
        <w:rPr>
          <w:rFonts w:ascii="Times New Roman" w:hAnsi="Times New Roman" w:cs="Times New Roman"/>
          <w:sz w:val="24"/>
          <w:szCs w:val="24"/>
        </w:rPr>
        <w:t>(означава проявен в съответния гаранционен срок н</w:t>
      </w:r>
      <w:r w:rsidRPr="00D14D1B">
        <w:rPr>
          <w:rFonts w:ascii="Times New Roman" w:hAnsi="Times New Roman" w:cs="Times New Roman"/>
          <w:sz w:val="24"/>
          <w:szCs w:val="24"/>
        </w:rPr>
        <w:t>едостат</w:t>
      </w:r>
      <w:r>
        <w:rPr>
          <w:rFonts w:ascii="Times New Roman" w:hAnsi="Times New Roman" w:cs="Times New Roman"/>
          <w:sz w:val="24"/>
          <w:szCs w:val="24"/>
        </w:rPr>
        <w:t>ък или установено в съответния г</w:t>
      </w:r>
      <w:r w:rsidRPr="00D14D1B">
        <w:rPr>
          <w:rFonts w:ascii="Times New Roman" w:hAnsi="Times New Roman" w:cs="Times New Roman"/>
          <w:sz w:val="24"/>
          <w:szCs w:val="24"/>
        </w:rPr>
        <w:t xml:space="preserve">аранционен срок отклонение от изискващите се с Техническите спецификации </w:t>
      </w:r>
      <w:r>
        <w:rPr>
          <w:rFonts w:ascii="Times New Roman" w:hAnsi="Times New Roman" w:cs="Times New Roman"/>
          <w:sz w:val="24"/>
          <w:szCs w:val="24"/>
        </w:rPr>
        <w:t>качества на изпълнените СМР на с</w:t>
      </w:r>
      <w:r w:rsidRPr="00D14D1B">
        <w:rPr>
          <w:rFonts w:ascii="Times New Roman" w:hAnsi="Times New Roman" w:cs="Times New Roman"/>
          <w:sz w:val="24"/>
          <w:szCs w:val="24"/>
        </w:rPr>
        <w:t>троежа, вкл. съоръжения, свързани с безопасната експлоатация</w:t>
      </w:r>
      <w:r w:rsidRPr="00120F22">
        <w:rPr>
          <w:rFonts w:ascii="Times New Roman" w:hAnsi="Times New Roman" w:cs="Times New Roman"/>
          <w:sz w:val="24"/>
          <w:szCs w:val="24"/>
        </w:rPr>
        <w:t>в изпълнените СМР на обекта, вкл. съоръжения, за поддържане на качеството и непрекъснатата му експлоатация в съответствие с Проектната документация и Техническите спецификации</w:t>
      </w:r>
      <w:r>
        <w:rPr>
          <w:rFonts w:ascii="Times New Roman" w:hAnsi="Times New Roman" w:cs="Times New Roman"/>
          <w:sz w:val="24"/>
          <w:szCs w:val="24"/>
        </w:rPr>
        <w:t>)</w:t>
      </w:r>
      <w:r w:rsidRPr="00120F22">
        <w:rPr>
          <w:rFonts w:ascii="Times New Roman" w:hAnsi="Times New Roman" w:cs="Times New Roman"/>
          <w:sz w:val="24"/>
          <w:szCs w:val="24"/>
        </w:rPr>
        <w:t>.</w:t>
      </w:r>
    </w:p>
    <w:p w:rsidR="007F432D" w:rsidRPr="00120F22" w:rsidRDefault="007F432D" w:rsidP="00120F22">
      <w:pPr>
        <w:pStyle w:val="af"/>
        <w:spacing w:after="0" w:line="240" w:lineRule="auto"/>
        <w:ind w:left="0"/>
        <w:jc w:val="both"/>
        <w:rPr>
          <w:rFonts w:ascii="Times New Roman" w:hAnsi="Times New Roman" w:cs="Times New Roman"/>
          <w:sz w:val="24"/>
          <w:szCs w:val="24"/>
        </w:rPr>
      </w:pPr>
      <w:r w:rsidRPr="00120F22">
        <w:rPr>
          <w:rFonts w:ascii="Times New Roman" w:hAnsi="Times New Roman" w:cs="Times New Roman"/>
          <w:b/>
          <w:sz w:val="24"/>
          <w:szCs w:val="24"/>
        </w:rPr>
        <w:t>Ч</w:t>
      </w:r>
      <w:r>
        <w:rPr>
          <w:rFonts w:ascii="Times New Roman" w:hAnsi="Times New Roman" w:cs="Times New Roman"/>
          <w:b/>
          <w:sz w:val="24"/>
          <w:szCs w:val="24"/>
        </w:rPr>
        <w:t>л. 59</w:t>
      </w:r>
      <w:r w:rsidRPr="00120F22">
        <w:rPr>
          <w:rFonts w:ascii="Times New Roman" w:hAnsi="Times New Roman" w:cs="Times New Roman"/>
          <w:b/>
          <w:sz w:val="24"/>
          <w:szCs w:val="24"/>
        </w:rPr>
        <w:t xml:space="preserve">. </w:t>
      </w:r>
      <w:r w:rsidRPr="00120F22">
        <w:rPr>
          <w:rFonts w:ascii="Times New Roman" w:hAnsi="Times New Roman" w:cs="Times New Roman"/>
          <w:sz w:val="24"/>
          <w:szCs w:val="24"/>
        </w:rPr>
        <w:t>Гаранционен срок</w:t>
      </w:r>
      <w:r>
        <w:rPr>
          <w:rFonts w:ascii="Times New Roman" w:hAnsi="Times New Roman" w:cs="Times New Roman"/>
          <w:sz w:val="24"/>
          <w:szCs w:val="24"/>
        </w:rPr>
        <w:t xml:space="preserve"> е този</w:t>
      </w:r>
      <w:r w:rsidRPr="00120F22">
        <w:rPr>
          <w:rFonts w:ascii="Times New Roman" w:hAnsi="Times New Roman" w:cs="Times New Roman"/>
          <w:sz w:val="24"/>
          <w:szCs w:val="24"/>
        </w:rPr>
        <w:t>, съгласно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p w:rsidR="007F432D" w:rsidRPr="00120F22" w:rsidRDefault="007F432D" w:rsidP="00120F22">
      <w:pPr>
        <w:pStyle w:val="af"/>
        <w:spacing w:after="0" w:line="240" w:lineRule="auto"/>
        <w:ind w:left="0"/>
        <w:jc w:val="both"/>
        <w:rPr>
          <w:rFonts w:ascii="Times New Roman" w:hAnsi="Times New Roman" w:cs="Times New Roman"/>
          <w:sz w:val="24"/>
          <w:szCs w:val="24"/>
          <w:lang w:val="ru-RU"/>
        </w:rPr>
      </w:pPr>
      <w:r>
        <w:rPr>
          <w:rFonts w:ascii="Times New Roman" w:hAnsi="Times New Roman" w:cs="Times New Roman"/>
          <w:b/>
          <w:sz w:val="24"/>
          <w:szCs w:val="24"/>
        </w:rPr>
        <w:t>Чл. 60</w:t>
      </w:r>
      <w:r w:rsidRPr="00120F22">
        <w:rPr>
          <w:rFonts w:ascii="Times New Roman" w:hAnsi="Times New Roman" w:cs="Times New Roman"/>
          <w:b/>
          <w:sz w:val="24"/>
          <w:szCs w:val="24"/>
        </w:rPr>
        <w:t xml:space="preserve">. </w:t>
      </w:r>
      <w:r w:rsidRPr="00120F22">
        <w:rPr>
          <w:rFonts w:ascii="Times New Roman" w:hAnsi="Times New Roman" w:cs="Times New Roman"/>
          <w:sz w:val="24"/>
          <w:szCs w:val="24"/>
          <w:lang w:val="ru-RU"/>
        </w:rPr>
        <w:t xml:space="preserve">Гаранционните срокове започват да текат от датата на получаване </w:t>
      </w:r>
      <w:r>
        <w:rPr>
          <w:rFonts w:ascii="Times New Roman" w:hAnsi="Times New Roman" w:cs="Times New Roman"/>
          <w:sz w:val="24"/>
          <w:szCs w:val="24"/>
          <w:lang w:val="ru-RU"/>
        </w:rPr>
        <w:t>на Разрешението за ползване на с</w:t>
      </w:r>
      <w:r w:rsidRPr="00120F22">
        <w:rPr>
          <w:rFonts w:ascii="Times New Roman" w:hAnsi="Times New Roman" w:cs="Times New Roman"/>
          <w:sz w:val="24"/>
          <w:szCs w:val="24"/>
          <w:lang w:val="ru-RU"/>
        </w:rPr>
        <w:t>троежа.</w:t>
      </w:r>
    </w:p>
    <w:p w:rsidR="007F432D" w:rsidRPr="00120F22" w:rsidRDefault="007F432D" w:rsidP="00120F22">
      <w:pPr>
        <w:autoSpaceDE w:val="0"/>
        <w:autoSpaceDN w:val="0"/>
        <w:adjustRightInd w:val="0"/>
        <w:spacing w:after="0" w:line="240" w:lineRule="auto"/>
        <w:jc w:val="both"/>
        <w:rPr>
          <w:rFonts w:ascii="Times New Roman" w:hAnsi="Times New Roman" w:cs="Times New Roman"/>
          <w:bCs/>
          <w:iCs/>
          <w:sz w:val="24"/>
          <w:szCs w:val="24"/>
        </w:rPr>
      </w:pPr>
      <w:r>
        <w:rPr>
          <w:rFonts w:ascii="Times New Roman" w:hAnsi="Times New Roman" w:cs="Times New Roman"/>
          <w:b/>
          <w:sz w:val="24"/>
          <w:szCs w:val="24"/>
          <w:lang w:val="ru-RU"/>
        </w:rPr>
        <w:t>Чл. 61</w:t>
      </w:r>
      <w:r w:rsidRPr="00120F22">
        <w:rPr>
          <w:rFonts w:ascii="Times New Roman" w:hAnsi="Times New Roman" w:cs="Times New Roman"/>
          <w:b/>
          <w:sz w:val="24"/>
          <w:szCs w:val="24"/>
          <w:lang w:val="ru-RU"/>
        </w:rPr>
        <w:t xml:space="preserve">. </w:t>
      </w:r>
      <w:r w:rsidRPr="00120F22">
        <w:rPr>
          <w:rFonts w:ascii="Times New Roman" w:hAnsi="Times New Roman" w:cs="Times New Roman"/>
          <w:bCs/>
          <w:iCs/>
          <w:sz w:val="24"/>
          <w:szCs w:val="24"/>
        </w:rPr>
        <w:t>Гаранционните срокове не текат и се у</w:t>
      </w:r>
      <w:r>
        <w:rPr>
          <w:rFonts w:ascii="Times New Roman" w:hAnsi="Times New Roman" w:cs="Times New Roman"/>
          <w:bCs/>
          <w:iCs/>
          <w:sz w:val="24"/>
          <w:szCs w:val="24"/>
        </w:rPr>
        <w:t>дължават с времето, през което строежът е имал проявен д</w:t>
      </w:r>
      <w:r w:rsidRPr="00120F22">
        <w:rPr>
          <w:rFonts w:ascii="Times New Roman" w:hAnsi="Times New Roman" w:cs="Times New Roman"/>
          <w:bCs/>
          <w:iCs/>
          <w:sz w:val="24"/>
          <w:szCs w:val="24"/>
        </w:rPr>
        <w:t>ефект, до неговото отстраняване.</w:t>
      </w:r>
    </w:p>
    <w:p w:rsidR="007F432D" w:rsidRPr="00120F22" w:rsidRDefault="007F432D" w:rsidP="00120F22">
      <w:pPr>
        <w:widowControl w:val="0"/>
        <w:tabs>
          <w:tab w:val="left" w:pos="709"/>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Чл. 62</w:t>
      </w:r>
      <w:r w:rsidRPr="00120F22">
        <w:rPr>
          <w:rFonts w:ascii="Times New Roman" w:hAnsi="Times New Roman" w:cs="Times New Roman"/>
          <w:b/>
          <w:sz w:val="24"/>
          <w:szCs w:val="24"/>
        </w:rPr>
        <w:t xml:space="preserve">. </w:t>
      </w:r>
      <w:r w:rsidRPr="00120F22">
        <w:rPr>
          <w:rFonts w:ascii="Times New Roman" w:hAnsi="Times New Roman" w:cs="Times New Roman"/>
          <w:sz w:val="24"/>
          <w:szCs w:val="24"/>
        </w:rPr>
        <w:t xml:space="preserve">Гаранционната отговорност </w:t>
      </w:r>
      <w:r>
        <w:rPr>
          <w:rFonts w:ascii="Times New Roman" w:hAnsi="Times New Roman" w:cs="Times New Roman"/>
          <w:sz w:val="24"/>
          <w:szCs w:val="24"/>
        </w:rPr>
        <w:t>се изключва, когато проявените дефекти са резултат от н</w:t>
      </w:r>
      <w:r w:rsidRPr="00120F22">
        <w:rPr>
          <w:rFonts w:ascii="Times New Roman" w:hAnsi="Times New Roman" w:cs="Times New Roman"/>
          <w:sz w:val="24"/>
          <w:szCs w:val="24"/>
        </w:rPr>
        <w:t xml:space="preserve">епредвидено обстоятелство. </w:t>
      </w:r>
    </w:p>
    <w:p w:rsidR="007F432D" w:rsidRPr="00120F22" w:rsidRDefault="007F432D" w:rsidP="00120F22">
      <w:pPr>
        <w:pStyle w:val="af"/>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Чл. 63</w:t>
      </w:r>
      <w:r w:rsidRPr="00120F22">
        <w:rPr>
          <w:rFonts w:ascii="Times New Roman" w:hAnsi="Times New Roman" w:cs="Times New Roman"/>
          <w:b/>
          <w:sz w:val="24"/>
          <w:szCs w:val="24"/>
        </w:rPr>
        <w:t xml:space="preserve">. </w:t>
      </w:r>
      <w:r>
        <w:rPr>
          <w:rFonts w:ascii="Times New Roman" w:hAnsi="Times New Roman" w:cs="Times New Roman"/>
          <w:sz w:val="24"/>
          <w:szCs w:val="24"/>
        </w:rPr>
        <w:t>В случай че банката, издала г</w:t>
      </w:r>
      <w:r w:rsidRPr="00120F22">
        <w:rPr>
          <w:rFonts w:ascii="Times New Roman" w:hAnsi="Times New Roman" w:cs="Times New Roman"/>
          <w:sz w:val="24"/>
          <w:szCs w:val="24"/>
        </w:rPr>
        <w:t xml:space="preserve">аранцията за изпълнение на договора, се обяви в несъстоятелност, или изпадне в неплатежоспособност/свръхзадлъжнялост, или й се отнеме лиценза, или откаже да заплати предявената </w:t>
      </w:r>
      <w:r>
        <w:rPr>
          <w:rFonts w:ascii="Times New Roman" w:hAnsi="Times New Roman" w:cs="Times New Roman"/>
          <w:sz w:val="24"/>
          <w:szCs w:val="24"/>
        </w:rPr>
        <w:t>от възложителя</w:t>
      </w:r>
      <w:r w:rsidRPr="00120F22">
        <w:rPr>
          <w:rFonts w:ascii="Times New Roman" w:hAnsi="Times New Roman" w:cs="Times New Roman"/>
          <w:sz w:val="24"/>
          <w:szCs w:val="24"/>
        </w:rPr>
        <w:t xml:space="preserve"> сума в 3-дневен срок, </w:t>
      </w:r>
      <w:r>
        <w:rPr>
          <w:rFonts w:ascii="Times New Roman" w:hAnsi="Times New Roman" w:cs="Times New Roman"/>
          <w:sz w:val="24"/>
          <w:szCs w:val="24"/>
        </w:rPr>
        <w:t>възложителят има</w:t>
      </w:r>
      <w:r w:rsidRPr="00120F22">
        <w:rPr>
          <w:rFonts w:ascii="Times New Roman" w:hAnsi="Times New Roman" w:cs="Times New Roman"/>
          <w:sz w:val="24"/>
          <w:szCs w:val="24"/>
        </w:rPr>
        <w:t xml:space="preserve"> право да поиска, а </w:t>
      </w:r>
      <w:r>
        <w:rPr>
          <w:rFonts w:ascii="Times New Roman" w:hAnsi="Times New Roman" w:cs="Times New Roman"/>
          <w:sz w:val="24"/>
          <w:szCs w:val="24"/>
        </w:rPr>
        <w:t>изпълнителят</w:t>
      </w:r>
      <w:r w:rsidRPr="00120F22">
        <w:rPr>
          <w:rFonts w:ascii="Times New Roman" w:hAnsi="Times New Roman" w:cs="Times New Roman"/>
          <w:sz w:val="24"/>
          <w:szCs w:val="24"/>
        </w:rPr>
        <w:t xml:space="preserve"> се задължава да предостави, в срок до 5 (пет) работни дни от направеното искане, съответна заместваща гаранция от друга банкова институция, съгласувана с </w:t>
      </w:r>
      <w:r>
        <w:rPr>
          <w:rFonts w:ascii="Times New Roman" w:hAnsi="Times New Roman" w:cs="Times New Roman"/>
          <w:sz w:val="24"/>
          <w:szCs w:val="24"/>
        </w:rPr>
        <w:t>възложителя</w:t>
      </w:r>
      <w:r w:rsidRPr="00120F22">
        <w:rPr>
          <w:rFonts w:ascii="Times New Roman" w:hAnsi="Times New Roman" w:cs="Times New Roman"/>
          <w:sz w:val="24"/>
          <w:szCs w:val="24"/>
        </w:rPr>
        <w:t>.</w:t>
      </w:r>
    </w:p>
    <w:p w:rsidR="007F432D" w:rsidRPr="00120F22" w:rsidRDefault="007F432D" w:rsidP="00120F22">
      <w:pPr>
        <w:spacing w:after="0" w:line="240" w:lineRule="auto"/>
        <w:jc w:val="both"/>
        <w:rPr>
          <w:rFonts w:ascii="Times New Roman" w:hAnsi="Times New Roman" w:cs="Times New Roman"/>
          <w:sz w:val="24"/>
          <w:szCs w:val="24"/>
        </w:rPr>
      </w:pPr>
      <w:r>
        <w:rPr>
          <w:rFonts w:ascii="Times New Roman" w:hAnsi="Times New Roman" w:cs="Times New Roman"/>
          <w:b/>
          <w:sz w:val="24"/>
          <w:szCs w:val="24"/>
          <w:lang w:val="ru-RU"/>
        </w:rPr>
        <w:t xml:space="preserve">Чл. 64. </w:t>
      </w:r>
      <w:r w:rsidRPr="004959BC">
        <w:rPr>
          <w:rFonts w:ascii="Times New Roman" w:hAnsi="Times New Roman" w:cs="Times New Roman"/>
          <w:sz w:val="24"/>
          <w:szCs w:val="24"/>
          <w:lang w:val="ru-RU"/>
        </w:rPr>
        <w:t>Възложителят</w:t>
      </w:r>
      <w:r w:rsidRPr="00120F22">
        <w:rPr>
          <w:rFonts w:ascii="Times New Roman" w:hAnsi="Times New Roman" w:cs="Times New Roman"/>
          <w:b/>
          <w:sz w:val="24"/>
          <w:szCs w:val="24"/>
          <w:lang w:val="ru-RU"/>
        </w:rPr>
        <w:t xml:space="preserve"> </w:t>
      </w:r>
      <w:r>
        <w:rPr>
          <w:rFonts w:ascii="Times New Roman" w:hAnsi="Times New Roman" w:cs="Times New Roman"/>
          <w:sz w:val="24"/>
          <w:szCs w:val="24"/>
          <w:lang w:val="ru-RU"/>
        </w:rPr>
        <w:t>не дължи лихва върху сумата по г</w:t>
      </w:r>
      <w:r w:rsidRPr="00120F22">
        <w:rPr>
          <w:rFonts w:ascii="Times New Roman" w:hAnsi="Times New Roman" w:cs="Times New Roman"/>
          <w:sz w:val="24"/>
          <w:szCs w:val="24"/>
          <w:lang w:val="ru-RU"/>
        </w:rPr>
        <w:t>аранцията за изпълнение на договора.</w:t>
      </w:r>
    </w:p>
    <w:p w:rsidR="007F432D" w:rsidRPr="00120F22" w:rsidRDefault="007F432D" w:rsidP="00B12161">
      <w:pPr>
        <w:pStyle w:val="a9"/>
        <w:rPr>
          <w:bCs/>
          <w:caps/>
        </w:rPr>
      </w:pPr>
      <w:bookmarkStart w:id="25" w:name="_Toc391557530"/>
      <w:r w:rsidRPr="00120F22">
        <w:rPr>
          <w:bCs/>
          <w:caps/>
        </w:rPr>
        <w:t>Х</w:t>
      </w:r>
      <w:r w:rsidRPr="00120F22">
        <w:rPr>
          <w:bCs/>
          <w:caps/>
          <w:lang w:val="en-US"/>
        </w:rPr>
        <w:t>V</w:t>
      </w:r>
      <w:r w:rsidRPr="00120F22">
        <w:rPr>
          <w:bCs/>
          <w:caps/>
        </w:rPr>
        <w:t xml:space="preserve">. </w:t>
      </w:r>
      <w:r w:rsidRPr="00120F22">
        <w:t>ОТГОВОРНОСТ ПРИ НЕИЗПЪЛНЕНИЕ</w:t>
      </w:r>
      <w:bookmarkEnd w:id="25"/>
    </w:p>
    <w:p w:rsidR="007F432D" w:rsidRPr="00B12161" w:rsidRDefault="007F432D" w:rsidP="00120F22">
      <w:pPr>
        <w:numPr>
          <w:ilvl w:val="0"/>
          <w:numId w:val="30"/>
        </w:numPr>
        <w:tabs>
          <w:tab w:val="clear" w:pos="1070"/>
          <w:tab w:val="num" w:pos="0"/>
          <w:tab w:val="left" w:pos="426"/>
        </w:tabs>
        <w:spacing w:after="0" w:line="240" w:lineRule="auto"/>
        <w:ind w:left="0" w:firstLine="0"/>
        <w:jc w:val="both"/>
        <w:rPr>
          <w:rFonts w:ascii="Times New Roman" w:hAnsi="Times New Roman" w:cs="Times New Roman"/>
          <w:sz w:val="24"/>
          <w:szCs w:val="24"/>
        </w:rPr>
      </w:pPr>
      <w:r w:rsidRPr="00B12161">
        <w:rPr>
          <w:rFonts w:ascii="Times New Roman" w:hAnsi="Times New Roman" w:cs="Times New Roman"/>
          <w:b/>
          <w:sz w:val="24"/>
          <w:szCs w:val="24"/>
        </w:rPr>
        <w:t>Чл. 65. (1)</w:t>
      </w:r>
      <w:r w:rsidRPr="00B12161">
        <w:rPr>
          <w:rFonts w:ascii="Times New Roman" w:hAnsi="Times New Roman" w:cs="Times New Roman"/>
          <w:sz w:val="24"/>
          <w:szCs w:val="24"/>
        </w:rPr>
        <w:t xml:space="preserve"> В случай че изпълнителят не е завършил </w:t>
      </w:r>
      <w:r w:rsidRPr="00B12161">
        <w:rPr>
          <w:rFonts w:ascii="Times New Roman" w:hAnsi="Times New Roman" w:cs="Times New Roman"/>
          <w:sz w:val="24"/>
          <w:szCs w:val="24"/>
          <w:lang w:val="ru-RU"/>
        </w:rPr>
        <w:t>СМР</w:t>
      </w:r>
      <w:r w:rsidRPr="00B12161">
        <w:rPr>
          <w:rFonts w:ascii="Times New Roman" w:hAnsi="Times New Roman" w:cs="Times New Roman"/>
          <w:sz w:val="24"/>
          <w:szCs w:val="24"/>
        </w:rPr>
        <w:t xml:space="preserve"> до степен на съществено завършване до датата на приключване (означава датата на съставяне на Констативен акт обр. 15 по Наредба № 3 от 31.07.2003 г. за съставяне на актове и протоколи по време на строителството (обн. ДВ. бр.72 от 15 Август 2003 г. с последващите изменения и допълнения), както и к</w:t>
      </w:r>
      <w:r>
        <w:rPr>
          <w:rFonts w:ascii="Times New Roman" w:hAnsi="Times New Roman" w:cs="Times New Roman"/>
          <w:sz w:val="24"/>
          <w:szCs w:val="24"/>
        </w:rPr>
        <w:t>огато изостава от сроковете по г</w:t>
      </w:r>
      <w:r w:rsidRPr="00B12161">
        <w:rPr>
          <w:rFonts w:ascii="Times New Roman" w:hAnsi="Times New Roman" w:cs="Times New Roman"/>
          <w:sz w:val="24"/>
          <w:szCs w:val="24"/>
        </w:rPr>
        <w:t>рафика за изпълнение на СМР</w:t>
      </w:r>
      <w:r>
        <w:rPr>
          <w:rFonts w:ascii="Times New Roman" w:hAnsi="Times New Roman" w:cs="Times New Roman"/>
          <w:sz w:val="24"/>
          <w:szCs w:val="24"/>
        </w:rPr>
        <w:t xml:space="preserve"> (</w:t>
      </w:r>
      <w:r w:rsidRPr="00D14D1B">
        <w:rPr>
          <w:rFonts w:ascii="Times New Roman" w:hAnsi="Times New Roman" w:cs="Times New Roman"/>
          <w:sz w:val="24"/>
          <w:szCs w:val="24"/>
        </w:rPr>
        <w:t>означава линеен график за изпълнение на отделните видове СМР, който</w:t>
      </w:r>
      <w:r w:rsidRPr="00340CFA">
        <w:rPr>
          <w:rFonts w:ascii="Times New Roman" w:hAnsi="Times New Roman" w:cs="Times New Roman"/>
          <w:sz w:val="24"/>
          <w:szCs w:val="24"/>
        </w:rPr>
        <w:t xml:space="preserve"> изпълнителят</w:t>
      </w:r>
      <w:r w:rsidRPr="00D14D1B">
        <w:rPr>
          <w:rFonts w:ascii="Times New Roman" w:hAnsi="Times New Roman" w:cs="Times New Roman"/>
          <w:sz w:val="24"/>
          <w:szCs w:val="24"/>
        </w:rPr>
        <w:t xml:space="preserve"> е предложил с Техническата оферта, който съдържа описание на последователността и времевата продължителност на всички дейности, попадащи в обхвата на Строително-монтажните работи за цялостното завършване на стр</w:t>
      </w:r>
      <w:r>
        <w:rPr>
          <w:rFonts w:ascii="Times New Roman" w:hAnsi="Times New Roman" w:cs="Times New Roman"/>
          <w:sz w:val="24"/>
          <w:szCs w:val="24"/>
        </w:rPr>
        <w:t>оежа, предвидени в предмета на д</w:t>
      </w:r>
      <w:r w:rsidRPr="00D14D1B">
        <w:rPr>
          <w:rFonts w:ascii="Times New Roman" w:hAnsi="Times New Roman" w:cs="Times New Roman"/>
          <w:sz w:val="24"/>
          <w:szCs w:val="24"/>
        </w:rPr>
        <w:t>оговора</w:t>
      </w:r>
      <w:r>
        <w:rPr>
          <w:rFonts w:ascii="Times New Roman" w:hAnsi="Times New Roman" w:cs="Times New Roman"/>
          <w:sz w:val="24"/>
          <w:szCs w:val="24"/>
        </w:rPr>
        <w:t>)</w:t>
      </w:r>
      <w:r w:rsidRPr="00B12161">
        <w:rPr>
          <w:rFonts w:ascii="Times New Roman" w:hAnsi="Times New Roman" w:cs="Times New Roman"/>
          <w:sz w:val="24"/>
          <w:szCs w:val="24"/>
        </w:rPr>
        <w:t xml:space="preserve"> и забавата не се дължи на действия или актове на </w:t>
      </w:r>
      <w:r w:rsidRPr="00340CFA">
        <w:rPr>
          <w:rFonts w:ascii="Times New Roman" w:hAnsi="Times New Roman" w:cs="Times New Roman"/>
          <w:sz w:val="24"/>
          <w:szCs w:val="24"/>
        </w:rPr>
        <w:t>възложителя/консултанта</w:t>
      </w:r>
      <w:r>
        <w:rPr>
          <w:rFonts w:ascii="Times New Roman" w:hAnsi="Times New Roman" w:cs="Times New Roman"/>
          <w:sz w:val="24"/>
          <w:szCs w:val="24"/>
        </w:rPr>
        <w:t xml:space="preserve"> или н</w:t>
      </w:r>
      <w:r w:rsidRPr="00B12161">
        <w:rPr>
          <w:rFonts w:ascii="Times New Roman" w:hAnsi="Times New Roman" w:cs="Times New Roman"/>
          <w:sz w:val="24"/>
          <w:szCs w:val="24"/>
        </w:rPr>
        <w:t xml:space="preserve">епредвидено обстоятелство, или действия (актове) на трети страни, различни от </w:t>
      </w:r>
      <w:r>
        <w:rPr>
          <w:rFonts w:ascii="Times New Roman" w:hAnsi="Times New Roman" w:cs="Times New Roman"/>
          <w:sz w:val="24"/>
          <w:szCs w:val="24"/>
        </w:rPr>
        <w:t>изпълнителя</w:t>
      </w:r>
      <w:r w:rsidRPr="00B12161">
        <w:rPr>
          <w:rFonts w:ascii="Times New Roman" w:hAnsi="Times New Roman" w:cs="Times New Roman"/>
          <w:sz w:val="24"/>
          <w:szCs w:val="24"/>
        </w:rPr>
        <w:t xml:space="preserve">, </w:t>
      </w:r>
      <w:r>
        <w:rPr>
          <w:rFonts w:ascii="Times New Roman" w:hAnsi="Times New Roman" w:cs="Times New Roman"/>
          <w:sz w:val="24"/>
          <w:szCs w:val="24"/>
        </w:rPr>
        <w:t>изпълнителят</w:t>
      </w:r>
      <w:r w:rsidRPr="00B12161">
        <w:rPr>
          <w:rFonts w:ascii="Times New Roman" w:hAnsi="Times New Roman" w:cs="Times New Roman"/>
          <w:sz w:val="24"/>
          <w:szCs w:val="24"/>
        </w:rPr>
        <w:t xml:space="preserve"> се задължава да плати неустойка на </w:t>
      </w:r>
      <w:r w:rsidRPr="00340CFA">
        <w:rPr>
          <w:rFonts w:ascii="Times New Roman" w:hAnsi="Times New Roman" w:cs="Times New Roman"/>
          <w:sz w:val="24"/>
          <w:szCs w:val="24"/>
        </w:rPr>
        <w:t>възложителя</w:t>
      </w:r>
      <w:r>
        <w:rPr>
          <w:rFonts w:ascii="Times New Roman" w:hAnsi="Times New Roman" w:cs="Times New Roman"/>
          <w:sz w:val="24"/>
          <w:szCs w:val="24"/>
        </w:rPr>
        <w:t xml:space="preserve"> в размер на 0,5 % на ден от цената за изпълнение на д</w:t>
      </w:r>
      <w:r w:rsidRPr="00B12161">
        <w:rPr>
          <w:rFonts w:ascii="Times New Roman" w:hAnsi="Times New Roman" w:cs="Times New Roman"/>
          <w:sz w:val="24"/>
          <w:szCs w:val="24"/>
        </w:rPr>
        <w:t xml:space="preserve">оговора, за всеки ден от забавеното изпълнение, но </w:t>
      </w:r>
      <w:r>
        <w:rPr>
          <w:rFonts w:ascii="Times New Roman" w:hAnsi="Times New Roman" w:cs="Times New Roman"/>
          <w:sz w:val="24"/>
          <w:szCs w:val="24"/>
        </w:rPr>
        <w:t>не повече от 30% (тридесет) от цената за изпълнение на д</w:t>
      </w:r>
      <w:r w:rsidRPr="00B12161">
        <w:rPr>
          <w:rFonts w:ascii="Times New Roman" w:hAnsi="Times New Roman" w:cs="Times New Roman"/>
          <w:sz w:val="24"/>
          <w:szCs w:val="24"/>
        </w:rPr>
        <w:t>оговора.</w:t>
      </w:r>
    </w:p>
    <w:p w:rsidR="007F432D" w:rsidRPr="00120F22" w:rsidRDefault="007F432D" w:rsidP="00120F22">
      <w:pPr>
        <w:spacing w:after="0" w:line="240" w:lineRule="auto"/>
        <w:jc w:val="both"/>
        <w:rPr>
          <w:rFonts w:ascii="Times New Roman" w:hAnsi="Times New Roman" w:cs="Times New Roman"/>
          <w:sz w:val="24"/>
          <w:szCs w:val="24"/>
        </w:rPr>
      </w:pPr>
      <w:r w:rsidRPr="00120F22">
        <w:rPr>
          <w:rFonts w:ascii="Times New Roman" w:hAnsi="Times New Roman" w:cs="Times New Roman"/>
          <w:b/>
          <w:sz w:val="24"/>
          <w:szCs w:val="24"/>
        </w:rPr>
        <w:t>(2)</w:t>
      </w:r>
      <w:r w:rsidRPr="00120F22">
        <w:rPr>
          <w:rFonts w:ascii="Times New Roman" w:hAnsi="Times New Roman" w:cs="Times New Roman"/>
          <w:sz w:val="24"/>
          <w:szCs w:val="24"/>
        </w:rPr>
        <w:t xml:space="preserve"> При забавено изпълнение на </w:t>
      </w:r>
      <w:r>
        <w:rPr>
          <w:rFonts w:ascii="Times New Roman" w:hAnsi="Times New Roman" w:cs="Times New Roman"/>
          <w:sz w:val="24"/>
          <w:szCs w:val="24"/>
        </w:rPr>
        <w:t>всяко друго задължение по този д</w:t>
      </w:r>
      <w:r w:rsidRPr="00120F22">
        <w:rPr>
          <w:rFonts w:ascii="Times New Roman" w:hAnsi="Times New Roman" w:cs="Times New Roman"/>
          <w:sz w:val="24"/>
          <w:szCs w:val="24"/>
        </w:rPr>
        <w:t xml:space="preserve">оговор от страна на </w:t>
      </w:r>
      <w:r w:rsidRPr="006C04D1">
        <w:rPr>
          <w:rFonts w:ascii="Times New Roman" w:hAnsi="Times New Roman" w:cs="Times New Roman"/>
          <w:sz w:val="24"/>
          <w:szCs w:val="24"/>
        </w:rPr>
        <w:t>изпълнителя</w:t>
      </w:r>
      <w:r w:rsidRPr="00120F22">
        <w:rPr>
          <w:rFonts w:ascii="Times New Roman" w:hAnsi="Times New Roman" w:cs="Times New Roman"/>
          <w:sz w:val="24"/>
          <w:szCs w:val="24"/>
        </w:rPr>
        <w:t xml:space="preserve">, последният дължи на </w:t>
      </w:r>
      <w:r w:rsidRPr="006C04D1">
        <w:rPr>
          <w:rFonts w:ascii="Times New Roman" w:hAnsi="Times New Roman" w:cs="Times New Roman"/>
          <w:sz w:val="24"/>
          <w:szCs w:val="24"/>
        </w:rPr>
        <w:t xml:space="preserve">възложителя </w:t>
      </w:r>
      <w:r w:rsidRPr="00120F22">
        <w:rPr>
          <w:rFonts w:ascii="Times New Roman" w:hAnsi="Times New Roman" w:cs="Times New Roman"/>
          <w:sz w:val="24"/>
          <w:szCs w:val="24"/>
        </w:rPr>
        <w:t>неустойка в размер на 0,5%  на ден за всеки ден забава, но не пов</w:t>
      </w:r>
      <w:r>
        <w:rPr>
          <w:rFonts w:ascii="Times New Roman" w:hAnsi="Times New Roman" w:cs="Times New Roman"/>
          <w:sz w:val="24"/>
          <w:szCs w:val="24"/>
        </w:rPr>
        <w:t>ече от 25% (двадесет и пет) от цената за изпълнение на д</w:t>
      </w:r>
      <w:r w:rsidRPr="00120F22">
        <w:rPr>
          <w:rFonts w:ascii="Times New Roman" w:hAnsi="Times New Roman" w:cs="Times New Roman"/>
          <w:sz w:val="24"/>
          <w:szCs w:val="24"/>
        </w:rPr>
        <w:t>оговора.</w:t>
      </w:r>
    </w:p>
    <w:p w:rsidR="007F432D" w:rsidRPr="00120F22" w:rsidRDefault="007F432D" w:rsidP="00120F2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Чл. 66</w:t>
      </w:r>
      <w:r w:rsidRPr="00120F22">
        <w:rPr>
          <w:rFonts w:ascii="Times New Roman" w:hAnsi="Times New Roman" w:cs="Times New Roman"/>
          <w:b/>
          <w:sz w:val="24"/>
          <w:szCs w:val="24"/>
        </w:rPr>
        <w:t>.</w:t>
      </w:r>
      <w:r w:rsidRPr="00120F22">
        <w:rPr>
          <w:rFonts w:ascii="Times New Roman" w:hAnsi="Times New Roman" w:cs="Times New Roman"/>
          <w:sz w:val="24"/>
          <w:szCs w:val="24"/>
        </w:rPr>
        <w:t xml:space="preserve"> </w:t>
      </w:r>
      <w:r w:rsidRPr="00120F22">
        <w:rPr>
          <w:rFonts w:ascii="Times New Roman" w:hAnsi="Times New Roman" w:cs="Times New Roman"/>
          <w:b/>
          <w:sz w:val="24"/>
          <w:szCs w:val="24"/>
          <w:lang w:val="ru-RU"/>
        </w:rPr>
        <w:t>(1)</w:t>
      </w:r>
      <w:r w:rsidRPr="00120F22">
        <w:rPr>
          <w:rFonts w:ascii="Times New Roman" w:hAnsi="Times New Roman" w:cs="Times New Roman"/>
          <w:sz w:val="24"/>
          <w:szCs w:val="24"/>
          <w:lang w:val="ru-RU"/>
        </w:rPr>
        <w:t xml:space="preserve"> </w:t>
      </w:r>
      <w:r w:rsidRPr="00120F22">
        <w:rPr>
          <w:rFonts w:ascii="Times New Roman" w:hAnsi="Times New Roman" w:cs="Times New Roman"/>
          <w:sz w:val="24"/>
          <w:szCs w:val="24"/>
        </w:rPr>
        <w:t xml:space="preserve">При лошо или частично изпълнение на СМР </w:t>
      </w:r>
      <w:r>
        <w:rPr>
          <w:rFonts w:ascii="Times New Roman" w:hAnsi="Times New Roman" w:cs="Times New Roman"/>
          <w:sz w:val="24"/>
          <w:szCs w:val="24"/>
        </w:rPr>
        <w:t>изпълнителят</w:t>
      </w:r>
      <w:r w:rsidRPr="00120F22">
        <w:rPr>
          <w:rFonts w:ascii="Times New Roman" w:hAnsi="Times New Roman" w:cs="Times New Roman"/>
          <w:sz w:val="24"/>
          <w:szCs w:val="24"/>
        </w:rPr>
        <w:t xml:space="preserve"> дължи неустойка в размер на </w:t>
      </w:r>
      <w:r w:rsidRPr="00120F22">
        <w:rPr>
          <w:rFonts w:ascii="Times New Roman" w:hAnsi="Times New Roman" w:cs="Times New Roman"/>
          <w:sz w:val="24"/>
          <w:szCs w:val="24"/>
          <w:lang w:val="ru-RU"/>
        </w:rPr>
        <w:t xml:space="preserve">пет </w:t>
      </w:r>
      <w:r w:rsidRPr="00120F22">
        <w:rPr>
          <w:rFonts w:ascii="Times New Roman" w:hAnsi="Times New Roman" w:cs="Times New Roman"/>
          <w:sz w:val="24"/>
          <w:szCs w:val="24"/>
        </w:rPr>
        <w:t xml:space="preserve">(5) </w:t>
      </w:r>
      <w:r w:rsidRPr="00120F22">
        <w:rPr>
          <w:rFonts w:ascii="Times New Roman" w:hAnsi="Times New Roman" w:cs="Times New Roman"/>
          <w:sz w:val="24"/>
          <w:szCs w:val="24"/>
          <w:lang w:val="ru-RU"/>
        </w:rPr>
        <w:t>на сто от стойността на СМР, които е следвало да бъдат изпълнени точно.</w:t>
      </w:r>
    </w:p>
    <w:p w:rsidR="007F432D" w:rsidRPr="00120F22" w:rsidRDefault="007F432D" w:rsidP="00120F22">
      <w:pPr>
        <w:spacing w:after="0" w:line="240" w:lineRule="auto"/>
        <w:jc w:val="both"/>
        <w:rPr>
          <w:rFonts w:ascii="Times New Roman" w:hAnsi="Times New Roman" w:cs="Times New Roman"/>
          <w:sz w:val="24"/>
          <w:szCs w:val="24"/>
        </w:rPr>
      </w:pPr>
      <w:r w:rsidRPr="00120F22">
        <w:rPr>
          <w:rFonts w:ascii="Times New Roman" w:hAnsi="Times New Roman" w:cs="Times New Roman"/>
          <w:b/>
          <w:sz w:val="24"/>
          <w:szCs w:val="24"/>
        </w:rPr>
        <w:t>(2)</w:t>
      </w:r>
      <w:r w:rsidRPr="00120F22">
        <w:rPr>
          <w:rFonts w:ascii="Times New Roman" w:hAnsi="Times New Roman" w:cs="Times New Roman"/>
          <w:sz w:val="24"/>
          <w:szCs w:val="24"/>
        </w:rPr>
        <w:t xml:space="preserve"> При лошо или частично изпълнени</w:t>
      </w:r>
      <w:r>
        <w:rPr>
          <w:rFonts w:ascii="Times New Roman" w:hAnsi="Times New Roman" w:cs="Times New Roman"/>
          <w:sz w:val="24"/>
          <w:szCs w:val="24"/>
        </w:rPr>
        <w:t>е на всяко друго задължение по д</w:t>
      </w:r>
      <w:r w:rsidRPr="00120F22">
        <w:rPr>
          <w:rFonts w:ascii="Times New Roman" w:hAnsi="Times New Roman" w:cs="Times New Roman"/>
          <w:sz w:val="24"/>
          <w:szCs w:val="24"/>
        </w:rPr>
        <w:t xml:space="preserve">оговора от страна на </w:t>
      </w:r>
      <w:r w:rsidRPr="00BE3BC1">
        <w:rPr>
          <w:rFonts w:ascii="Times New Roman" w:hAnsi="Times New Roman" w:cs="Times New Roman"/>
          <w:sz w:val="24"/>
          <w:szCs w:val="24"/>
        </w:rPr>
        <w:t>изпълнителя</w:t>
      </w:r>
      <w:r w:rsidRPr="00120F22">
        <w:rPr>
          <w:rFonts w:ascii="Times New Roman" w:hAnsi="Times New Roman" w:cs="Times New Roman"/>
          <w:sz w:val="24"/>
          <w:szCs w:val="24"/>
        </w:rPr>
        <w:t xml:space="preserve">, последният дължи на </w:t>
      </w:r>
      <w:r w:rsidRPr="00BE3BC1">
        <w:rPr>
          <w:rFonts w:ascii="Times New Roman" w:hAnsi="Times New Roman" w:cs="Times New Roman"/>
          <w:sz w:val="24"/>
          <w:szCs w:val="24"/>
        </w:rPr>
        <w:t>възложителя</w:t>
      </w:r>
      <w:r w:rsidRPr="00120F22">
        <w:rPr>
          <w:rFonts w:ascii="Times New Roman" w:hAnsi="Times New Roman" w:cs="Times New Roman"/>
          <w:sz w:val="24"/>
          <w:szCs w:val="24"/>
        </w:rPr>
        <w:t xml:space="preserve"> неустойка в размер на </w:t>
      </w:r>
      <w:r w:rsidRPr="00120F22">
        <w:rPr>
          <w:rFonts w:ascii="Times New Roman" w:hAnsi="Times New Roman" w:cs="Times New Roman"/>
          <w:sz w:val="24"/>
          <w:szCs w:val="24"/>
          <w:lang w:val="ru-RU"/>
        </w:rPr>
        <w:t>5</w:t>
      </w:r>
      <w:r w:rsidRPr="00120F22">
        <w:rPr>
          <w:rFonts w:ascii="Times New Roman" w:hAnsi="Times New Roman" w:cs="Times New Roman"/>
          <w:sz w:val="24"/>
          <w:szCs w:val="24"/>
        </w:rPr>
        <w:t xml:space="preserve"> (пет)</w:t>
      </w:r>
      <w:r w:rsidRPr="00120F22">
        <w:rPr>
          <w:rFonts w:ascii="Times New Roman" w:hAnsi="Times New Roman" w:cs="Times New Roman"/>
          <w:sz w:val="24"/>
          <w:szCs w:val="24"/>
          <w:lang w:val="ru-RU"/>
        </w:rPr>
        <w:t xml:space="preserve"> на сто от цената на договора за всяко задължение, което е следвало да бъде изпълнено точно</w:t>
      </w:r>
      <w:r w:rsidRPr="00120F22">
        <w:rPr>
          <w:rFonts w:ascii="Times New Roman" w:hAnsi="Times New Roman" w:cs="Times New Roman"/>
          <w:sz w:val="24"/>
          <w:szCs w:val="24"/>
        </w:rPr>
        <w:t>.</w:t>
      </w:r>
    </w:p>
    <w:p w:rsidR="007F432D" w:rsidRPr="00120F22" w:rsidRDefault="007F432D" w:rsidP="00120F22">
      <w:pPr>
        <w:pStyle w:val="af"/>
        <w:spacing w:after="0" w:line="240" w:lineRule="auto"/>
        <w:ind w:left="0"/>
        <w:jc w:val="both"/>
        <w:rPr>
          <w:rFonts w:ascii="Times New Roman" w:hAnsi="Times New Roman" w:cs="Times New Roman"/>
          <w:b/>
          <w:sz w:val="24"/>
          <w:szCs w:val="24"/>
        </w:rPr>
      </w:pPr>
      <w:r w:rsidRPr="00120F22">
        <w:rPr>
          <w:rFonts w:ascii="Times New Roman" w:hAnsi="Times New Roman" w:cs="Times New Roman"/>
          <w:b/>
          <w:sz w:val="24"/>
          <w:szCs w:val="24"/>
        </w:rPr>
        <w:t>(3)</w:t>
      </w:r>
      <w:r w:rsidRPr="00120F22">
        <w:rPr>
          <w:rFonts w:ascii="Times New Roman" w:hAnsi="Times New Roman" w:cs="Times New Roman"/>
          <w:sz w:val="24"/>
          <w:szCs w:val="24"/>
        </w:rPr>
        <w:t xml:space="preserve"> За всяко друго</w:t>
      </w:r>
      <w:r>
        <w:rPr>
          <w:rFonts w:ascii="Times New Roman" w:hAnsi="Times New Roman" w:cs="Times New Roman"/>
          <w:sz w:val="24"/>
          <w:szCs w:val="24"/>
        </w:rPr>
        <w:t xml:space="preserve"> неизпълнение на задължение по д</w:t>
      </w:r>
      <w:r w:rsidRPr="00120F22">
        <w:rPr>
          <w:rFonts w:ascii="Times New Roman" w:hAnsi="Times New Roman" w:cs="Times New Roman"/>
          <w:sz w:val="24"/>
          <w:szCs w:val="24"/>
        </w:rPr>
        <w:t xml:space="preserve">оговора, дефинирано изрично или квалифицирано като такова, включително без да е упоменато, че ще се счита за неизпълнение, </w:t>
      </w:r>
      <w:r>
        <w:rPr>
          <w:rFonts w:ascii="Times New Roman" w:hAnsi="Times New Roman" w:cs="Times New Roman"/>
          <w:sz w:val="24"/>
          <w:szCs w:val="24"/>
        </w:rPr>
        <w:t>изпълнителят</w:t>
      </w:r>
      <w:r w:rsidRPr="00120F22">
        <w:rPr>
          <w:rFonts w:ascii="Times New Roman" w:hAnsi="Times New Roman" w:cs="Times New Roman"/>
          <w:sz w:val="24"/>
          <w:szCs w:val="24"/>
        </w:rPr>
        <w:t xml:space="preserve"> дължи неустойка в размер на 10% (десет) от стойността на  неизпълненото задължение, а когато стойността на задължението не може да бъде определена или задължението е без стойност, неустойката е в размер на 0,5 %</w:t>
      </w:r>
      <w:r>
        <w:rPr>
          <w:rFonts w:ascii="Times New Roman" w:hAnsi="Times New Roman" w:cs="Times New Roman"/>
          <w:sz w:val="24"/>
          <w:szCs w:val="24"/>
        </w:rPr>
        <w:t xml:space="preserve"> (нула цяло и пет процента) от цената за изпълнение на д</w:t>
      </w:r>
      <w:r w:rsidRPr="00120F22">
        <w:rPr>
          <w:rFonts w:ascii="Times New Roman" w:hAnsi="Times New Roman" w:cs="Times New Roman"/>
          <w:sz w:val="24"/>
          <w:szCs w:val="24"/>
        </w:rPr>
        <w:t>оговора</w:t>
      </w:r>
      <w:r w:rsidRPr="00120F22">
        <w:rPr>
          <w:rFonts w:ascii="Times New Roman" w:hAnsi="Times New Roman" w:cs="Times New Roman"/>
          <w:b/>
          <w:sz w:val="24"/>
          <w:szCs w:val="24"/>
        </w:rPr>
        <w:t>.</w:t>
      </w:r>
    </w:p>
    <w:p w:rsidR="007F432D" w:rsidRPr="00120F22" w:rsidRDefault="007F432D" w:rsidP="00120F22">
      <w:pPr>
        <w:pStyle w:val="af"/>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Чл. 67</w:t>
      </w:r>
      <w:r w:rsidRPr="00120F22">
        <w:rPr>
          <w:rFonts w:ascii="Times New Roman" w:hAnsi="Times New Roman" w:cs="Times New Roman"/>
          <w:b/>
          <w:sz w:val="24"/>
          <w:szCs w:val="24"/>
        </w:rPr>
        <w:t xml:space="preserve">. </w:t>
      </w:r>
      <w:r w:rsidRPr="00BE3BC1">
        <w:rPr>
          <w:rFonts w:ascii="Times New Roman" w:hAnsi="Times New Roman" w:cs="Times New Roman"/>
          <w:sz w:val="24"/>
          <w:szCs w:val="24"/>
        </w:rPr>
        <w:t>Възложителят</w:t>
      </w:r>
      <w:r w:rsidRPr="00120F22">
        <w:rPr>
          <w:rFonts w:ascii="Times New Roman" w:hAnsi="Times New Roman" w:cs="Times New Roman"/>
          <w:sz w:val="24"/>
          <w:szCs w:val="24"/>
        </w:rPr>
        <w:t xml:space="preserve"> има право д</w:t>
      </w:r>
      <w:r>
        <w:rPr>
          <w:rFonts w:ascii="Times New Roman" w:hAnsi="Times New Roman" w:cs="Times New Roman"/>
          <w:sz w:val="24"/>
          <w:szCs w:val="24"/>
        </w:rPr>
        <w:t>а приспада начислените по чл. 65</w:t>
      </w:r>
      <w:r w:rsidRPr="00120F22">
        <w:rPr>
          <w:rFonts w:ascii="Times New Roman" w:hAnsi="Times New Roman" w:cs="Times New Roman"/>
          <w:sz w:val="24"/>
          <w:szCs w:val="24"/>
        </w:rPr>
        <w:t xml:space="preserve"> и чл.</w:t>
      </w:r>
      <w:r>
        <w:rPr>
          <w:rFonts w:ascii="Times New Roman" w:hAnsi="Times New Roman" w:cs="Times New Roman"/>
          <w:sz w:val="24"/>
          <w:szCs w:val="24"/>
        </w:rPr>
        <w:t>66 неустойки от цената за изпълнение на договора, от г</w:t>
      </w:r>
      <w:r w:rsidRPr="00120F22">
        <w:rPr>
          <w:rFonts w:ascii="Times New Roman" w:hAnsi="Times New Roman" w:cs="Times New Roman"/>
          <w:sz w:val="24"/>
          <w:szCs w:val="24"/>
        </w:rPr>
        <w:t>аранцията за изпълнение на договора или, от която и да е друга сума (</w:t>
      </w:r>
      <w:r>
        <w:rPr>
          <w:rFonts w:ascii="Times New Roman" w:hAnsi="Times New Roman" w:cs="Times New Roman"/>
          <w:sz w:val="24"/>
          <w:szCs w:val="24"/>
        </w:rPr>
        <w:t>акт обр.19</w:t>
      </w:r>
      <w:r w:rsidRPr="00120F22">
        <w:rPr>
          <w:rFonts w:ascii="Times New Roman" w:hAnsi="Times New Roman" w:cs="Times New Roman"/>
          <w:sz w:val="24"/>
          <w:szCs w:val="24"/>
        </w:rPr>
        <w:t xml:space="preserve"> и др.), дължима на </w:t>
      </w:r>
      <w:r>
        <w:rPr>
          <w:rFonts w:ascii="Times New Roman" w:hAnsi="Times New Roman" w:cs="Times New Roman"/>
          <w:sz w:val="24"/>
          <w:szCs w:val="24"/>
        </w:rPr>
        <w:t>изпълнителя по този д</w:t>
      </w:r>
      <w:r w:rsidRPr="00120F22">
        <w:rPr>
          <w:rFonts w:ascii="Times New Roman" w:hAnsi="Times New Roman" w:cs="Times New Roman"/>
          <w:sz w:val="24"/>
          <w:szCs w:val="24"/>
        </w:rPr>
        <w:t>оговор.</w:t>
      </w:r>
    </w:p>
    <w:p w:rsidR="007F432D" w:rsidRPr="00120F22" w:rsidRDefault="007F432D" w:rsidP="00120F22">
      <w:pPr>
        <w:pStyle w:val="af"/>
        <w:spacing w:after="0" w:line="240" w:lineRule="auto"/>
        <w:ind w:left="0"/>
        <w:jc w:val="both"/>
        <w:rPr>
          <w:rFonts w:ascii="Times New Roman" w:hAnsi="Times New Roman" w:cs="Times New Roman"/>
          <w:b/>
          <w:sz w:val="24"/>
          <w:szCs w:val="24"/>
        </w:rPr>
      </w:pPr>
    </w:p>
    <w:p w:rsidR="007F432D" w:rsidRPr="00120F22" w:rsidRDefault="007F432D" w:rsidP="008A30ED">
      <w:pPr>
        <w:pStyle w:val="a9"/>
      </w:pPr>
      <w:bookmarkStart w:id="26" w:name="_Toc391557531"/>
      <w:r w:rsidRPr="00120F22">
        <w:t>Х</w:t>
      </w:r>
      <w:r w:rsidRPr="00120F22">
        <w:rPr>
          <w:lang w:val="en-US"/>
        </w:rPr>
        <w:t>VІ</w:t>
      </w:r>
      <w:r w:rsidRPr="00120F22">
        <w:t>. ОТГОВОРНОСТ ЗА ВРЕДИ. ЗАСТРАХОВКИ</w:t>
      </w:r>
      <w:bookmarkEnd w:id="26"/>
    </w:p>
    <w:p w:rsidR="007F432D" w:rsidRPr="00120F22" w:rsidRDefault="007F432D" w:rsidP="00120F22">
      <w:pPr>
        <w:pStyle w:val="af"/>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Чл. 68</w:t>
      </w:r>
      <w:r w:rsidRPr="00120F22">
        <w:rPr>
          <w:rFonts w:ascii="Times New Roman" w:hAnsi="Times New Roman" w:cs="Times New Roman"/>
          <w:b/>
          <w:sz w:val="24"/>
          <w:szCs w:val="24"/>
        </w:rPr>
        <w:t>. (1)</w:t>
      </w:r>
      <w:r w:rsidRPr="00120F22">
        <w:rPr>
          <w:rFonts w:ascii="Times New Roman" w:hAnsi="Times New Roman" w:cs="Times New Roman"/>
          <w:sz w:val="24"/>
          <w:szCs w:val="24"/>
        </w:rPr>
        <w:t xml:space="preserve"> </w:t>
      </w:r>
      <w:r w:rsidRPr="000365DC">
        <w:rPr>
          <w:rFonts w:ascii="Times New Roman" w:hAnsi="Times New Roman" w:cs="Times New Roman"/>
          <w:sz w:val="24"/>
          <w:szCs w:val="24"/>
        </w:rPr>
        <w:t>Изпълнителят</w:t>
      </w:r>
      <w:r w:rsidRPr="00120F22">
        <w:rPr>
          <w:rFonts w:ascii="Times New Roman" w:hAnsi="Times New Roman" w:cs="Times New Roman"/>
          <w:sz w:val="24"/>
          <w:szCs w:val="24"/>
        </w:rPr>
        <w:t xml:space="preserve"> носи отговорност и се задължава да обезщети </w:t>
      </w:r>
      <w:r w:rsidRPr="000365DC">
        <w:rPr>
          <w:rFonts w:ascii="Times New Roman" w:hAnsi="Times New Roman" w:cs="Times New Roman"/>
          <w:sz w:val="24"/>
          <w:szCs w:val="24"/>
        </w:rPr>
        <w:t>възложителя</w:t>
      </w:r>
      <w:r w:rsidRPr="00120F22">
        <w:rPr>
          <w:rFonts w:ascii="Times New Roman" w:hAnsi="Times New Roman" w:cs="Times New Roman"/>
          <w:b/>
          <w:sz w:val="24"/>
          <w:szCs w:val="24"/>
        </w:rPr>
        <w:t>,</w:t>
      </w:r>
      <w:r w:rsidRPr="00120F22">
        <w:rPr>
          <w:rFonts w:ascii="Times New Roman" w:hAnsi="Times New Roman" w:cs="Times New Roman"/>
          <w:sz w:val="24"/>
          <w:szCs w:val="24"/>
        </w:rPr>
        <w:t xml:space="preserve"> за което и да е искане, претенция, процедура или разноска, направени във връзка с имуществени и неимуществени вреди, причинени на други участници в строителството и/или трети лица, вкл. телесна повреди или смърт, при или по повод изпълнени</w:t>
      </w:r>
      <w:r>
        <w:rPr>
          <w:rFonts w:ascii="Times New Roman" w:hAnsi="Times New Roman" w:cs="Times New Roman"/>
          <w:sz w:val="24"/>
          <w:szCs w:val="24"/>
        </w:rPr>
        <w:t>ето на задълженията си по този д</w:t>
      </w:r>
      <w:r w:rsidRPr="00120F22">
        <w:rPr>
          <w:rFonts w:ascii="Times New Roman" w:hAnsi="Times New Roman" w:cs="Times New Roman"/>
          <w:sz w:val="24"/>
          <w:szCs w:val="24"/>
        </w:rPr>
        <w:t xml:space="preserve">оговор. </w:t>
      </w:r>
    </w:p>
    <w:p w:rsidR="007F432D" w:rsidRPr="00120F22" w:rsidRDefault="007F432D" w:rsidP="00120F22">
      <w:pPr>
        <w:pStyle w:val="af"/>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(2) </w:t>
      </w:r>
      <w:r w:rsidRPr="000365DC">
        <w:rPr>
          <w:rFonts w:ascii="Times New Roman" w:hAnsi="Times New Roman" w:cs="Times New Roman"/>
          <w:sz w:val="24"/>
          <w:szCs w:val="24"/>
        </w:rPr>
        <w:t>Изпълнителят</w:t>
      </w:r>
      <w:r w:rsidRPr="00120F22">
        <w:rPr>
          <w:rFonts w:ascii="Times New Roman" w:hAnsi="Times New Roman" w:cs="Times New Roman"/>
          <w:sz w:val="24"/>
          <w:szCs w:val="24"/>
        </w:rPr>
        <w:t xml:space="preserve"> носи отговорност и се задължава да обезщети </w:t>
      </w:r>
      <w:r>
        <w:rPr>
          <w:rFonts w:ascii="Times New Roman" w:hAnsi="Times New Roman" w:cs="Times New Roman"/>
          <w:sz w:val="24"/>
          <w:szCs w:val="24"/>
        </w:rPr>
        <w:t>възложителя</w:t>
      </w:r>
      <w:r w:rsidRPr="00120F22">
        <w:rPr>
          <w:rFonts w:ascii="Times New Roman" w:hAnsi="Times New Roman" w:cs="Times New Roman"/>
          <w:b/>
          <w:sz w:val="24"/>
          <w:szCs w:val="24"/>
        </w:rPr>
        <w:t>,</w:t>
      </w:r>
      <w:r w:rsidRPr="00120F22">
        <w:rPr>
          <w:rFonts w:ascii="Times New Roman" w:hAnsi="Times New Roman" w:cs="Times New Roman"/>
          <w:sz w:val="24"/>
          <w:szCs w:val="24"/>
        </w:rPr>
        <w:t xml:space="preserve"> за което и да е искане, претенция, процедура или разноска, направени във връзка с материални вреди, причинени на движима или недвижима собственост на други участници в строителството и/или на трети лица, при или по повод изпълнени</w:t>
      </w:r>
      <w:r>
        <w:rPr>
          <w:rFonts w:ascii="Times New Roman" w:hAnsi="Times New Roman" w:cs="Times New Roman"/>
          <w:sz w:val="24"/>
          <w:szCs w:val="24"/>
        </w:rPr>
        <w:t>ето на задълженията си по този д</w:t>
      </w:r>
      <w:r w:rsidRPr="00120F22">
        <w:rPr>
          <w:rFonts w:ascii="Times New Roman" w:hAnsi="Times New Roman" w:cs="Times New Roman"/>
          <w:sz w:val="24"/>
          <w:szCs w:val="24"/>
        </w:rPr>
        <w:t xml:space="preserve">оговор. </w:t>
      </w:r>
    </w:p>
    <w:p w:rsidR="007F432D" w:rsidRPr="00120F22" w:rsidRDefault="007F432D" w:rsidP="00120F22">
      <w:pPr>
        <w:pStyle w:val="af"/>
        <w:tabs>
          <w:tab w:val="left" w:pos="1134"/>
        </w:tabs>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lang w:val="en-US"/>
        </w:rPr>
        <w:t xml:space="preserve">Чл. </w:t>
      </w:r>
      <w:r>
        <w:rPr>
          <w:rFonts w:ascii="Times New Roman" w:hAnsi="Times New Roman" w:cs="Times New Roman"/>
          <w:b/>
          <w:sz w:val="24"/>
          <w:szCs w:val="24"/>
        </w:rPr>
        <w:t>69</w:t>
      </w:r>
      <w:r w:rsidRPr="00120F22">
        <w:rPr>
          <w:rFonts w:ascii="Times New Roman" w:hAnsi="Times New Roman" w:cs="Times New Roman"/>
          <w:b/>
          <w:sz w:val="24"/>
          <w:szCs w:val="24"/>
          <w:lang w:val="en-US"/>
        </w:rPr>
        <w:t xml:space="preserve">. </w:t>
      </w:r>
      <w:r>
        <w:rPr>
          <w:rFonts w:ascii="Times New Roman" w:hAnsi="Times New Roman" w:cs="Times New Roman"/>
          <w:sz w:val="24"/>
          <w:szCs w:val="24"/>
        </w:rPr>
        <w:t>За времетраенето на д</w:t>
      </w:r>
      <w:r w:rsidRPr="00120F22">
        <w:rPr>
          <w:rFonts w:ascii="Times New Roman" w:hAnsi="Times New Roman" w:cs="Times New Roman"/>
          <w:sz w:val="24"/>
          <w:szCs w:val="24"/>
        </w:rPr>
        <w:t xml:space="preserve">оговора </w:t>
      </w:r>
      <w:r>
        <w:rPr>
          <w:rFonts w:ascii="Times New Roman" w:hAnsi="Times New Roman" w:cs="Times New Roman"/>
          <w:sz w:val="24"/>
          <w:szCs w:val="24"/>
        </w:rPr>
        <w:t>изпълнителят</w:t>
      </w:r>
      <w:r w:rsidRPr="00120F22">
        <w:rPr>
          <w:rFonts w:ascii="Times New Roman" w:hAnsi="Times New Roman" w:cs="Times New Roman"/>
          <w:sz w:val="24"/>
          <w:szCs w:val="24"/>
        </w:rPr>
        <w:t xml:space="preserve"> се задължава да поддържа валидни застраховки за покриване на пълната му професионална отговорност, съгласно изискването на чл. 171 от Закона за устройството на територията и Наредбата за условията и реда за задължително застраховане в </w:t>
      </w:r>
      <w:r>
        <w:rPr>
          <w:rFonts w:ascii="Times New Roman" w:hAnsi="Times New Roman" w:cs="Times New Roman"/>
          <w:sz w:val="24"/>
          <w:szCs w:val="24"/>
        </w:rPr>
        <w:t>проектирането и строителството (</w:t>
      </w:r>
      <w:r w:rsidRPr="00120F22">
        <w:rPr>
          <w:rFonts w:ascii="Times New Roman" w:hAnsi="Times New Roman" w:cs="Times New Roman"/>
          <w:sz w:val="24"/>
          <w:szCs w:val="24"/>
        </w:rPr>
        <w:t>ДВ бр.17 от 2004 год.</w:t>
      </w:r>
      <w:r>
        <w:rPr>
          <w:rFonts w:ascii="Times New Roman" w:hAnsi="Times New Roman" w:cs="Times New Roman"/>
          <w:sz w:val="24"/>
          <w:szCs w:val="24"/>
        </w:rPr>
        <w:t>)</w:t>
      </w:r>
      <w:r w:rsidRPr="00120F22">
        <w:rPr>
          <w:rFonts w:ascii="Times New Roman" w:hAnsi="Times New Roman" w:cs="Times New Roman"/>
          <w:sz w:val="24"/>
          <w:szCs w:val="24"/>
        </w:rPr>
        <w:t xml:space="preserve">. </w:t>
      </w:r>
    </w:p>
    <w:p w:rsidR="007F432D" w:rsidRPr="00120F22" w:rsidRDefault="007F432D" w:rsidP="00120F22">
      <w:pPr>
        <w:pStyle w:val="af"/>
        <w:tabs>
          <w:tab w:val="left" w:pos="1134"/>
        </w:tabs>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Чл. 70</w:t>
      </w:r>
      <w:r w:rsidRPr="00120F22">
        <w:rPr>
          <w:rFonts w:ascii="Times New Roman" w:hAnsi="Times New Roman" w:cs="Times New Roman"/>
          <w:b/>
          <w:sz w:val="24"/>
          <w:szCs w:val="24"/>
        </w:rPr>
        <w:t xml:space="preserve">. </w:t>
      </w:r>
      <w:r w:rsidRPr="00120F22">
        <w:rPr>
          <w:rFonts w:ascii="Times New Roman" w:hAnsi="Times New Roman" w:cs="Times New Roman"/>
          <w:sz w:val="24"/>
          <w:szCs w:val="24"/>
        </w:rPr>
        <w:t xml:space="preserve">Разходите по обслужване на застраховката са за сметка на </w:t>
      </w:r>
      <w:r>
        <w:rPr>
          <w:rFonts w:ascii="Times New Roman" w:hAnsi="Times New Roman" w:cs="Times New Roman"/>
          <w:sz w:val="24"/>
          <w:szCs w:val="24"/>
        </w:rPr>
        <w:t>изпълнителя</w:t>
      </w:r>
      <w:r w:rsidRPr="00120F22">
        <w:rPr>
          <w:rFonts w:ascii="Times New Roman" w:hAnsi="Times New Roman" w:cs="Times New Roman"/>
          <w:bCs/>
          <w:iCs/>
          <w:sz w:val="24"/>
          <w:szCs w:val="24"/>
        </w:rPr>
        <w:t>,</w:t>
      </w:r>
      <w:r w:rsidRPr="00120F22">
        <w:rPr>
          <w:rFonts w:ascii="Times New Roman" w:hAnsi="Times New Roman" w:cs="Times New Roman"/>
          <w:bCs/>
          <w:iCs/>
          <w:sz w:val="24"/>
          <w:szCs w:val="24"/>
          <w:lang w:val="ru-RU"/>
        </w:rPr>
        <w:t xml:space="preserve"> </w:t>
      </w:r>
      <w:r w:rsidRPr="00120F22">
        <w:rPr>
          <w:rFonts w:ascii="Times New Roman" w:hAnsi="Times New Roman" w:cs="Times New Roman"/>
          <w:bCs/>
          <w:iCs/>
          <w:sz w:val="24"/>
          <w:szCs w:val="24"/>
        </w:rPr>
        <w:t>като застрахователните премии трябва да бъдат изплатени изцяло на застрахователя при</w:t>
      </w:r>
      <w:r w:rsidRPr="00120F22">
        <w:rPr>
          <w:rFonts w:ascii="Times New Roman" w:hAnsi="Times New Roman" w:cs="Times New Roman"/>
          <w:bCs/>
          <w:iCs/>
          <w:sz w:val="24"/>
          <w:szCs w:val="24"/>
          <w:lang w:val="ru-RU"/>
        </w:rPr>
        <w:t xml:space="preserve"> </w:t>
      </w:r>
      <w:r w:rsidRPr="00120F22">
        <w:rPr>
          <w:rFonts w:ascii="Times New Roman" w:hAnsi="Times New Roman" w:cs="Times New Roman"/>
          <w:bCs/>
          <w:iCs/>
          <w:sz w:val="24"/>
          <w:szCs w:val="24"/>
        </w:rPr>
        <w:t>подписване на застрахователния договор</w:t>
      </w:r>
      <w:r w:rsidRPr="00120F22">
        <w:rPr>
          <w:rFonts w:ascii="Times New Roman" w:hAnsi="Times New Roman" w:cs="Times New Roman"/>
          <w:sz w:val="24"/>
          <w:szCs w:val="24"/>
        </w:rPr>
        <w:t xml:space="preserve">. </w:t>
      </w:r>
    </w:p>
    <w:p w:rsidR="007F432D" w:rsidRPr="00120F22" w:rsidRDefault="007F432D" w:rsidP="00120F22">
      <w:pPr>
        <w:autoSpaceDE w:val="0"/>
        <w:autoSpaceDN w:val="0"/>
        <w:adjustRightInd w:val="0"/>
        <w:spacing w:after="0" w:line="240" w:lineRule="auto"/>
        <w:jc w:val="both"/>
        <w:rPr>
          <w:rFonts w:ascii="Times New Roman" w:hAnsi="Times New Roman" w:cs="Times New Roman"/>
          <w:bCs/>
          <w:iCs/>
          <w:sz w:val="24"/>
          <w:szCs w:val="24"/>
        </w:rPr>
      </w:pPr>
      <w:r>
        <w:rPr>
          <w:rFonts w:ascii="Times New Roman" w:hAnsi="Times New Roman" w:cs="Times New Roman"/>
          <w:b/>
          <w:bCs/>
          <w:iCs/>
          <w:sz w:val="24"/>
          <w:szCs w:val="24"/>
        </w:rPr>
        <w:t>Чл. 71</w:t>
      </w:r>
      <w:r w:rsidRPr="00120F22">
        <w:rPr>
          <w:rFonts w:ascii="Times New Roman" w:hAnsi="Times New Roman" w:cs="Times New Roman"/>
          <w:b/>
          <w:bCs/>
          <w:iCs/>
          <w:sz w:val="24"/>
          <w:szCs w:val="24"/>
        </w:rPr>
        <w:t>.</w:t>
      </w:r>
      <w:r w:rsidRPr="00120F22">
        <w:rPr>
          <w:rFonts w:ascii="Times New Roman" w:hAnsi="Times New Roman" w:cs="Times New Roman"/>
          <w:bCs/>
          <w:iCs/>
          <w:sz w:val="24"/>
          <w:szCs w:val="24"/>
        </w:rPr>
        <w:t xml:space="preserve"> </w:t>
      </w:r>
      <w:r w:rsidRPr="00120F22">
        <w:rPr>
          <w:rFonts w:ascii="Times New Roman" w:hAnsi="Times New Roman" w:cs="Times New Roman"/>
          <w:b/>
          <w:bCs/>
          <w:iCs/>
          <w:sz w:val="24"/>
          <w:szCs w:val="24"/>
        </w:rPr>
        <w:t>(1)</w:t>
      </w:r>
      <w:r w:rsidRPr="00120F22">
        <w:rPr>
          <w:rFonts w:ascii="Times New Roman" w:hAnsi="Times New Roman" w:cs="Times New Roman"/>
          <w:bCs/>
          <w:iCs/>
          <w:sz w:val="24"/>
          <w:szCs w:val="24"/>
        </w:rPr>
        <w:t xml:space="preserve"> </w:t>
      </w:r>
      <w:r w:rsidRPr="000365DC">
        <w:rPr>
          <w:rFonts w:ascii="Times New Roman" w:hAnsi="Times New Roman" w:cs="Times New Roman"/>
          <w:sz w:val="24"/>
          <w:szCs w:val="24"/>
        </w:rPr>
        <w:t>Изпълнителят</w:t>
      </w:r>
      <w:r w:rsidRPr="00120F22">
        <w:rPr>
          <w:rFonts w:ascii="Times New Roman" w:hAnsi="Times New Roman" w:cs="Times New Roman"/>
          <w:bCs/>
          <w:iCs/>
          <w:sz w:val="24"/>
          <w:szCs w:val="24"/>
        </w:rPr>
        <w:t xml:space="preserve"> е длъжен да поддържа застрахователния лимит през целия</w:t>
      </w:r>
      <w:r w:rsidRPr="00120F22">
        <w:rPr>
          <w:rFonts w:ascii="Times New Roman" w:hAnsi="Times New Roman" w:cs="Times New Roman"/>
          <w:bCs/>
          <w:iCs/>
          <w:sz w:val="24"/>
          <w:szCs w:val="24"/>
          <w:lang w:val="ru-RU"/>
        </w:rPr>
        <w:t xml:space="preserve"> </w:t>
      </w:r>
      <w:r w:rsidRPr="00120F22">
        <w:rPr>
          <w:rFonts w:ascii="Times New Roman" w:hAnsi="Times New Roman" w:cs="Times New Roman"/>
          <w:bCs/>
          <w:iCs/>
          <w:sz w:val="24"/>
          <w:szCs w:val="24"/>
        </w:rPr>
        <w:t>период на договора, включително като заплати допълнителни премии, в случай че през</w:t>
      </w:r>
      <w:r w:rsidRPr="00120F22">
        <w:rPr>
          <w:rFonts w:ascii="Times New Roman" w:hAnsi="Times New Roman" w:cs="Times New Roman"/>
          <w:bCs/>
          <w:iCs/>
          <w:sz w:val="24"/>
          <w:szCs w:val="24"/>
          <w:lang w:val="ru-RU"/>
        </w:rPr>
        <w:t xml:space="preserve"> </w:t>
      </w:r>
      <w:r w:rsidRPr="00120F22">
        <w:rPr>
          <w:rFonts w:ascii="Times New Roman" w:hAnsi="Times New Roman" w:cs="Times New Roman"/>
          <w:bCs/>
          <w:iCs/>
          <w:sz w:val="24"/>
          <w:szCs w:val="24"/>
        </w:rPr>
        <w:t>застрахователния период настъпят събития, които биха намалили застрахователното</w:t>
      </w:r>
      <w:r w:rsidRPr="00120F22">
        <w:rPr>
          <w:rFonts w:ascii="Times New Roman" w:hAnsi="Times New Roman" w:cs="Times New Roman"/>
          <w:bCs/>
          <w:iCs/>
          <w:sz w:val="24"/>
          <w:szCs w:val="24"/>
          <w:lang w:val="ru-RU"/>
        </w:rPr>
        <w:t xml:space="preserve"> </w:t>
      </w:r>
      <w:r w:rsidRPr="00120F22">
        <w:rPr>
          <w:rFonts w:ascii="Times New Roman" w:hAnsi="Times New Roman" w:cs="Times New Roman"/>
          <w:bCs/>
          <w:iCs/>
          <w:sz w:val="24"/>
          <w:szCs w:val="24"/>
        </w:rPr>
        <w:t>покритие.</w:t>
      </w:r>
    </w:p>
    <w:p w:rsidR="007F432D" w:rsidRPr="00120F22" w:rsidRDefault="007F432D" w:rsidP="00120F22">
      <w:pPr>
        <w:pStyle w:val="af"/>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(2) </w:t>
      </w:r>
      <w:r w:rsidRPr="000365DC">
        <w:rPr>
          <w:rFonts w:ascii="Times New Roman" w:hAnsi="Times New Roman" w:cs="Times New Roman"/>
          <w:sz w:val="24"/>
          <w:szCs w:val="24"/>
        </w:rPr>
        <w:t>Възложителят</w:t>
      </w:r>
      <w:r w:rsidRPr="00120F22">
        <w:rPr>
          <w:rFonts w:ascii="Times New Roman" w:hAnsi="Times New Roman" w:cs="Times New Roman"/>
          <w:sz w:val="24"/>
          <w:szCs w:val="24"/>
        </w:rPr>
        <w:t xml:space="preserve"> има право да поиска представянето от </w:t>
      </w:r>
      <w:r w:rsidRPr="000365DC">
        <w:rPr>
          <w:rFonts w:ascii="Times New Roman" w:hAnsi="Times New Roman" w:cs="Times New Roman"/>
          <w:sz w:val="24"/>
          <w:szCs w:val="24"/>
        </w:rPr>
        <w:t>изпълнителя</w:t>
      </w:r>
      <w:r w:rsidRPr="00120F22">
        <w:rPr>
          <w:rFonts w:ascii="Times New Roman" w:hAnsi="Times New Roman" w:cs="Times New Roman"/>
          <w:sz w:val="24"/>
          <w:szCs w:val="24"/>
        </w:rPr>
        <w:t xml:space="preserve"> на застрахователните полици и платежните документи, удостоверяващи плащането на застрахователните премии по дължимите застраховки, като </w:t>
      </w:r>
      <w:r w:rsidRPr="000365DC">
        <w:rPr>
          <w:rFonts w:ascii="Times New Roman" w:hAnsi="Times New Roman" w:cs="Times New Roman"/>
          <w:sz w:val="24"/>
          <w:szCs w:val="24"/>
        </w:rPr>
        <w:t>изпълнителят</w:t>
      </w:r>
      <w:r w:rsidRPr="00120F22">
        <w:rPr>
          <w:rFonts w:ascii="Times New Roman" w:hAnsi="Times New Roman" w:cs="Times New Roman"/>
          <w:sz w:val="24"/>
          <w:szCs w:val="24"/>
        </w:rPr>
        <w:t xml:space="preserve"> се задължава да ги предостави на </w:t>
      </w:r>
      <w:r w:rsidRPr="000365DC">
        <w:rPr>
          <w:rFonts w:ascii="Times New Roman" w:hAnsi="Times New Roman" w:cs="Times New Roman"/>
          <w:sz w:val="24"/>
          <w:szCs w:val="24"/>
        </w:rPr>
        <w:t>възложителя</w:t>
      </w:r>
      <w:r w:rsidRPr="00120F22">
        <w:rPr>
          <w:rFonts w:ascii="Times New Roman" w:hAnsi="Times New Roman" w:cs="Times New Roman"/>
          <w:sz w:val="24"/>
          <w:szCs w:val="24"/>
        </w:rPr>
        <w:t xml:space="preserve"> в 7-дневен срок от получаването на направеното искане.</w:t>
      </w:r>
    </w:p>
    <w:p w:rsidR="007F432D" w:rsidRPr="00120F22" w:rsidRDefault="007F432D" w:rsidP="00120F22">
      <w:pPr>
        <w:pStyle w:val="af"/>
        <w:spacing w:after="0" w:line="240" w:lineRule="auto"/>
        <w:ind w:left="0"/>
        <w:jc w:val="both"/>
        <w:rPr>
          <w:rFonts w:ascii="Times New Roman" w:hAnsi="Times New Roman" w:cs="Times New Roman"/>
          <w:sz w:val="24"/>
          <w:szCs w:val="24"/>
        </w:rPr>
      </w:pPr>
      <w:r w:rsidRPr="00120F22">
        <w:rPr>
          <w:rFonts w:ascii="Times New Roman" w:hAnsi="Times New Roman" w:cs="Times New Roman"/>
          <w:b/>
          <w:bCs/>
          <w:iCs/>
          <w:sz w:val="24"/>
          <w:szCs w:val="24"/>
        </w:rPr>
        <w:t>(3)</w:t>
      </w:r>
      <w:r w:rsidRPr="00120F22">
        <w:rPr>
          <w:rFonts w:ascii="Times New Roman" w:hAnsi="Times New Roman" w:cs="Times New Roman"/>
          <w:bCs/>
          <w:iCs/>
          <w:sz w:val="24"/>
          <w:szCs w:val="24"/>
        </w:rPr>
        <w:t xml:space="preserve"> Ако </w:t>
      </w:r>
      <w:r w:rsidRPr="000365DC">
        <w:rPr>
          <w:rFonts w:ascii="Times New Roman" w:hAnsi="Times New Roman" w:cs="Times New Roman"/>
          <w:sz w:val="24"/>
          <w:szCs w:val="24"/>
        </w:rPr>
        <w:t>възложителят</w:t>
      </w:r>
      <w:r w:rsidRPr="00120F22">
        <w:rPr>
          <w:rFonts w:ascii="Times New Roman" w:hAnsi="Times New Roman" w:cs="Times New Roman"/>
          <w:bCs/>
          <w:iCs/>
          <w:sz w:val="24"/>
          <w:szCs w:val="24"/>
        </w:rPr>
        <w:t xml:space="preserve"> констатира неизпълнение на задължението</w:t>
      </w:r>
      <w:r w:rsidRPr="00120F22">
        <w:rPr>
          <w:rFonts w:ascii="Times New Roman" w:hAnsi="Times New Roman" w:cs="Times New Roman"/>
          <w:bCs/>
          <w:iCs/>
          <w:sz w:val="24"/>
          <w:szCs w:val="24"/>
          <w:lang w:val="ru-RU"/>
        </w:rPr>
        <w:t xml:space="preserve"> </w:t>
      </w:r>
      <w:r w:rsidRPr="00120F22">
        <w:rPr>
          <w:rFonts w:ascii="Times New Roman" w:hAnsi="Times New Roman" w:cs="Times New Roman"/>
          <w:bCs/>
          <w:iCs/>
          <w:sz w:val="24"/>
          <w:szCs w:val="24"/>
        </w:rPr>
        <w:t xml:space="preserve">на </w:t>
      </w:r>
      <w:r w:rsidRPr="000365DC">
        <w:rPr>
          <w:rFonts w:ascii="Times New Roman" w:hAnsi="Times New Roman" w:cs="Times New Roman"/>
          <w:sz w:val="24"/>
          <w:szCs w:val="24"/>
        </w:rPr>
        <w:t>изпълнителя</w:t>
      </w:r>
      <w:r w:rsidRPr="00120F22">
        <w:rPr>
          <w:rFonts w:ascii="Times New Roman" w:hAnsi="Times New Roman" w:cs="Times New Roman"/>
          <w:bCs/>
          <w:iCs/>
          <w:sz w:val="24"/>
          <w:szCs w:val="24"/>
        </w:rPr>
        <w:t xml:space="preserve"> за сключване и поддържане на застраховките по този раздел, той и</w:t>
      </w:r>
      <w:r>
        <w:rPr>
          <w:rFonts w:ascii="Times New Roman" w:hAnsi="Times New Roman" w:cs="Times New Roman"/>
          <w:bCs/>
          <w:iCs/>
          <w:sz w:val="24"/>
          <w:szCs w:val="24"/>
        </w:rPr>
        <w:t>ма право да спре плащанията на ц</w:t>
      </w:r>
      <w:r w:rsidRPr="00120F22">
        <w:rPr>
          <w:rFonts w:ascii="Times New Roman" w:hAnsi="Times New Roman" w:cs="Times New Roman"/>
          <w:bCs/>
          <w:iCs/>
          <w:sz w:val="24"/>
          <w:szCs w:val="24"/>
        </w:rPr>
        <w:t>ената за изпълнение на договора до отстраняване на констатираното неизпълнение.</w:t>
      </w:r>
    </w:p>
    <w:p w:rsidR="007F432D" w:rsidRPr="00120F22" w:rsidRDefault="007F432D" w:rsidP="00120F22">
      <w:pPr>
        <w:pStyle w:val="af"/>
        <w:spacing w:after="0" w:line="240" w:lineRule="auto"/>
        <w:ind w:left="0"/>
        <w:jc w:val="both"/>
        <w:rPr>
          <w:rFonts w:ascii="Times New Roman" w:hAnsi="Times New Roman" w:cs="Times New Roman"/>
          <w:sz w:val="24"/>
          <w:szCs w:val="24"/>
        </w:rPr>
      </w:pPr>
    </w:p>
    <w:p w:rsidR="007F432D" w:rsidRPr="00120F22" w:rsidRDefault="007F432D" w:rsidP="000365DC">
      <w:pPr>
        <w:pStyle w:val="a9"/>
      </w:pPr>
      <w:bookmarkStart w:id="27" w:name="_Toc391557532"/>
      <w:r w:rsidRPr="00120F22">
        <w:t>Х</w:t>
      </w:r>
      <w:r>
        <w:rPr>
          <w:lang w:val="en-US"/>
        </w:rPr>
        <w:t>VII</w:t>
      </w:r>
      <w:r w:rsidRPr="00120F22">
        <w:t>. ОТСТРАНЯВАНЕ НА ДЕФЕКТИ В ГАРАНЦИОННИТЕ СРОКОВЕ</w:t>
      </w:r>
      <w:bookmarkEnd w:id="27"/>
    </w:p>
    <w:p w:rsidR="007F432D" w:rsidRPr="00120F22" w:rsidRDefault="007F432D" w:rsidP="00120F22">
      <w:pPr>
        <w:pStyle w:val="af"/>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Чл. 7</w:t>
      </w:r>
      <w:r>
        <w:rPr>
          <w:rFonts w:ascii="Times New Roman" w:hAnsi="Times New Roman" w:cs="Times New Roman"/>
          <w:b/>
          <w:sz w:val="24"/>
          <w:szCs w:val="24"/>
          <w:lang w:val="en-US"/>
        </w:rPr>
        <w:t>2</w:t>
      </w:r>
      <w:r w:rsidRPr="00120F22">
        <w:rPr>
          <w:rFonts w:ascii="Times New Roman" w:hAnsi="Times New Roman" w:cs="Times New Roman"/>
          <w:b/>
          <w:sz w:val="24"/>
          <w:szCs w:val="24"/>
        </w:rPr>
        <w:t xml:space="preserve">. (1) </w:t>
      </w:r>
      <w:r w:rsidRPr="00120F22">
        <w:rPr>
          <w:rFonts w:ascii="Times New Roman" w:hAnsi="Times New Roman" w:cs="Times New Roman"/>
          <w:sz w:val="24"/>
          <w:szCs w:val="24"/>
        </w:rPr>
        <w:t xml:space="preserve">В случай че възникнат </w:t>
      </w:r>
      <w:r>
        <w:rPr>
          <w:rFonts w:ascii="Times New Roman" w:hAnsi="Times New Roman" w:cs="Times New Roman"/>
          <w:sz w:val="24"/>
          <w:szCs w:val="24"/>
          <w:lang w:val="en-US"/>
        </w:rPr>
        <w:t>д</w:t>
      </w:r>
      <w:r>
        <w:rPr>
          <w:rFonts w:ascii="Times New Roman" w:hAnsi="Times New Roman" w:cs="Times New Roman"/>
          <w:sz w:val="24"/>
          <w:szCs w:val="24"/>
        </w:rPr>
        <w:t>ефекти в срока по съответните г</w:t>
      </w:r>
      <w:r w:rsidRPr="00120F22">
        <w:rPr>
          <w:rFonts w:ascii="Times New Roman" w:hAnsi="Times New Roman" w:cs="Times New Roman"/>
          <w:sz w:val="24"/>
          <w:szCs w:val="24"/>
        </w:rPr>
        <w:t xml:space="preserve">аранционни срокове, но не по-късно от 14 (четиринадесет) дни след изтичане на срока, </w:t>
      </w:r>
      <w:r>
        <w:rPr>
          <w:rFonts w:ascii="Times New Roman" w:hAnsi="Times New Roman" w:cs="Times New Roman"/>
          <w:sz w:val="24"/>
          <w:szCs w:val="24"/>
        </w:rPr>
        <w:t>възложителят</w:t>
      </w:r>
      <w:r w:rsidRPr="00120F22">
        <w:rPr>
          <w:rFonts w:ascii="Times New Roman" w:hAnsi="Times New Roman" w:cs="Times New Roman"/>
          <w:sz w:val="24"/>
          <w:szCs w:val="24"/>
        </w:rPr>
        <w:t xml:space="preserve"> ще изпрати на </w:t>
      </w:r>
      <w:r w:rsidRPr="00AF6C64">
        <w:rPr>
          <w:rFonts w:ascii="Times New Roman" w:hAnsi="Times New Roman" w:cs="Times New Roman"/>
          <w:sz w:val="24"/>
          <w:szCs w:val="24"/>
        </w:rPr>
        <w:t>изпълнителя</w:t>
      </w:r>
      <w:r w:rsidRPr="00120F22">
        <w:rPr>
          <w:rFonts w:ascii="Times New Roman" w:hAnsi="Times New Roman" w:cs="Times New Roman"/>
          <w:sz w:val="24"/>
          <w:szCs w:val="24"/>
        </w:rPr>
        <w:t xml:space="preserve"> </w:t>
      </w:r>
      <w:r w:rsidRPr="00120F22">
        <w:rPr>
          <w:rFonts w:ascii="Times New Roman" w:hAnsi="Times New Roman" w:cs="Times New Roman"/>
          <w:b/>
          <w:sz w:val="24"/>
          <w:szCs w:val="24"/>
        </w:rPr>
        <w:t xml:space="preserve">Известие за Дефект, </w:t>
      </w:r>
      <w:r w:rsidRPr="00120F22">
        <w:rPr>
          <w:rFonts w:ascii="Times New Roman" w:hAnsi="Times New Roman" w:cs="Times New Roman"/>
          <w:sz w:val="24"/>
          <w:szCs w:val="24"/>
        </w:rPr>
        <w:t>което с</w:t>
      </w:r>
      <w:r>
        <w:rPr>
          <w:rFonts w:ascii="Times New Roman" w:hAnsi="Times New Roman" w:cs="Times New Roman"/>
          <w:sz w:val="24"/>
          <w:szCs w:val="24"/>
        </w:rPr>
        <w:t>ъдържа срок за отстраняване на д</w:t>
      </w:r>
      <w:r w:rsidRPr="00120F22">
        <w:rPr>
          <w:rFonts w:ascii="Times New Roman" w:hAnsi="Times New Roman" w:cs="Times New Roman"/>
          <w:sz w:val="24"/>
          <w:szCs w:val="24"/>
        </w:rPr>
        <w:t xml:space="preserve">ефекта. </w:t>
      </w:r>
    </w:p>
    <w:p w:rsidR="007F432D" w:rsidRPr="00120F22" w:rsidRDefault="007F432D" w:rsidP="00120F22">
      <w:pPr>
        <w:pStyle w:val="af"/>
        <w:spacing w:after="0" w:line="240" w:lineRule="auto"/>
        <w:ind w:left="0"/>
        <w:jc w:val="both"/>
        <w:rPr>
          <w:rFonts w:ascii="Times New Roman" w:hAnsi="Times New Roman" w:cs="Times New Roman"/>
          <w:sz w:val="24"/>
          <w:szCs w:val="24"/>
        </w:rPr>
      </w:pPr>
      <w:r w:rsidRPr="00120F22">
        <w:rPr>
          <w:rFonts w:ascii="Times New Roman" w:hAnsi="Times New Roman" w:cs="Times New Roman"/>
          <w:b/>
          <w:sz w:val="24"/>
          <w:szCs w:val="24"/>
        </w:rPr>
        <w:t xml:space="preserve">(2) </w:t>
      </w:r>
      <w:r w:rsidRPr="00120F22">
        <w:rPr>
          <w:rFonts w:ascii="Times New Roman" w:hAnsi="Times New Roman" w:cs="Times New Roman"/>
          <w:sz w:val="24"/>
          <w:szCs w:val="24"/>
        </w:rPr>
        <w:t>В 3-дневен срок от получаване</w:t>
      </w:r>
      <w:r>
        <w:rPr>
          <w:rFonts w:ascii="Times New Roman" w:hAnsi="Times New Roman" w:cs="Times New Roman"/>
          <w:sz w:val="24"/>
          <w:szCs w:val="24"/>
        </w:rPr>
        <w:t>то на Известието за дефект, изпълнителят</w:t>
      </w:r>
      <w:r w:rsidRPr="00120F22">
        <w:rPr>
          <w:rFonts w:ascii="Times New Roman" w:hAnsi="Times New Roman" w:cs="Times New Roman"/>
          <w:sz w:val="24"/>
          <w:szCs w:val="24"/>
        </w:rPr>
        <w:t xml:space="preserve"> информира писмено </w:t>
      </w:r>
      <w:r>
        <w:rPr>
          <w:rFonts w:ascii="Times New Roman" w:hAnsi="Times New Roman" w:cs="Times New Roman"/>
          <w:sz w:val="24"/>
          <w:szCs w:val="24"/>
        </w:rPr>
        <w:t>възложителя</w:t>
      </w:r>
      <w:r w:rsidRPr="00120F22">
        <w:rPr>
          <w:rFonts w:ascii="Times New Roman" w:hAnsi="Times New Roman" w:cs="Times New Roman"/>
          <w:sz w:val="24"/>
          <w:szCs w:val="24"/>
        </w:rPr>
        <w:t xml:space="preserve"> за съгласието или отказа си да отстрани </w:t>
      </w:r>
      <w:r>
        <w:rPr>
          <w:rFonts w:ascii="Times New Roman" w:hAnsi="Times New Roman" w:cs="Times New Roman"/>
          <w:sz w:val="24"/>
          <w:szCs w:val="24"/>
        </w:rPr>
        <w:t>д</w:t>
      </w:r>
      <w:r w:rsidRPr="00120F22">
        <w:rPr>
          <w:rFonts w:ascii="Times New Roman" w:hAnsi="Times New Roman" w:cs="Times New Roman"/>
          <w:sz w:val="24"/>
          <w:szCs w:val="24"/>
        </w:rPr>
        <w:t>ефекта.</w:t>
      </w:r>
    </w:p>
    <w:p w:rsidR="007F432D" w:rsidRPr="00120F22" w:rsidRDefault="007F432D" w:rsidP="00120F22">
      <w:pPr>
        <w:widowControl w:val="0"/>
        <w:spacing w:after="0" w:line="240" w:lineRule="auto"/>
        <w:jc w:val="both"/>
        <w:rPr>
          <w:rFonts w:ascii="Times New Roman" w:hAnsi="Times New Roman" w:cs="Times New Roman"/>
          <w:sz w:val="24"/>
          <w:szCs w:val="24"/>
        </w:rPr>
      </w:pPr>
      <w:r w:rsidRPr="00120F22">
        <w:rPr>
          <w:rFonts w:ascii="Times New Roman" w:hAnsi="Times New Roman" w:cs="Times New Roman"/>
          <w:b/>
          <w:sz w:val="24"/>
          <w:szCs w:val="24"/>
        </w:rPr>
        <w:t xml:space="preserve">(3) </w:t>
      </w:r>
      <w:r>
        <w:rPr>
          <w:rFonts w:ascii="Times New Roman" w:hAnsi="Times New Roman" w:cs="Times New Roman"/>
          <w:sz w:val="24"/>
          <w:szCs w:val="24"/>
        </w:rPr>
        <w:t>В случай че изпълнителят откаже или не отстрани дефекта в срока, определен с известието за д</w:t>
      </w:r>
      <w:r w:rsidRPr="00120F22">
        <w:rPr>
          <w:rFonts w:ascii="Times New Roman" w:hAnsi="Times New Roman" w:cs="Times New Roman"/>
          <w:sz w:val="24"/>
          <w:szCs w:val="24"/>
        </w:rPr>
        <w:t xml:space="preserve">ефект, </w:t>
      </w:r>
      <w:r w:rsidRPr="00AF6C64">
        <w:rPr>
          <w:rFonts w:ascii="Times New Roman" w:hAnsi="Times New Roman" w:cs="Times New Roman"/>
          <w:sz w:val="24"/>
          <w:szCs w:val="24"/>
        </w:rPr>
        <w:t>възложителят</w:t>
      </w:r>
      <w:r w:rsidRPr="00120F22">
        <w:rPr>
          <w:rFonts w:ascii="Times New Roman" w:hAnsi="Times New Roman" w:cs="Times New Roman"/>
          <w:b/>
          <w:sz w:val="24"/>
          <w:szCs w:val="24"/>
        </w:rPr>
        <w:t xml:space="preserve"> </w:t>
      </w:r>
      <w:r w:rsidRPr="00120F22">
        <w:rPr>
          <w:rFonts w:ascii="Times New Roman" w:hAnsi="Times New Roman" w:cs="Times New Roman"/>
          <w:sz w:val="24"/>
          <w:szCs w:val="24"/>
        </w:rPr>
        <w:t xml:space="preserve">има право на неустойка, която покрива направените от </w:t>
      </w:r>
      <w:r w:rsidRPr="00AF6C64">
        <w:rPr>
          <w:rFonts w:ascii="Times New Roman" w:hAnsi="Times New Roman" w:cs="Times New Roman"/>
          <w:sz w:val="24"/>
          <w:szCs w:val="24"/>
        </w:rPr>
        <w:t>възложителя</w:t>
      </w:r>
      <w:r>
        <w:rPr>
          <w:rFonts w:ascii="Times New Roman" w:hAnsi="Times New Roman" w:cs="Times New Roman"/>
          <w:sz w:val="24"/>
          <w:szCs w:val="24"/>
        </w:rPr>
        <w:t xml:space="preserve"> разходи за отстраняването на д</w:t>
      </w:r>
      <w:r w:rsidRPr="00120F22">
        <w:rPr>
          <w:rFonts w:ascii="Times New Roman" w:hAnsi="Times New Roman" w:cs="Times New Roman"/>
          <w:sz w:val="24"/>
          <w:szCs w:val="24"/>
        </w:rPr>
        <w:t xml:space="preserve">ефекта. </w:t>
      </w:r>
    </w:p>
    <w:p w:rsidR="007F432D" w:rsidRPr="00120F22" w:rsidRDefault="007F432D" w:rsidP="00120F22">
      <w:pPr>
        <w:widowControl w:val="0"/>
        <w:tabs>
          <w:tab w:val="left" w:pos="709"/>
        </w:tabs>
        <w:spacing w:after="0" w:line="240" w:lineRule="auto"/>
        <w:jc w:val="both"/>
        <w:rPr>
          <w:rFonts w:ascii="Times New Roman" w:hAnsi="Times New Roman" w:cs="Times New Roman"/>
          <w:sz w:val="24"/>
          <w:szCs w:val="24"/>
        </w:rPr>
      </w:pPr>
      <w:r w:rsidRPr="00120F22">
        <w:rPr>
          <w:rFonts w:ascii="Times New Roman" w:hAnsi="Times New Roman" w:cs="Times New Roman"/>
          <w:b/>
          <w:sz w:val="24"/>
          <w:szCs w:val="24"/>
        </w:rPr>
        <w:t xml:space="preserve">(4) </w:t>
      </w:r>
      <w:r w:rsidRPr="00120F22">
        <w:rPr>
          <w:rFonts w:ascii="Times New Roman" w:hAnsi="Times New Roman" w:cs="Times New Roman"/>
          <w:sz w:val="24"/>
          <w:szCs w:val="24"/>
        </w:rPr>
        <w:t xml:space="preserve">В случай на </w:t>
      </w:r>
      <w:r>
        <w:rPr>
          <w:rFonts w:ascii="Times New Roman" w:hAnsi="Times New Roman" w:cs="Times New Roman"/>
          <w:sz w:val="24"/>
          <w:szCs w:val="24"/>
        </w:rPr>
        <w:t>неизпълнение на задълженията на изпълнителя за отстраняване на д</w:t>
      </w:r>
      <w:r w:rsidRPr="00120F22">
        <w:rPr>
          <w:rFonts w:ascii="Times New Roman" w:hAnsi="Times New Roman" w:cs="Times New Roman"/>
          <w:sz w:val="24"/>
          <w:szCs w:val="24"/>
        </w:rPr>
        <w:t xml:space="preserve">ефект в </w:t>
      </w:r>
      <w:r>
        <w:rPr>
          <w:rFonts w:ascii="Times New Roman" w:hAnsi="Times New Roman" w:cs="Times New Roman"/>
          <w:sz w:val="24"/>
          <w:szCs w:val="24"/>
        </w:rPr>
        <w:t>гаранционните срокове, в</w:t>
      </w:r>
      <w:r w:rsidRPr="00120F22">
        <w:rPr>
          <w:rFonts w:ascii="Times New Roman" w:hAnsi="Times New Roman" w:cs="Times New Roman"/>
          <w:sz w:val="24"/>
          <w:szCs w:val="24"/>
        </w:rPr>
        <w:t>ъзложителят има право да търси обезщетение по общия ред.</w:t>
      </w:r>
    </w:p>
    <w:p w:rsidR="007F432D" w:rsidRPr="00120F22" w:rsidRDefault="007F432D" w:rsidP="00120F22">
      <w:pPr>
        <w:widowControl w:val="0"/>
        <w:tabs>
          <w:tab w:val="left" w:pos="709"/>
        </w:tabs>
        <w:spacing w:after="0" w:line="240" w:lineRule="auto"/>
        <w:jc w:val="both"/>
        <w:rPr>
          <w:rFonts w:ascii="Times New Roman" w:hAnsi="Times New Roman" w:cs="Times New Roman"/>
          <w:sz w:val="24"/>
          <w:szCs w:val="24"/>
        </w:rPr>
      </w:pPr>
    </w:p>
    <w:p w:rsidR="007F432D" w:rsidRPr="00120F22" w:rsidRDefault="007F432D" w:rsidP="00AF6C64">
      <w:pPr>
        <w:pStyle w:val="a9"/>
      </w:pPr>
      <w:bookmarkStart w:id="28" w:name="_Toc391557533"/>
      <w:r>
        <w:t>Х</w:t>
      </w:r>
      <w:r>
        <w:rPr>
          <w:lang w:val="en-US"/>
        </w:rPr>
        <w:t>VIII</w:t>
      </w:r>
      <w:r w:rsidRPr="00120F22">
        <w:t>. АРХИВНА ДОКУМЕНТАЦИЯ. ОДИТ И КОНТРОЛ</w:t>
      </w:r>
      <w:bookmarkEnd w:id="28"/>
    </w:p>
    <w:p w:rsidR="007F432D" w:rsidRPr="00120F22" w:rsidRDefault="007F432D" w:rsidP="00120F22">
      <w:pPr>
        <w:widowControl w:val="0"/>
        <w:tabs>
          <w:tab w:val="left" w:pos="709"/>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Чл. 7</w:t>
      </w:r>
      <w:r>
        <w:rPr>
          <w:rFonts w:ascii="Times New Roman" w:hAnsi="Times New Roman" w:cs="Times New Roman"/>
          <w:b/>
          <w:sz w:val="24"/>
          <w:szCs w:val="24"/>
          <w:lang w:val="en-US"/>
        </w:rPr>
        <w:t>3</w:t>
      </w:r>
      <w:r w:rsidRPr="00120F22">
        <w:rPr>
          <w:rFonts w:ascii="Times New Roman" w:hAnsi="Times New Roman" w:cs="Times New Roman"/>
          <w:b/>
          <w:sz w:val="24"/>
          <w:szCs w:val="24"/>
        </w:rPr>
        <w:t xml:space="preserve">. (1) </w:t>
      </w:r>
      <w:r>
        <w:rPr>
          <w:rFonts w:ascii="Times New Roman" w:hAnsi="Times New Roman" w:cs="Times New Roman"/>
          <w:sz w:val="24"/>
          <w:szCs w:val="24"/>
        </w:rPr>
        <w:t>През времето, докато д</w:t>
      </w:r>
      <w:r w:rsidRPr="00120F22">
        <w:rPr>
          <w:rFonts w:ascii="Times New Roman" w:hAnsi="Times New Roman" w:cs="Times New Roman"/>
          <w:sz w:val="24"/>
          <w:szCs w:val="24"/>
        </w:rPr>
        <w:t>оговорът е в сила, как</w:t>
      </w:r>
      <w:r>
        <w:rPr>
          <w:rFonts w:ascii="Times New Roman" w:hAnsi="Times New Roman" w:cs="Times New Roman"/>
          <w:sz w:val="24"/>
          <w:szCs w:val="24"/>
        </w:rPr>
        <w:t>то и за период, не по-малък от 1 година</w:t>
      </w:r>
      <w:r w:rsidRPr="00120F22">
        <w:rPr>
          <w:rFonts w:ascii="Times New Roman" w:hAnsi="Times New Roman" w:cs="Times New Roman"/>
          <w:sz w:val="24"/>
          <w:szCs w:val="24"/>
        </w:rPr>
        <w:t>, счит</w:t>
      </w:r>
      <w:r>
        <w:rPr>
          <w:rFonts w:ascii="Times New Roman" w:hAnsi="Times New Roman" w:cs="Times New Roman"/>
          <w:sz w:val="24"/>
          <w:szCs w:val="24"/>
        </w:rPr>
        <w:t>ано от изтичането на последния гаранционен срок по договора, изпълнителят</w:t>
      </w:r>
      <w:r w:rsidRPr="00120F22">
        <w:rPr>
          <w:rFonts w:ascii="Times New Roman" w:hAnsi="Times New Roman" w:cs="Times New Roman"/>
          <w:sz w:val="24"/>
          <w:szCs w:val="24"/>
        </w:rPr>
        <w:t xml:space="preserve"> се задължава да поддържа архив за всички </w:t>
      </w:r>
      <w:r>
        <w:rPr>
          <w:rFonts w:ascii="Times New Roman" w:hAnsi="Times New Roman" w:cs="Times New Roman"/>
          <w:sz w:val="24"/>
          <w:szCs w:val="24"/>
        </w:rPr>
        <w:t>дейности, извършени по д</w:t>
      </w:r>
      <w:r w:rsidRPr="00120F22">
        <w:rPr>
          <w:rFonts w:ascii="Times New Roman" w:hAnsi="Times New Roman" w:cs="Times New Roman"/>
          <w:sz w:val="24"/>
          <w:szCs w:val="24"/>
        </w:rPr>
        <w:t xml:space="preserve">оговора. </w:t>
      </w:r>
    </w:p>
    <w:p w:rsidR="007F432D" w:rsidRPr="00120F22" w:rsidRDefault="007F432D" w:rsidP="00120F22">
      <w:pPr>
        <w:widowControl w:val="0"/>
        <w:tabs>
          <w:tab w:val="left" w:pos="709"/>
        </w:tabs>
        <w:spacing w:after="0" w:line="240" w:lineRule="auto"/>
        <w:jc w:val="both"/>
        <w:rPr>
          <w:rFonts w:ascii="Times New Roman" w:hAnsi="Times New Roman" w:cs="Times New Roman"/>
          <w:sz w:val="24"/>
          <w:szCs w:val="24"/>
        </w:rPr>
      </w:pPr>
      <w:r w:rsidRPr="00120F22">
        <w:rPr>
          <w:rFonts w:ascii="Times New Roman" w:hAnsi="Times New Roman" w:cs="Times New Roman"/>
          <w:b/>
          <w:sz w:val="24"/>
          <w:szCs w:val="24"/>
        </w:rPr>
        <w:t>(2)</w:t>
      </w:r>
      <w:r w:rsidRPr="00120F22">
        <w:rPr>
          <w:rFonts w:ascii="Times New Roman" w:hAnsi="Times New Roman" w:cs="Times New Roman"/>
          <w:sz w:val="24"/>
          <w:szCs w:val="24"/>
        </w:rPr>
        <w:t xml:space="preserve"> </w:t>
      </w:r>
      <w:r w:rsidRPr="00185A05">
        <w:rPr>
          <w:rFonts w:ascii="Times New Roman" w:hAnsi="Times New Roman" w:cs="Times New Roman"/>
          <w:sz w:val="24"/>
          <w:szCs w:val="24"/>
        </w:rPr>
        <w:t>Възложителят</w:t>
      </w:r>
      <w:r w:rsidRPr="00120F22">
        <w:rPr>
          <w:rFonts w:ascii="Times New Roman" w:hAnsi="Times New Roman" w:cs="Times New Roman"/>
          <w:sz w:val="24"/>
          <w:szCs w:val="24"/>
        </w:rPr>
        <w:t xml:space="preserve">, чрез свои представители, може по всяко време да изиска документация или всякаква друга информация за извършените </w:t>
      </w:r>
      <w:r w:rsidRPr="00120F22">
        <w:rPr>
          <w:rFonts w:ascii="Times New Roman" w:hAnsi="Times New Roman" w:cs="Times New Roman"/>
          <w:sz w:val="24"/>
          <w:szCs w:val="24"/>
          <w:lang w:val="ru-RU"/>
        </w:rPr>
        <w:t>СМР</w:t>
      </w:r>
      <w:r w:rsidRPr="00120F22">
        <w:rPr>
          <w:rFonts w:ascii="Times New Roman" w:hAnsi="Times New Roman" w:cs="Times New Roman"/>
          <w:sz w:val="24"/>
          <w:szCs w:val="24"/>
        </w:rPr>
        <w:t xml:space="preserve"> и може да преглежда и проверява посочената документация, без с това да затруднява дейно</w:t>
      </w:r>
      <w:r>
        <w:rPr>
          <w:rFonts w:ascii="Times New Roman" w:hAnsi="Times New Roman" w:cs="Times New Roman"/>
          <w:sz w:val="24"/>
          <w:szCs w:val="24"/>
        </w:rPr>
        <w:t>стта на изпълнителя</w:t>
      </w:r>
      <w:r w:rsidRPr="00120F22">
        <w:rPr>
          <w:rFonts w:ascii="Times New Roman" w:hAnsi="Times New Roman" w:cs="Times New Roman"/>
          <w:sz w:val="24"/>
          <w:szCs w:val="24"/>
        </w:rPr>
        <w:t xml:space="preserve">. </w:t>
      </w:r>
    </w:p>
    <w:p w:rsidR="007F432D" w:rsidRPr="00120F22" w:rsidRDefault="007F432D" w:rsidP="00120F2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(3) </w:t>
      </w:r>
      <w:r w:rsidRPr="00185A05">
        <w:rPr>
          <w:rFonts w:ascii="Times New Roman" w:hAnsi="Times New Roman" w:cs="Times New Roman"/>
          <w:sz w:val="24"/>
          <w:szCs w:val="24"/>
        </w:rPr>
        <w:t>Изпълнителя</w:t>
      </w:r>
      <w:r w:rsidRPr="00120F22">
        <w:rPr>
          <w:rFonts w:ascii="Times New Roman" w:hAnsi="Times New Roman" w:cs="Times New Roman"/>
          <w:sz w:val="24"/>
          <w:szCs w:val="24"/>
        </w:rPr>
        <w:t xml:space="preserve"> няма право да търси или да приема инструкции от никакви лица и институции извън </w:t>
      </w:r>
      <w:r w:rsidRPr="00185A05">
        <w:rPr>
          <w:rFonts w:ascii="Times New Roman" w:hAnsi="Times New Roman" w:cs="Times New Roman"/>
          <w:sz w:val="24"/>
          <w:szCs w:val="24"/>
        </w:rPr>
        <w:t>възложителя</w:t>
      </w:r>
      <w:r w:rsidRPr="00120F22">
        <w:rPr>
          <w:rFonts w:ascii="Times New Roman" w:hAnsi="Times New Roman" w:cs="Times New Roman"/>
          <w:b/>
          <w:sz w:val="24"/>
          <w:szCs w:val="24"/>
        </w:rPr>
        <w:t xml:space="preserve"> </w:t>
      </w:r>
      <w:r>
        <w:rPr>
          <w:rFonts w:ascii="Times New Roman" w:hAnsi="Times New Roman" w:cs="Times New Roman"/>
          <w:sz w:val="24"/>
          <w:szCs w:val="24"/>
        </w:rPr>
        <w:t>и посочените в д</w:t>
      </w:r>
      <w:r w:rsidRPr="00120F22">
        <w:rPr>
          <w:rFonts w:ascii="Times New Roman" w:hAnsi="Times New Roman" w:cs="Times New Roman"/>
          <w:sz w:val="24"/>
          <w:szCs w:val="24"/>
        </w:rPr>
        <w:t xml:space="preserve">оговора, във връзка с изпълнението на задълженията си по него. </w:t>
      </w:r>
    </w:p>
    <w:p w:rsidR="007F432D" w:rsidRPr="00120F22" w:rsidRDefault="007F432D" w:rsidP="00120F2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(4) </w:t>
      </w:r>
      <w:r w:rsidRPr="00185A05">
        <w:rPr>
          <w:rFonts w:ascii="Times New Roman" w:hAnsi="Times New Roman" w:cs="Times New Roman"/>
          <w:sz w:val="24"/>
          <w:szCs w:val="24"/>
        </w:rPr>
        <w:t>Изпълнителят</w:t>
      </w:r>
      <w:r w:rsidRPr="00120F22">
        <w:rPr>
          <w:rFonts w:ascii="Times New Roman" w:hAnsi="Times New Roman" w:cs="Times New Roman"/>
          <w:sz w:val="24"/>
          <w:szCs w:val="24"/>
        </w:rPr>
        <w:t xml:space="preserve"> ще се въздържа от всякакви действия, които могат да имат неблагоприятни последици за </w:t>
      </w:r>
      <w:r w:rsidRPr="00185A05">
        <w:rPr>
          <w:rFonts w:ascii="Times New Roman" w:hAnsi="Times New Roman" w:cs="Times New Roman"/>
          <w:sz w:val="24"/>
          <w:szCs w:val="24"/>
        </w:rPr>
        <w:t>възложителя</w:t>
      </w:r>
      <w:r w:rsidRPr="00120F22">
        <w:rPr>
          <w:rFonts w:ascii="Times New Roman" w:hAnsi="Times New Roman" w:cs="Times New Roman"/>
          <w:sz w:val="24"/>
          <w:szCs w:val="24"/>
        </w:rPr>
        <w:t xml:space="preserve"> и ще изпълнява всички свои задължения, като изцяло съблюдава интересите на </w:t>
      </w:r>
      <w:r>
        <w:rPr>
          <w:rFonts w:ascii="Times New Roman" w:hAnsi="Times New Roman" w:cs="Times New Roman"/>
          <w:sz w:val="24"/>
          <w:szCs w:val="24"/>
        </w:rPr>
        <w:t>възложителя</w:t>
      </w:r>
      <w:r w:rsidRPr="00120F22">
        <w:rPr>
          <w:rFonts w:ascii="Times New Roman" w:hAnsi="Times New Roman" w:cs="Times New Roman"/>
          <w:sz w:val="24"/>
          <w:szCs w:val="24"/>
        </w:rPr>
        <w:t>.</w:t>
      </w:r>
    </w:p>
    <w:p w:rsidR="007F432D" w:rsidRPr="00120F22" w:rsidRDefault="007F432D" w:rsidP="00120F22">
      <w:pPr>
        <w:pStyle w:val="af"/>
        <w:spacing w:after="0" w:line="240" w:lineRule="auto"/>
        <w:ind w:left="0"/>
        <w:jc w:val="both"/>
        <w:rPr>
          <w:rFonts w:ascii="Times New Roman" w:hAnsi="Times New Roman" w:cs="Times New Roman"/>
          <w:sz w:val="24"/>
          <w:szCs w:val="24"/>
        </w:rPr>
      </w:pPr>
    </w:p>
    <w:p w:rsidR="007F432D" w:rsidRPr="00120F22" w:rsidRDefault="007F432D" w:rsidP="00757A32">
      <w:pPr>
        <w:pStyle w:val="a9"/>
      </w:pPr>
      <w:bookmarkStart w:id="29" w:name="_Toc391557534"/>
      <w:r w:rsidRPr="00120F22">
        <w:t>Х</w:t>
      </w:r>
      <w:r>
        <w:t>І</w:t>
      </w:r>
      <w:r w:rsidRPr="00120F22">
        <w:t>Х. СПИРАНЕ НА ИЗПЪЛНЕНИЕТО ПОРАДИ НЕПРЕДВИДЕНИ ОБСТОЯТЕЛСТВА. ИЗМЕНЕНИЕ, ДОПЪЛНЕНИЕ И ПРЕКРАТЯВАНЕ НА ДОГОВОРА</w:t>
      </w:r>
      <w:bookmarkEnd w:id="29"/>
    </w:p>
    <w:p w:rsidR="007F432D" w:rsidRPr="00120F22" w:rsidRDefault="007F432D" w:rsidP="00120F22">
      <w:pPr>
        <w:pStyle w:val="af5"/>
        <w:spacing w:before="0" w:line="240" w:lineRule="auto"/>
        <w:ind w:firstLine="0"/>
        <w:rPr>
          <w:szCs w:val="24"/>
        </w:rPr>
      </w:pPr>
      <w:r w:rsidRPr="00120F22">
        <w:rPr>
          <w:b/>
          <w:szCs w:val="24"/>
        </w:rPr>
        <w:t xml:space="preserve">Чл. </w:t>
      </w:r>
      <w:r>
        <w:rPr>
          <w:b/>
          <w:szCs w:val="24"/>
          <w:lang w:val="en-US"/>
        </w:rPr>
        <w:t>7</w:t>
      </w:r>
      <w:r>
        <w:rPr>
          <w:b/>
          <w:szCs w:val="24"/>
        </w:rPr>
        <w:t>4</w:t>
      </w:r>
      <w:r w:rsidRPr="00120F22">
        <w:rPr>
          <w:b/>
          <w:szCs w:val="24"/>
        </w:rPr>
        <w:t xml:space="preserve">. (1) </w:t>
      </w:r>
      <w:r>
        <w:rPr>
          <w:szCs w:val="24"/>
        </w:rPr>
        <w:t>При възникването на н</w:t>
      </w:r>
      <w:r w:rsidRPr="00120F22">
        <w:rPr>
          <w:szCs w:val="24"/>
        </w:rPr>
        <w:t>епредвидено обстоятелство и</w:t>
      </w:r>
      <w:r>
        <w:rPr>
          <w:szCs w:val="24"/>
        </w:rPr>
        <w:t>зпълнението на задълженията по д</w:t>
      </w:r>
      <w:r w:rsidRPr="00120F22">
        <w:rPr>
          <w:szCs w:val="24"/>
        </w:rPr>
        <w:t>оговора и съответните насрещни задължения</w:t>
      </w:r>
      <w:r>
        <w:rPr>
          <w:szCs w:val="24"/>
        </w:rPr>
        <w:t xml:space="preserve"> се спират за времетраенето на н</w:t>
      </w:r>
      <w:r w:rsidRPr="00120F22">
        <w:rPr>
          <w:szCs w:val="24"/>
        </w:rPr>
        <w:t>епредвиденото обстоятелство.</w:t>
      </w:r>
    </w:p>
    <w:p w:rsidR="007F432D" w:rsidRPr="00120F22" w:rsidRDefault="007F432D" w:rsidP="00120F22">
      <w:pPr>
        <w:pStyle w:val="af5"/>
        <w:spacing w:before="0" w:line="240" w:lineRule="auto"/>
        <w:ind w:firstLine="0"/>
        <w:rPr>
          <w:szCs w:val="24"/>
        </w:rPr>
      </w:pPr>
      <w:r w:rsidRPr="00120F22">
        <w:rPr>
          <w:b/>
          <w:szCs w:val="24"/>
        </w:rPr>
        <w:t>(2)</w:t>
      </w:r>
      <w:r w:rsidRPr="00120F22">
        <w:rPr>
          <w:szCs w:val="24"/>
        </w:rPr>
        <w:t xml:space="preserve"> Срокът за изпълнение на задължението се продължава съобразно периода, през който</w:t>
      </w:r>
      <w:r>
        <w:rPr>
          <w:szCs w:val="24"/>
        </w:rPr>
        <w:t xml:space="preserve"> изпълнението е било спряно от н</w:t>
      </w:r>
      <w:r w:rsidRPr="00120F22">
        <w:rPr>
          <w:szCs w:val="24"/>
        </w:rPr>
        <w:t>епредвиденото обстоятелство.</w:t>
      </w:r>
    </w:p>
    <w:p w:rsidR="007F432D" w:rsidRPr="00120F22" w:rsidRDefault="007F432D" w:rsidP="00120F22">
      <w:pPr>
        <w:pStyle w:val="af5"/>
        <w:spacing w:before="0" w:line="240" w:lineRule="auto"/>
        <w:ind w:firstLine="0"/>
        <w:rPr>
          <w:szCs w:val="24"/>
        </w:rPr>
      </w:pPr>
      <w:r w:rsidRPr="00120F22">
        <w:rPr>
          <w:b/>
          <w:szCs w:val="24"/>
        </w:rPr>
        <w:t xml:space="preserve">(3) </w:t>
      </w:r>
      <w:r w:rsidRPr="00120F22">
        <w:rPr>
          <w:szCs w:val="24"/>
        </w:rPr>
        <w:t>Страната, която не може да и</w:t>
      </w:r>
      <w:r>
        <w:rPr>
          <w:szCs w:val="24"/>
        </w:rPr>
        <w:t>зпълни задълженията си по този договор поради н</w:t>
      </w:r>
      <w:r w:rsidRPr="00120F22">
        <w:rPr>
          <w:szCs w:val="24"/>
        </w:rPr>
        <w:t xml:space="preserve">епредвидени обстоятелства, не носи отговорност. </w:t>
      </w:r>
    </w:p>
    <w:p w:rsidR="007F432D" w:rsidRPr="00120F22" w:rsidRDefault="007F432D" w:rsidP="00120F22">
      <w:pPr>
        <w:pStyle w:val="af5"/>
        <w:spacing w:before="0" w:line="240" w:lineRule="auto"/>
        <w:ind w:firstLine="0"/>
        <w:rPr>
          <w:szCs w:val="24"/>
        </w:rPr>
      </w:pPr>
      <w:r w:rsidRPr="00120F22">
        <w:rPr>
          <w:b/>
          <w:szCs w:val="24"/>
        </w:rPr>
        <w:t>(4)</w:t>
      </w:r>
      <w:r>
        <w:rPr>
          <w:szCs w:val="24"/>
        </w:rPr>
        <w:t xml:space="preserve"> Настъпването на н</w:t>
      </w:r>
      <w:r w:rsidRPr="00120F22">
        <w:rPr>
          <w:szCs w:val="24"/>
        </w:rPr>
        <w:t>епредвиденот</w:t>
      </w:r>
      <w:r>
        <w:rPr>
          <w:szCs w:val="24"/>
        </w:rPr>
        <w:t>о обстоятелство не освобождава с</w:t>
      </w:r>
      <w:r w:rsidRPr="00120F22">
        <w:rPr>
          <w:szCs w:val="24"/>
        </w:rPr>
        <w:t xml:space="preserve">траните от изпълнение на задължения, които е трябвало да бъдат изпълнени преди настъпване на събитието. </w:t>
      </w:r>
    </w:p>
    <w:p w:rsidR="007F432D" w:rsidRPr="00120F22" w:rsidRDefault="007F432D" w:rsidP="00120F22">
      <w:pPr>
        <w:spacing w:after="0" w:line="240" w:lineRule="auto"/>
        <w:jc w:val="both"/>
        <w:rPr>
          <w:rFonts w:ascii="Times New Roman" w:hAnsi="Times New Roman" w:cs="Times New Roman"/>
          <w:sz w:val="24"/>
          <w:szCs w:val="24"/>
        </w:rPr>
      </w:pPr>
      <w:r w:rsidRPr="00120F22">
        <w:rPr>
          <w:rFonts w:ascii="Times New Roman" w:hAnsi="Times New Roman" w:cs="Times New Roman"/>
          <w:b/>
          <w:sz w:val="24"/>
          <w:szCs w:val="24"/>
          <w:lang w:val="ru-RU"/>
        </w:rPr>
        <w:t>(5)</w:t>
      </w:r>
      <w:r>
        <w:rPr>
          <w:rFonts w:ascii="Times New Roman" w:hAnsi="Times New Roman" w:cs="Times New Roman"/>
          <w:sz w:val="24"/>
          <w:szCs w:val="24"/>
          <w:lang w:val="ru-RU"/>
        </w:rPr>
        <w:t xml:space="preserve"> Страна, която е засегната от н</w:t>
      </w:r>
      <w:r w:rsidRPr="00120F22">
        <w:rPr>
          <w:rFonts w:ascii="Times New Roman" w:hAnsi="Times New Roman" w:cs="Times New Roman"/>
          <w:sz w:val="24"/>
          <w:szCs w:val="24"/>
          <w:lang w:val="ru-RU"/>
        </w:rPr>
        <w:t xml:space="preserve">епредвидено обстоятелство, е длъжна в най-кратък срок, но не по-късно от </w:t>
      </w:r>
      <w:r w:rsidRPr="00120F22">
        <w:rPr>
          <w:rFonts w:ascii="Times New Roman" w:hAnsi="Times New Roman" w:cs="Times New Roman"/>
          <w:sz w:val="24"/>
          <w:szCs w:val="24"/>
        </w:rPr>
        <w:t xml:space="preserve">3 (три) дни от </w:t>
      </w:r>
      <w:r w:rsidRPr="00120F22">
        <w:rPr>
          <w:rFonts w:ascii="Times New Roman" w:hAnsi="Times New Roman" w:cs="Times New Roman"/>
          <w:sz w:val="24"/>
          <w:szCs w:val="24"/>
          <w:lang w:val="ru-RU"/>
        </w:rPr>
        <w:t xml:space="preserve">узнаване на събитието, писмено да извести другата </w:t>
      </w:r>
      <w:r>
        <w:rPr>
          <w:rFonts w:ascii="Times New Roman" w:hAnsi="Times New Roman" w:cs="Times New Roman"/>
          <w:sz w:val="24"/>
          <w:szCs w:val="24"/>
        </w:rPr>
        <w:t>с</w:t>
      </w:r>
      <w:r w:rsidRPr="00120F22">
        <w:rPr>
          <w:rFonts w:ascii="Times New Roman" w:hAnsi="Times New Roman" w:cs="Times New Roman"/>
          <w:sz w:val="24"/>
          <w:szCs w:val="24"/>
          <w:lang w:val="ru-RU"/>
        </w:rPr>
        <w:t xml:space="preserve">трана за </w:t>
      </w:r>
      <w:r>
        <w:rPr>
          <w:rFonts w:ascii="Times New Roman" w:hAnsi="Times New Roman" w:cs="Times New Roman"/>
          <w:sz w:val="24"/>
          <w:szCs w:val="24"/>
        </w:rPr>
        <w:t>н</w:t>
      </w:r>
      <w:r w:rsidRPr="00120F22">
        <w:rPr>
          <w:rFonts w:ascii="Times New Roman" w:hAnsi="Times New Roman" w:cs="Times New Roman"/>
          <w:sz w:val="24"/>
          <w:szCs w:val="24"/>
        </w:rPr>
        <w:t>епредвиденото</w:t>
      </w:r>
      <w:r w:rsidRPr="00120F22">
        <w:rPr>
          <w:rFonts w:ascii="Times New Roman" w:hAnsi="Times New Roman" w:cs="Times New Roman"/>
          <w:sz w:val="24"/>
          <w:szCs w:val="24"/>
          <w:lang w:val="ru-RU"/>
        </w:rPr>
        <w:t xml:space="preserve"> обстоятелство. Известието</w:t>
      </w:r>
      <w:r w:rsidRPr="00120F22">
        <w:rPr>
          <w:rFonts w:ascii="Times New Roman" w:hAnsi="Times New Roman" w:cs="Times New Roman"/>
          <w:sz w:val="24"/>
          <w:szCs w:val="24"/>
        </w:rPr>
        <w:t xml:space="preserve"> задължително съдържа информация за:</w:t>
      </w:r>
    </w:p>
    <w:p w:rsidR="007F432D" w:rsidRPr="00120F22" w:rsidRDefault="007F432D" w:rsidP="00120F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 очакваното въздействие на н</w:t>
      </w:r>
      <w:r w:rsidRPr="00120F22">
        <w:rPr>
          <w:rFonts w:ascii="Times New Roman" w:hAnsi="Times New Roman" w:cs="Times New Roman"/>
          <w:sz w:val="24"/>
          <w:szCs w:val="24"/>
        </w:rPr>
        <w:t>епредвиденото обстоятелство върху изпълнението на СМР и/или върху възможността за п</w:t>
      </w:r>
      <w:r>
        <w:rPr>
          <w:rFonts w:ascii="Times New Roman" w:hAnsi="Times New Roman" w:cs="Times New Roman"/>
          <w:sz w:val="24"/>
          <w:szCs w:val="24"/>
        </w:rPr>
        <w:t>риключване до д</w:t>
      </w:r>
      <w:r w:rsidRPr="00120F22">
        <w:rPr>
          <w:rFonts w:ascii="Times New Roman" w:hAnsi="Times New Roman" w:cs="Times New Roman"/>
          <w:sz w:val="24"/>
          <w:szCs w:val="24"/>
        </w:rPr>
        <w:t>атата на приключване;</w:t>
      </w:r>
    </w:p>
    <w:p w:rsidR="007F432D" w:rsidRPr="00120F22" w:rsidRDefault="007F432D" w:rsidP="00120F22">
      <w:pPr>
        <w:spacing w:after="0" w:line="240" w:lineRule="auto"/>
        <w:jc w:val="both"/>
        <w:rPr>
          <w:rFonts w:ascii="Times New Roman" w:hAnsi="Times New Roman" w:cs="Times New Roman"/>
          <w:sz w:val="24"/>
          <w:szCs w:val="24"/>
        </w:rPr>
      </w:pPr>
      <w:r w:rsidRPr="00120F22">
        <w:rPr>
          <w:rFonts w:ascii="Times New Roman" w:hAnsi="Times New Roman" w:cs="Times New Roman"/>
          <w:sz w:val="24"/>
          <w:szCs w:val="24"/>
        </w:rPr>
        <w:t>б) предложения за начините на избягване или намаление на ефекта от такова събитие, респ. обстоятелство;</w:t>
      </w:r>
    </w:p>
    <w:p w:rsidR="007F432D" w:rsidRPr="00120F22" w:rsidRDefault="007F432D" w:rsidP="00120F22">
      <w:pPr>
        <w:pStyle w:val="af5"/>
        <w:spacing w:before="0" w:line="240" w:lineRule="auto"/>
        <w:ind w:firstLine="0"/>
        <w:rPr>
          <w:szCs w:val="24"/>
        </w:rPr>
      </w:pPr>
      <w:r w:rsidRPr="00120F22">
        <w:rPr>
          <w:szCs w:val="24"/>
        </w:rPr>
        <w:t>в) предполагаемият период на</w:t>
      </w:r>
      <w:r>
        <w:rPr>
          <w:szCs w:val="24"/>
        </w:rPr>
        <w:t xml:space="preserve"> действие и преустановяване на н</w:t>
      </w:r>
      <w:r w:rsidRPr="00120F22">
        <w:rPr>
          <w:szCs w:val="24"/>
        </w:rPr>
        <w:t>епредвиденото обстоятелство;</w:t>
      </w:r>
    </w:p>
    <w:p w:rsidR="007F432D" w:rsidRPr="00120F22" w:rsidRDefault="007F432D" w:rsidP="00120F22">
      <w:pPr>
        <w:pStyle w:val="af5"/>
        <w:spacing w:before="0" w:line="240" w:lineRule="auto"/>
        <w:ind w:firstLine="0"/>
        <w:rPr>
          <w:szCs w:val="24"/>
        </w:rPr>
      </w:pPr>
      <w:r w:rsidRPr="00120F22">
        <w:rPr>
          <w:szCs w:val="24"/>
        </w:rPr>
        <w:t>г) евентуалните последствия о</w:t>
      </w:r>
      <w:r>
        <w:rPr>
          <w:szCs w:val="24"/>
        </w:rPr>
        <w:t>т него за изпълнението на този д</w:t>
      </w:r>
      <w:r w:rsidRPr="00120F22">
        <w:rPr>
          <w:szCs w:val="24"/>
        </w:rPr>
        <w:t xml:space="preserve">оговор. </w:t>
      </w:r>
    </w:p>
    <w:p w:rsidR="007F432D" w:rsidRPr="00120F22" w:rsidRDefault="007F432D" w:rsidP="00120F22">
      <w:pPr>
        <w:pStyle w:val="af5"/>
        <w:spacing w:before="0" w:line="240" w:lineRule="auto"/>
        <w:ind w:firstLine="0"/>
        <w:rPr>
          <w:szCs w:val="24"/>
        </w:rPr>
      </w:pPr>
      <w:r w:rsidRPr="00120F22">
        <w:rPr>
          <w:b/>
          <w:szCs w:val="24"/>
        </w:rPr>
        <w:t xml:space="preserve">(6) </w:t>
      </w:r>
      <w:r>
        <w:rPr>
          <w:szCs w:val="24"/>
        </w:rPr>
        <w:t>В случай че страната, засегната от н</w:t>
      </w:r>
      <w:r w:rsidRPr="00120F22">
        <w:rPr>
          <w:szCs w:val="24"/>
        </w:rPr>
        <w:t>епредвиденото обстоятелство не изпрати ника</w:t>
      </w:r>
      <w:r>
        <w:rPr>
          <w:szCs w:val="24"/>
        </w:rPr>
        <w:t>кво известие, дължи на другата с</w:t>
      </w:r>
      <w:r w:rsidRPr="00120F22">
        <w:rPr>
          <w:szCs w:val="24"/>
        </w:rPr>
        <w:t>трана обезщетение за вредите от това и ня</w:t>
      </w:r>
      <w:r>
        <w:rPr>
          <w:szCs w:val="24"/>
        </w:rPr>
        <w:t>ма право да иска удължаване на д</w:t>
      </w:r>
      <w:r w:rsidRPr="00120F22">
        <w:rPr>
          <w:szCs w:val="24"/>
        </w:rPr>
        <w:t>атата на приключване.</w:t>
      </w:r>
    </w:p>
    <w:p w:rsidR="007F432D" w:rsidRPr="00120F22" w:rsidRDefault="007F432D" w:rsidP="00120F22">
      <w:pPr>
        <w:pStyle w:val="af5"/>
        <w:spacing w:before="0" w:line="240" w:lineRule="auto"/>
        <w:ind w:firstLine="0"/>
        <w:rPr>
          <w:szCs w:val="24"/>
        </w:rPr>
      </w:pPr>
      <w:r w:rsidRPr="00120F22">
        <w:rPr>
          <w:b/>
          <w:szCs w:val="24"/>
        </w:rPr>
        <w:t xml:space="preserve">(7) </w:t>
      </w:r>
      <w:r w:rsidRPr="00120F22">
        <w:rPr>
          <w:szCs w:val="24"/>
        </w:rPr>
        <w:t>Удостоверяването на възникнало непредвидено обстоятелство се извършва със сертификат за форсмажор, издаден от Българската търговско-промишлена палата.</w:t>
      </w:r>
    </w:p>
    <w:p w:rsidR="007F432D" w:rsidRPr="00120F22" w:rsidRDefault="007F432D" w:rsidP="00120F2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Чл. 75</w:t>
      </w:r>
      <w:r w:rsidRPr="00120F22">
        <w:rPr>
          <w:rFonts w:ascii="Times New Roman" w:hAnsi="Times New Roman" w:cs="Times New Roman"/>
          <w:b/>
          <w:sz w:val="24"/>
          <w:szCs w:val="24"/>
        </w:rPr>
        <w:t>.</w:t>
      </w:r>
      <w:r w:rsidRPr="00120F22">
        <w:rPr>
          <w:rFonts w:ascii="Times New Roman" w:hAnsi="Times New Roman" w:cs="Times New Roman"/>
          <w:sz w:val="24"/>
          <w:szCs w:val="24"/>
        </w:rPr>
        <w:t xml:space="preserve"> </w:t>
      </w:r>
      <w:r w:rsidRPr="00120F22">
        <w:rPr>
          <w:rFonts w:ascii="Times New Roman" w:hAnsi="Times New Roman" w:cs="Times New Roman"/>
          <w:b/>
          <w:sz w:val="24"/>
          <w:szCs w:val="24"/>
        </w:rPr>
        <w:t>(1)</w:t>
      </w:r>
      <w:r>
        <w:rPr>
          <w:rFonts w:ascii="Times New Roman" w:hAnsi="Times New Roman" w:cs="Times New Roman"/>
          <w:sz w:val="24"/>
          <w:szCs w:val="24"/>
        </w:rPr>
        <w:t xml:space="preserve"> От датата на настъпване на н</w:t>
      </w:r>
      <w:r w:rsidRPr="00120F22">
        <w:rPr>
          <w:rFonts w:ascii="Times New Roman" w:hAnsi="Times New Roman" w:cs="Times New Roman"/>
          <w:sz w:val="24"/>
          <w:szCs w:val="24"/>
        </w:rPr>
        <w:t xml:space="preserve">епредвиденото обстоятелство до датата на преустановяване на действието му, </w:t>
      </w:r>
      <w:r>
        <w:rPr>
          <w:rFonts w:ascii="Times New Roman" w:hAnsi="Times New Roman" w:cs="Times New Roman"/>
          <w:sz w:val="24"/>
          <w:szCs w:val="24"/>
        </w:rPr>
        <w:t>с</w:t>
      </w:r>
      <w:r w:rsidRPr="00120F22">
        <w:rPr>
          <w:rFonts w:ascii="Times New Roman" w:hAnsi="Times New Roman" w:cs="Times New Roman"/>
          <w:sz w:val="24"/>
          <w:szCs w:val="24"/>
        </w:rPr>
        <w:t>траните предприемат всички необходими действия, за да избегна</w:t>
      </w:r>
      <w:r>
        <w:rPr>
          <w:rFonts w:ascii="Times New Roman" w:hAnsi="Times New Roman" w:cs="Times New Roman"/>
          <w:sz w:val="24"/>
          <w:szCs w:val="24"/>
        </w:rPr>
        <w:t>т или смекчат въздействието на н</w:t>
      </w:r>
      <w:r w:rsidRPr="00120F22">
        <w:rPr>
          <w:rFonts w:ascii="Times New Roman" w:hAnsi="Times New Roman" w:cs="Times New Roman"/>
          <w:sz w:val="24"/>
          <w:szCs w:val="24"/>
        </w:rPr>
        <w:t>епредвиденото обстоятелство и да продължат да изпъ</w:t>
      </w:r>
      <w:r>
        <w:rPr>
          <w:rFonts w:ascii="Times New Roman" w:hAnsi="Times New Roman" w:cs="Times New Roman"/>
          <w:sz w:val="24"/>
          <w:szCs w:val="24"/>
        </w:rPr>
        <w:t>лняват задълженията си по този д</w:t>
      </w:r>
      <w:r w:rsidRPr="00120F22">
        <w:rPr>
          <w:rFonts w:ascii="Times New Roman" w:hAnsi="Times New Roman" w:cs="Times New Roman"/>
          <w:sz w:val="24"/>
          <w:szCs w:val="24"/>
        </w:rPr>
        <w:t xml:space="preserve">оговор, </w:t>
      </w:r>
      <w:r>
        <w:rPr>
          <w:rFonts w:ascii="Times New Roman" w:hAnsi="Times New Roman" w:cs="Times New Roman"/>
          <w:sz w:val="24"/>
          <w:szCs w:val="24"/>
        </w:rPr>
        <w:t>които не са възпрепятствани от н</w:t>
      </w:r>
      <w:r w:rsidRPr="00120F22">
        <w:rPr>
          <w:rFonts w:ascii="Times New Roman" w:hAnsi="Times New Roman" w:cs="Times New Roman"/>
          <w:sz w:val="24"/>
          <w:szCs w:val="24"/>
        </w:rPr>
        <w:t>епредвиденото обстоятелство.</w:t>
      </w:r>
    </w:p>
    <w:p w:rsidR="007F432D" w:rsidRPr="00120F22" w:rsidRDefault="007F432D" w:rsidP="00120F22">
      <w:pPr>
        <w:pStyle w:val="af5"/>
        <w:spacing w:before="0" w:line="240" w:lineRule="auto"/>
        <w:ind w:firstLine="0"/>
        <w:rPr>
          <w:szCs w:val="24"/>
        </w:rPr>
      </w:pPr>
      <w:r w:rsidRPr="00120F22">
        <w:rPr>
          <w:b/>
          <w:szCs w:val="24"/>
        </w:rPr>
        <w:t>(2)</w:t>
      </w:r>
      <w:r>
        <w:rPr>
          <w:szCs w:val="24"/>
        </w:rPr>
        <w:t xml:space="preserve"> Доколкото н</w:t>
      </w:r>
      <w:r w:rsidRPr="00120F22">
        <w:rPr>
          <w:szCs w:val="24"/>
        </w:rPr>
        <w:t xml:space="preserve">епредвиденото обстоятелство е риск, обхванат от условията на застрахователното покритие, </w:t>
      </w:r>
      <w:r w:rsidRPr="00D9306E">
        <w:rPr>
          <w:szCs w:val="24"/>
        </w:rPr>
        <w:t>изпълнителят</w:t>
      </w:r>
      <w:r w:rsidRPr="00120F22">
        <w:rPr>
          <w:szCs w:val="24"/>
        </w:rPr>
        <w:t xml:space="preserve"> е длъжен незабавно да предяви съответните претенции по застрахователната полица.</w:t>
      </w:r>
    </w:p>
    <w:p w:rsidR="007F432D" w:rsidRPr="00120F22" w:rsidRDefault="007F432D" w:rsidP="00120F22">
      <w:pPr>
        <w:pStyle w:val="af"/>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Чл. 76</w:t>
      </w:r>
      <w:r w:rsidRPr="00120F22">
        <w:rPr>
          <w:rFonts w:ascii="Times New Roman" w:hAnsi="Times New Roman" w:cs="Times New Roman"/>
          <w:b/>
          <w:sz w:val="24"/>
          <w:szCs w:val="24"/>
        </w:rPr>
        <w:t xml:space="preserve">. (1) </w:t>
      </w:r>
      <w:r>
        <w:rPr>
          <w:rFonts w:ascii="Times New Roman" w:hAnsi="Times New Roman" w:cs="Times New Roman"/>
          <w:sz w:val="24"/>
          <w:szCs w:val="24"/>
        </w:rPr>
        <w:t>Страните могат да изменят този д</w:t>
      </w:r>
      <w:r w:rsidRPr="00120F22">
        <w:rPr>
          <w:rFonts w:ascii="Times New Roman" w:hAnsi="Times New Roman" w:cs="Times New Roman"/>
          <w:sz w:val="24"/>
          <w:szCs w:val="24"/>
        </w:rPr>
        <w:t>оговор по изключение:</w:t>
      </w:r>
    </w:p>
    <w:p w:rsidR="007F432D" w:rsidRPr="00120F22" w:rsidRDefault="007F432D" w:rsidP="00660257">
      <w:pPr>
        <w:pStyle w:val="af"/>
        <w:numPr>
          <w:ilvl w:val="0"/>
          <w:numId w:val="26"/>
        </w:numPr>
        <w:tabs>
          <w:tab w:val="clear" w:pos="720"/>
          <w:tab w:val="num" w:pos="0"/>
          <w:tab w:val="left" w:pos="426"/>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когато в резултат на н</w:t>
      </w:r>
      <w:r w:rsidRPr="00120F22">
        <w:rPr>
          <w:rFonts w:ascii="Times New Roman" w:hAnsi="Times New Roman" w:cs="Times New Roman"/>
          <w:sz w:val="24"/>
          <w:szCs w:val="24"/>
        </w:rPr>
        <w:t>епредвидено обстоятелство се налага промяна на междинните срокове от Графика за изпълнение на СМР и/или на крайния срок за изпълнение на договора по чл</w:t>
      </w:r>
      <w:r w:rsidRPr="001162FF">
        <w:rPr>
          <w:rFonts w:ascii="Times New Roman" w:hAnsi="Times New Roman" w:cs="Times New Roman"/>
          <w:color w:val="000000" w:themeColor="text1"/>
          <w:sz w:val="24"/>
          <w:szCs w:val="24"/>
        </w:rPr>
        <w:t>. 2</w:t>
      </w:r>
      <w:r>
        <w:rPr>
          <w:rFonts w:ascii="Times New Roman" w:hAnsi="Times New Roman" w:cs="Times New Roman"/>
          <w:sz w:val="24"/>
          <w:szCs w:val="24"/>
        </w:rPr>
        <w:t>, освен ако страните са преценили, че д</w:t>
      </w:r>
      <w:r w:rsidRPr="00120F22">
        <w:rPr>
          <w:rFonts w:ascii="Times New Roman" w:hAnsi="Times New Roman" w:cs="Times New Roman"/>
          <w:sz w:val="24"/>
          <w:szCs w:val="24"/>
        </w:rPr>
        <w:t>оговорът следва да се прекрати поради липса на интерес от изпълнение на задълженията по него, в случай че СМР е преустановено за период, по-голям от 30 (тр</w:t>
      </w:r>
      <w:r>
        <w:rPr>
          <w:rFonts w:ascii="Times New Roman" w:hAnsi="Times New Roman" w:cs="Times New Roman"/>
          <w:sz w:val="24"/>
          <w:szCs w:val="24"/>
        </w:rPr>
        <w:t>идесет) дни от настъпването на н</w:t>
      </w:r>
      <w:r w:rsidRPr="00120F22">
        <w:rPr>
          <w:rFonts w:ascii="Times New Roman" w:hAnsi="Times New Roman" w:cs="Times New Roman"/>
          <w:sz w:val="24"/>
          <w:szCs w:val="24"/>
        </w:rPr>
        <w:t>епредвиденото обстоятелство;</w:t>
      </w:r>
    </w:p>
    <w:p w:rsidR="007F432D" w:rsidRPr="00120F22" w:rsidRDefault="007F432D" w:rsidP="00660257">
      <w:pPr>
        <w:pStyle w:val="af"/>
        <w:numPr>
          <w:ilvl w:val="0"/>
          <w:numId w:val="26"/>
        </w:numPr>
        <w:tabs>
          <w:tab w:val="clear" w:pos="720"/>
          <w:tab w:val="num" w:pos="0"/>
          <w:tab w:val="left" w:pos="426"/>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при н</w:t>
      </w:r>
      <w:r w:rsidRPr="00120F22">
        <w:rPr>
          <w:rFonts w:ascii="Times New Roman" w:hAnsi="Times New Roman" w:cs="Times New Roman"/>
          <w:sz w:val="24"/>
          <w:szCs w:val="24"/>
        </w:rPr>
        <w:t>епредвидени обстоятелства, възникнали след сключването на договора, които не са могли да бъдат предвидени и правят невъзможно изпълнението на договорените условия;</w:t>
      </w:r>
    </w:p>
    <w:p w:rsidR="007F432D" w:rsidRPr="00120F22" w:rsidRDefault="007F432D" w:rsidP="00660257">
      <w:pPr>
        <w:pStyle w:val="af"/>
        <w:numPr>
          <w:ilvl w:val="0"/>
          <w:numId w:val="26"/>
        </w:numPr>
        <w:tabs>
          <w:tab w:val="clear" w:pos="720"/>
          <w:tab w:val="num" w:pos="0"/>
          <w:tab w:val="left" w:pos="426"/>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при намаляване на цената за изпълнение на д</w:t>
      </w:r>
      <w:r w:rsidRPr="00120F22">
        <w:rPr>
          <w:rFonts w:ascii="Times New Roman" w:hAnsi="Times New Roman" w:cs="Times New Roman"/>
          <w:sz w:val="24"/>
          <w:szCs w:val="24"/>
        </w:rPr>
        <w:t xml:space="preserve">оговора в интерес на </w:t>
      </w:r>
      <w:r w:rsidRPr="00D9306E">
        <w:rPr>
          <w:rFonts w:ascii="Times New Roman" w:hAnsi="Times New Roman" w:cs="Times New Roman"/>
          <w:sz w:val="24"/>
          <w:szCs w:val="24"/>
        </w:rPr>
        <w:t>възложителя</w:t>
      </w:r>
      <w:r>
        <w:rPr>
          <w:rFonts w:ascii="Times New Roman" w:hAnsi="Times New Roman" w:cs="Times New Roman"/>
          <w:sz w:val="24"/>
          <w:szCs w:val="24"/>
        </w:rPr>
        <w:t>.</w:t>
      </w:r>
    </w:p>
    <w:p w:rsidR="007F432D" w:rsidRPr="00120F22" w:rsidRDefault="007F432D" w:rsidP="00120F22">
      <w:pPr>
        <w:spacing w:after="0" w:line="240" w:lineRule="auto"/>
        <w:jc w:val="both"/>
        <w:rPr>
          <w:rFonts w:ascii="Times New Roman" w:hAnsi="Times New Roman" w:cs="Times New Roman"/>
          <w:sz w:val="24"/>
          <w:szCs w:val="24"/>
          <w:lang w:val="ru-RU"/>
        </w:rPr>
      </w:pPr>
      <w:r w:rsidRPr="00120F22">
        <w:rPr>
          <w:rFonts w:ascii="Times New Roman" w:hAnsi="Times New Roman" w:cs="Times New Roman"/>
          <w:b/>
          <w:sz w:val="24"/>
          <w:szCs w:val="24"/>
          <w:lang w:val="ru-RU"/>
        </w:rPr>
        <w:t>(2)</w:t>
      </w:r>
      <w:r>
        <w:rPr>
          <w:rFonts w:ascii="Times New Roman" w:hAnsi="Times New Roman" w:cs="Times New Roman"/>
          <w:sz w:val="24"/>
          <w:szCs w:val="24"/>
          <w:lang w:val="ru-RU"/>
        </w:rPr>
        <w:t xml:space="preserve"> Измененията и допълненията на д</w:t>
      </w:r>
      <w:r w:rsidRPr="00120F22">
        <w:rPr>
          <w:rFonts w:ascii="Times New Roman" w:hAnsi="Times New Roman" w:cs="Times New Roman"/>
          <w:sz w:val="24"/>
          <w:szCs w:val="24"/>
          <w:lang w:val="ru-RU"/>
        </w:rPr>
        <w:t>оговора се извършват с допълнително споразумени</w:t>
      </w:r>
      <w:r>
        <w:rPr>
          <w:rFonts w:ascii="Times New Roman" w:hAnsi="Times New Roman" w:cs="Times New Roman"/>
          <w:sz w:val="24"/>
          <w:szCs w:val="24"/>
          <w:lang w:val="ru-RU"/>
        </w:rPr>
        <w:t>е, подписано от с</w:t>
      </w:r>
      <w:r w:rsidRPr="00120F22">
        <w:rPr>
          <w:rFonts w:ascii="Times New Roman" w:hAnsi="Times New Roman" w:cs="Times New Roman"/>
          <w:sz w:val="24"/>
          <w:szCs w:val="24"/>
          <w:lang w:val="ru-RU"/>
        </w:rPr>
        <w:t xml:space="preserve">траните, </w:t>
      </w:r>
      <w:r>
        <w:rPr>
          <w:rFonts w:ascii="Times New Roman" w:hAnsi="Times New Roman" w:cs="Times New Roman"/>
          <w:sz w:val="24"/>
          <w:szCs w:val="24"/>
          <w:lang w:val="ru-RU"/>
        </w:rPr>
        <w:t>което става неразделна част от д</w:t>
      </w:r>
      <w:r w:rsidRPr="00120F22">
        <w:rPr>
          <w:rFonts w:ascii="Times New Roman" w:hAnsi="Times New Roman" w:cs="Times New Roman"/>
          <w:sz w:val="24"/>
          <w:szCs w:val="24"/>
          <w:lang w:val="ru-RU"/>
        </w:rPr>
        <w:t>оговора.</w:t>
      </w:r>
    </w:p>
    <w:p w:rsidR="007F432D" w:rsidRPr="00120F22" w:rsidRDefault="007F432D" w:rsidP="00120F22">
      <w:pPr>
        <w:pStyle w:val="af"/>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Чл. 77</w:t>
      </w:r>
      <w:r w:rsidRPr="00120F22">
        <w:rPr>
          <w:rFonts w:ascii="Times New Roman" w:hAnsi="Times New Roman" w:cs="Times New Roman"/>
          <w:b/>
          <w:sz w:val="24"/>
          <w:szCs w:val="24"/>
        </w:rPr>
        <w:t xml:space="preserve">. </w:t>
      </w:r>
      <w:r w:rsidRPr="00120F22">
        <w:rPr>
          <w:rFonts w:ascii="Times New Roman" w:hAnsi="Times New Roman" w:cs="Times New Roman"/>
          <w:sz w:val="24"/>
          <w:szCs w:val="24"/>
        </w:rPr>
        <w:t>Договорът се прекратява при следните случаи:</w:t>
      </w:r>
    </w:p>
    <w:p w:rsidR="007F432D" w:rsidRPr="00120F22" w:rsidRDefault="007F432D" w:rsidP="00660257">
      <w:pPr>
        <w:pStyle w:val="af"/>
        <w:numPr>
          <w:ilvl w:val="0"/>
          <w:numId w:val="27"/>
        </w:numPr>
        <w:tabs>
          <w:tab w:val="clear" w:pos="720"/>
          <w:tab w:val="num" w:pos="426"/>
          <w:tab w:val="left" w:pos="993"/>
        </w:tabs>
        <w:spacing w:after="0" w:line="240" w:lineRule="auto"/>
        <w:ind w:left="0" w:firstLine="0"/>
        <w:jc w:val="both"/>
        <w:rPr>
          <w:rFonts w:ascii="Times New Roman" w:hAnsi="Times New Roman" w:cs="Times New Roman"/>
          <w:sz w:val="24"/>
          <w:szCs w:val="24"/>
        </w:rPr>
      </w:pPr>
      <w:r w:rsidRPr="00120F22">
        <w:rPr>
          <w:rFonts w:ascii="Times New Roman" w:hAnsi="Times New Roman" w:cs="Times New Roman"/>
          <w:sz w:val="24"/>
          <w:szCs w:val="24"/>
        </w:rPr>
        <w:t>поради неизпъ</w:t>
      </w:r>
      <w:r>
        <w:rPr>
          <w:rFonts w:ascii="Times New Roman" w:hAnsi="Times New Roman" w:cs="Times New Roman"/>
          <w:sz w:val="24"/>
          <w:szCs w:val="24"/>
        </w:rPr>
        <w:t>лнение на задълженията по този договор от с</w:t>
      </w:r>
      <w:r w:rsidRPr="00120F22">
        <w:rPr>
          <w:rFonts w:ascii="Times New Roman" w:hAnsi="Times New Roman" w:cs="Times New Roman"/>
          <w:sz w:val="24"/>
          <w:szCs w:val="24"/>
        </w:rPr>
        <w:t xml:space="preserve">траните; </w:t>
      </w:r>
    </w:p>
    <w:p w:rsidR="007F432D" w:rsidRPr="00120F22" w:rsidRDefault="007F432D" w:rsidP="00660257">
      <w:pPr>
        <w:pStyle w:val="af"/>
        <w:numPr>
          <w:ilvl w:val="0"/>
          <w:numId w:val="27"/>
        </w:numPr>
        <w:tabs>
          <w:tab w:val="clear" w:pos="720"/>
          <w:tab w:val="num" w:pos="426"/>
          <w:tab w:val="left" w:pos="993"/>
        </w:tabs>
        <w:spacing w:after="0" w:line="240" w:lineRule="auto"/>
        <w:ind w:left="0" w:firstLine="0"/>
        <w:jc w:val="both"/>
        <w:rPr>
          <w:rFonts w:ascii="Times New Roman" w:hAnsi="Times New Roman" w:cs="Times New Roman"/>
          <w:sz w:val="24"/>
          <w:szCs w:val="24"/>
        </w:rPr>
      </w:pPr>
      <w:r w:rsidRPr="00120F22">
        <w:rPr>
          <w:rFonts w:ascii="Times New Roman" w:hAnsi="Times New Roman" w:cs="Times New Roman"/>
          <w:sz w:val="24"/>
          <w:szCs w:val="24"/>
        </w:rPr>
        <w:t>с едностранно писмено уведомление без предизвестие от едната до другат</w:t>
      </w:r>
      <w:r>
        <w:rPr>
          <w:rFonts w:ascii="Times New Roman" w:hAnsi="Times New Roman" w:cs="Times New Roman"/>
          <w:sz w:val="24"/>
          <w:szCs w:val="24"/>
        </w:rPr>
        <w:t>а с</w:t>
      </w:r>
      <w:r w:rsidRPr="00120F22">
        <w:rPr>
          <w:rFonts w:ascii="Times New Roman" w:hAnsi="Times New Roman" w:cs="Times New Roman"/>
          <w:sz w:val="24"/>
          <w:szCs w:val="24"/>
        </w:rPr>
        <w:t>трана, когато изпълнението на СМР е преустановено за период, по-голям от 30 (т</w:t>
      </w:r>
      <w:r>
        <w:rPr>
          <w:rFonts w:ascii="Times New Roman" w:hAnsi="Times New Roman" w:cs="Times New Roman"/>
          <w:sz w:val="24"/>
          <w:szCs w:val="24"/>
        </w:rPr>
        <w:t>ридесет) дни поради наличие на н</w:t>
      </w:r>
      <w:r w:rsidRPr="00120F22">
        <w:rPr>
          <w:rFonts w:ascii="Times New Roman" w:hAnsi="Times New Roman" w:cs="Times New Roman"/>
          <w:sz w:val="24"/>
          <w:szCs w:val="24"/>
        </w:rPr>
        <w:t>епредвидени обстоятелства;</w:t>
      </w:r>
    </w:p>
    <w:p w:rsidR="007F432D" w:rsidRPr="00120F22" w:rsidRDefault="007F432D" w:rsidP="00660257">
      <w:pPr>
        <w:pStyle w:val="af"/>
        <w:numPr>
          <w:ilvl w:val="0"/>
          <w:numId w:val="27"/>
        </w:numPr>
        <w:tabs>
          <w:tab w:val="clear" w:pos="720"/>
          <w:tab w:val="num" w:pos="426"/>
          <w:tab w:val="left" w:pos="993"/>
        </w:tabs>
        <w:spacing w:after="0" w:line="240" w:lineRule="auto"/>
        <w:ind w:left="0" w:firstLine="0"/>
        <w:jc w:val="both"/>
        <w:rPr>
          <w:rFonts w:ascii="Times New Roman" w:hAnsi="Times New Roman" w:cs="Times New Roman"/>
          <w:sz w:val="24"/>
          <w:szCs w:val="24"/>
        </w:rPr>
      </w:pPr>
      <w:r w:rsidRPr="00120F22">
        <w:rPr>
          <w:rFonts w:ascii="Times New Roman" w:hAnsi="Times New Roman" w:cs="Times New Roman"/>
          <w:sz w:val="24"/>
          <w:szCs w:val="24"/>
        </w:rPr>
        <w:t>ако в резултат на обстоятелства</w:t>
      </w:r>
      <w:r>
        <w:rPr>
          <w:rFonts w:ascii="Times New Roman" w:hAnsi="Times New Roman" w:cs="Times New Roman"/>
          <w:sz w:val="24"/>
          <w:szCs w:val="24"/>
        </w:rPr>
        <w:t>, възникнали след сключване на д</w:t>
      </w:r>
      <w:r w:rsidRPr="00120F22">
        <w:rPr>
          <w:rFonts w:ascii="Times New Roman" w:hAnsi="Times New Roman" w:cs="Times New Roman"/>
          <w:sz w:val="24"/>
          <w:szCs w:val="24"/>
        </w:rPr>
        <w:t xml:space="preserve">оговора, </w:t>
      </w:r>
      <w:r w:rsidRPr="00D9306E">
        <w:rPr>
          <w:rFonts w:ascii="Times New Roman" w:hAnsi="Times New Roman" w:cs="Times New Roman"/>
          <w:sz w:val="24"/>
          <w:szCs w:val="24"/>
        </w:rPr>
        <w:t>възложителят</w:t>
      </w:r>
      <w:r w:rsidRPr="00120F22">
        <w:rPr>
          <w:rFonts w:ascii="Times New Roman" w:hAnsi="Times New Roman" w:cs="Times New Roman"/>
          <w:sz w:val="24"/>
          <w:szCs w:val="24"/>
          <w:lang w:val="en-US"/>
        </w:rPr>
        <w:t xml:space="preserve"> </w:t>
      </w:r>
      <w:r w:rsidRPr="00120F22">
        <w:rPr>
          <w:rFonts w:ascii="Times New Roman" w:hAnsi="Times New Roman" w:cs="Times New Roman"/>
          <w:sz w:val="24"/>
          <w:szCs w:val="24"/>
        </w:rPr>
        <w:t xml:space="preserve">не е в състояние да изпълни своите задължения. В този случай </w:t>
      </w:r>
      <w:r w:rsidRPr="00D9306E">
        <w:rPr>
          <w:rFonts w:ascii="Times New Roman" w:hAnsi="Times New Roman" w:cs="Times New Roman"/>
          <w:sz w:val="24"/>
          <w:szCs w:val="24"/>
        </w:rPr>
        <w:t>възложителят</w:t>
      </w:r>
      <w:r w:rsidRPr="00120F22">
        <w:rPr>
          <w:rFonts w:ascii="Times New Roman" w:hAnsi="Times New Roman" w:cs="Times New Roman"/>
          <w:sz w:val="24"/>
          <w:szCs w:val="24"/>
        </w:rPr>
        <w:t xml:space="preserve"> дължи на </w:t>
      </w:r>
      <w:r w:rsidRPr="00D9306E">
        <w:rPr>
          <w:rFonts w:ascii="Times New Roman" w:hAnsi="Times New Roman" w:cs="Times New Roman"/>
          <w:sz w:val="24"/>
          <w:szCs w:val="24"/>
        </w:rPr>
        <w:t>изпълнителя</w:t>
      </w:r>
      <w:r w:rsidRPr="00120F22">
        <w:rPr>
          <w:rFonts w:ascii="Times New Roman" w:hAnsi="Times New Roman" w:cs="Times New Roman"/>
          <w:sz w:val="24"/>
          <w:szCs w:val="24"/>
        </w:rPr>
        <w:t xml:space="preserve"> обезщетение за претър</w:t>
      </w:r>
      <w:r>
        <w:rPr>
          <w:rFonts w:ascii="Times New Roman" w:hAnsi="Times New Roman" w:cs="Times New Roman"/>
          <w:sz w:val="24"/>
          <w:szCs w:val="24"/>
        </w:rPr>
        <w:t>пените вреди от сключването на д</w:t>
      </w:r>
      <w:r w:rsidRPr="00120F22">
        <w:rPr>
          <w:rFonts w:ascii="Times New Roman" w:hAnsi="Times New Roman" w:cs="Times New Roman"/>
          <w:sz w:val="24"/>
          <w:szCs w:val="24"/>
        </w:rPr>
        <w:t>оговора;</w:t>
      </w:r>
    </w:p>
    <w:p w:rsidR="007F432D" w:rsidRPr="00120F22" w:rsidRDefault="007F432D" w:rsidP="00120F22">
      <w:pPr>
        <w:pStyle w:val="af"/>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Чл. 78</w:t>
      </w:r>
      <w:r w:rsidRPr="00120F22">
        <w:rPr>
          <w:rFonts w:ascii="Times New Roman" w:hAnsi="Times New Roman" w:cs="Times New Roman"/>
          <w:b/>
          <w:sz w:val="24"/>
          <w:szCs w:val="24"/>
        </w:rPr>
        <w:t>.</w:t>
      </w:r>
      <w:r w:rsidRPr="00120F22">
        <w:rPr>
          <w:rFonts w:ascii="Times New Roman" w:hAnsi="Times New Roman" w:cs="Times New Roman"/>
          <w:sz w:val="24"/>
          <w:szCs w:val="24"/>
        </w:rPr>
        <w:t xml:space="preserve"> Договорът се прекратява от </w:t>
      </w:r>
      <w:r w:rsidRPr="00D9306E">
        <w:rPr>
          <w:rFonts w:ascii="Times New Roman" w:hAnsi="Times New Roman" w:cs="Times New Roman"/>
          <w:sz w:val="24"/>
          <w:szCs w:val="24"/>
        </w:rPr>
        <w:t>възложителя</w:t>
      </w:r>
      <w:r w:rsidRPr="00120F22">
        <w:rPr>
          <w:rFonts w:ascii="Times New Roman" w:hAnsi="Times New Roman" w:cs="Times New Roman"/>
          <w:sz w:val="24"/>
          <w:szCs w:val="24"/>
        </w:rPr>
        <w:t xml:space="preserve"> с</w:t>
      </w:r>
      <w:r w:rsidRPr="00120F22">
        <w:rPr>
          <w:rFonts w:ascii="Times New Roman" w:hAnsi="Times New Roman" w:cs="Times New Roman"/>
          <w:b/>
          <w:sz w:val="24"/>
          <w:szCs w:val="24"/>
        </w:rPr>
        <w:t>:</w:t>
      </w:r>
    </w:p>
    <w:p w:rsidR="007F432D" w:rsidRPr="00120F22" w:rsidRDefault="007F432D" w:rsidP="00120F22">
      <w:pPr>
        <w:pStyle w:val="af"/>
        <w:spacing w:after="0" w:line="240" w:lineRule="auto"/>
        <w:ind w:left="0"/>
        <w:jc w:val="both"/>
        <w:rPr>
          <w:rFonts w:ascii="Times New Roman" w:hAnsi="Times New Roman" w:cs="Times New Roman"/>
          <w:sz w:val="24"/>
          <w:szCs w:val="24"/>
        </w:rPr>
      </w:pPr>
      <w:r w:rsidRPr="00120F22">
        <w:rPr>
          <w:rFonts w:ascii="Times New Roman" w:hAnsi="Times New Roman" w:cs="Times New Roman"/>
          <w:sz w:val="24"/>
          <w:szCs w:val="24"/>
        </w:rPr>
        <w:t xml:space="preserve">1. писмено уведомление до </w:t>
      </w:r>
      <w:r w:rsidRPr="00D9306E">
        <w:rPr>
          <w:rFonts w:ascii="Times New Roman" w:hAnsi="Times New Roman" w:cs="Times New Roman"/>
          <w:sz w:val="24"/>
          <w:szCs w:val="24"/>
        </w:rPr>
        <w:t>изпълнителя</w:t>
      </w:r>
      <w:r w:rsidRPr="00120F22">
        <w:rPr>
          <w:rFonts w:ascii="Times New Roman" w:hAnsi="Times New Roman" w:cs="Times New Roman"/>
          <w:sz w:val="24"/>
          <w:szCs w:val="24"/>
        </w:rPr>
        <w:t>, ако в резултат на обстоятелства, възникна</w:t>
      </w:r>
      <w:r>
        <w:rPr>
          <w:rFonts w:ascii="Times New Roman" w:hAnsi="Times New Roman" w:cs="Times New Roman"/>
          <w:sz w:val="24"/>
          <w:szCs w:val="24"/>
        </w:rPr>
        <w:t>ли след сключването на д</w:t>
      </w:r>
      <w:r w:rsidRPr="00120F22">
        <w:rPr>
          <w:rFonts w:ascii="Times New Roman" w:hAnsi="Times New Roman" w:cs="Times New Roman"/>
          <w:sz w:val="24"/>
          <w:szCs w:val="24"/>
        </w:rPr>
        <w:t>оговора, не е в състояние да изпълни своите задължения;</w:t>
      </w:r>
    </w:p>
    <w:p w:rsidR="007F432D" w:rsidRPr="00120F22" w:rsidRDefault="007F432D" w:rsidP="00120F22">
      <w:pPr>
        <w:spacing w:after="0" w:line="240" w:lineRule="auto"/>
        <w:jc w:val="both"/>
        <w:rPr>
          <w:rFonts w:ascii="Times New Roman" w:hAnsi="Times New Roman" w:cs="Times New Roman"/>
          <w:sz w:val="24"/>
          <w:szCs w:val="24"/>
        </w:rPr>
      </w:pPr>
      <w:r w:rsidRPr="00120F22">
        <w:rPr>
          <w:rFonts w:ascii="Times New Roman" w:hAnsi="Times New Roman" w:cs="Times New Roman"/>
          <w:sz w:val="24"/>
          <w:szCs w:val="24"/>
        </w:rPr>
        <w:t xml:space="preserve">2. едностранно писмено уведомление без предизвестие от </w:t>
      </w:r>
      <w:r w:rsidRPr="00D9306E">
        <w:rPr>
          <w:rFonts w:ascii="Times New Roman" w:hAnsi="Times New Roman" w:cs="Times New Roman"/>
          <w:sz w:val="24"/>
          <w:szCs w:val="24"/>
        </w:rPr>
        <w:t>възложителя</w:t>
      </w:r>
      <w:r w:rsidRPr="00120F22">
        <w:rPr>
          <w:rFonts w:ascii="Times New Roman" w:hAnsi="Times New Roman" w:cs="Times New Roman"/>
          <w:sz w:val="24"/>
          <w:szCs w:val="24"/>
        </w:rPr>
        <w:t xml:space="preserve"> до </w:t>
      </w:r>
      <w:r w:rsidRPr="00D9306E">
        <w:rPr>
          <w:rFonts w:ascii="Times New Roman" w:hAnsi="Times New Roman" w:cs="Times New Roman"/>
          <w:sz w:val="24"/>
          <w:szCs w:val="24"/>
        </w:rPr>
        <w:t>изпълнителя</w:t>
      </w:r>
      <w:r w:rsidRPr="00120F22">
        <w:rPr>
          <w:rFonts w:ascii="Times New Roman" w:hAnsi="Times New Roman" w:cs="Times New Roman"/>
          <w:sz w:val="24"/>
          <w:szCs w:val="24"/>
        </w:rPr>
        <w:t xml:space="preserve">: </w:t>
      </w:r>
    </w:p>
    <w:p w:rsidR="007F432D" w:rsidRPr="00120F22" w:rsidRDefault="007F432D" w:rsidP="00120F22">
      <w:pPr>
        <w:spacing w:after="0" w:line="240" w:lineRule="auto"/>
        <w:jc w:val="both"/>
        <w:rPr>
          <w:rFonts w:ascii="Times New Roman" w:hAnsi="Times New Roman" w:cs="Times New Roman"/>
          <w:sz w:val="24"/>
          <w:szCs w:val="24"/>
        </w:rPr>
      </w:pPr>
      <w:r w:rsidRPr="00120F22">
        <w:rPr>
          <w:rFonts w:ascii="Times New Roman" w:hAnsi="Times New Roman" w:cs="Times New Roman"/>
          <w:sz w:val="24"/>
          <w:szCs w:val="24"/>
        </w:rPr>
        <w:t>а) при нарушения на изискванията за избягване конфликт на интереси;</w:t>
      </w:r>
    </w:p>
    <w:p w:rsidR="007F432D" w:rsidRPr="00120F22" w:rsidRDefault="007F432D" w:rsidP="00120F22">
      <w:pPr>
        <w:spacing w:after="0" w:line="240" w:lineRule="auto"/>
        <w:jc w:val="both"/>
        <w:rPr>
          <w:rFonts w:ascii="Times New Roman" w:hAnsi="Times New Roman" w:cs="Times New Roman"/>
          <w:sz w:val="24"/>
          <w:szCs w:val="24"/>
        </w:rPr>
      </w:pPr>
      <w:r w:rsidRPr="00120F22">
        <w:rPr>
          <w:rFonts w:ascii="Times New Roman" w:hAnsi="Times New Roman" w:cs="Times New Roman"/>
          <w:sz w:val="24"/>
          <w:szCs w:val="24"/>
        </w:rPr>
        <w:t xml:space="preserve">б) при започване на процедура по ликвидация на </w:t>
      </w:r>
      <w:r>
        <w:rPr>
          <w:rFonts w:ascii="Times New Roman" w:hAnsi="Times New Roman" w:cs="Times New Roman"/>
          <w:sz w:val="24"/>
          <w:szCs w:val="24"/>
        </w:rPr>
        <w:t>изпълнителя</w:t>
      </w:r>
      <w:r w:rsidRPr="00120F22">
        <w:rPr>
          <w:rFonts w:ascii="Times New Roman" w:hAnsi="Times New Roman" w:cs="Times New Roman"/>
          <w:sz w:val="24"/>
          <w:szCs w:val="24"/>
        </w:rPr>
        <w:t>;</w:t>
      </w:r>
    </w:p>
    <w:p w:rsidR="007F432D" w:rsidRPr="00120F22" w:rsidRDefault="007F432D" w:rsidP="00120F22">
      <w:pPr>
        <w:spacing w:after="0" w:line="240" w:lineRule="auto"/>
        <w:jc w:val="both"/>
        <w:rPr>
          <w:rFonts w:ascii="Times New Roman" w:hAnsi="Times New Roman" w:cs="Times New Roman"/>
          <w:b/>
          <w:sz w:val="24"/>
          <w:szCs w:val="24"/>
        </w:rPr>
      </w:pPr>
      <w:r w:rsidRPr="00120F22">
        <w:rPr>
          <w:rFonts w:ascii="Times New Roman" w:hAnsi="Times New Roman" w:cs="Times New Roman"/>
          <w:sz w:val="24"/>
          <w:szCs w:val="24"/>
        </w:rPr>
        <w:t xml:space="preserve">в) при откриване на производство по обявяване в несъстоятелност на </w:t>
      </w:r>
      <w:r w:rsidRPr="00D9306E">
        <w:rPr>
          <w:rFonts w:ascii="Times New Roman" w:hAnsi="Times New Roman" w:cs="Times New Roman"/>
          <w:sz w:val="24"/>
          <w:szCs w:val="24"/>
        </w:rPr>
        <w:t>изпълнителя</w:t>
      </w:r>
      <w:r w:rsidRPr="00120F22">
        <w:rPr>
          <w:rFonts w:ascii="Times New Roman" w:hAnsi="Times New Roman" w:cs="Times New Roman"/>
          <w:b/>
          <w:sz w:val="24"/>
          <w:szCs w:val="24"/>
        </w:rPr>
        <w:t>;</w:t>
      </w:r>
    </w:p>
    <w:p w:rsidR="007F432D" w:rsidRPr="00120F22" w:rsidRDefault="007F432D" w:rsidP="00120F22">
      <w:pPr>
        <w:spacing w:after="0" w:line="240" w:lineRule="auto"/>
        <w:jc w:val="both"/>
        <w:rPr>
          <w:rFonts w:ascii="Times New Roman" w:hAnsi="Times New Roman" w:cs="Times New Roman"/>
          <w:sz w:val="24"/>
          <w:szCs w:val="24"/>
        </w:rPr>
      </w:pPr>
      <w:r w:rsidRPr="00120F22">
        <w:rPr>
          <w:rFonts w:ascii="Times New Roman" w:hAnsi="Times New Roman" w:cs="Times New Roman"/>
          <w:sz w:val="24"/>
          <w:szCs w:val="24"/>
        </w:rPr>
        <w:t xml:space="preserve">г) спрямо собственик с доминиращо или мажоритарно участие в капитала на дружеството на </w:t>
      </w:r>
      <w:r w:rsidRPr="00D9306E">
        <w:rPr>
          <w:rFonts w:ascii="Times New Roman" w:hAnsi="Times New Roman" w:cs="Times New Roman"/>
          <w:sz w:val="24"/>
          <w:szCs w:val="24"/>
        </w:rPr>
        <w:t>изпълнителя</w:t>
      </w:r>
      <w:r w:rsidRPr="00120F22">
        <w:rPr>
          <w:rFonts w:ascii="Times New Roman" w:hAnsi="Times New Roman" w:cs="Times New Roman"/>
          <w:sz w:val="24"/>
          <w:szCs w:val="24"/>
        </w:rPr>
        <w:t xml:space="preserve">, спрямо член на управителния орган на </w:t>
      </w:r>
      <w:r w:rsidRPr="00D9306E">
        <w:rPr>
          <w:rFonts w:ascii="Times New Roman" w:hAnsi="Times New Roman" w:cs="Times New Roman"/>
          <w:sz w:val="24"/>
          <w:szCs w:val="24"/>
        </w:rPr>
        <w:t>изпълнителя</w:t>
      </w:r>
      <w:r w:rsidRPr="00120F22">
        <w:rPr>
          <w:rFonts w:ascii="Times New Roman" w:hAnsi="Times New Roman" w:cs="Times New Roman"/>
          <w:sz w:val="24"/>
          <w:szCs w:val="24"/>
        </w:rPr>
        <w:t>, а в случай че член на управителния орган е юридическо лице – спрямо неговия представител в съответния управителен орган, е влязла в сила присъда за престъпления против собствеността, против стопанството, против финансовата, данъчната или осигурителната система (изпиране на пари или измама), за престъпление по служба или за подкуп (корупция), както и за престъпления, свързани с участие в престъпна група;</w:t>
      </w:r>
    </w:p>
    <w:p w:rsidR="007F432D" w:rsidRPr="00120F22" w:rsidRDefault="007F432D" w:rsidP="00120F22">
      <w:pPr>
        <w:pStyle w:val="af"/>
        <w:spacing w:after="0" w:line="240" w:lineRule="auto"/>
        <w:ind w:left="0"/>
        <w:jc w:val="both"/>
        <w:rPr>
          <w:rFonts w:ascii="Times New Roman" w:hAnsi="Times New Roman" w:cs="Times New Roman"/>
          <w:sz w:val="24"/>
          <w:szCs w:val="24"/>
        </w:rPr>
      </w:pPr>
      <w:r w:rsidRPr="00120F22">
        <w:rPr>
          <w:rFonts w:ascii="Times New Roman" w:hAnsi="Times New Roman" w:cs="Times New Roman"/>
          <w:sz w:val="24"/>
          <w:szCs w:val="24"/>
        </w:rPr>
        <w:t xml:space="preserve">д) спрямо </w:t>
      </w:r>
      <w:r w:rsidRPr="00D9306E">
        <w:rPr>
          <w:rFonts w:ascii="Times New Roman" w:hAnsi="Times New Roman" w:cs="Times New Roman"/>
          <w:sz w:val="24"/>
          <w:szCs w:val="24"/>
        </w:rPr>
        <w:t>изпълнителя</w:t>
      </w:r>
      <w:r w:rsidRPr="00120F22">
        <w:rPr>
          <w:rFonts w:ascii="Times New Roman" w:hAnsi="Times New Roman" w:cs="Times New Roman"/>
          <w:sz w:val="24"/>
          <w:szCs w:val="24"/>
        </w:rPr>
        <w:t xml:space="preserve"> се установи обстоятелство по чл. 47, ал. 5 от ЗОП.</w:t>
      </w:r>
    </w:p>
    <w:p w:rsidR="007F432D" w:rsidRPr="00120F22" w:rsidRDefault="007F432D" w:rsidP="00120F22">
      <w:pPr>
        <w:pStyle w:val="af"/>
        <w:spacing w:after="0" w:line="240" w:lineRule="auto"/>
        <w:ind w:left="0"/>
        <w:jc w:val="both"/>
        <w:rPr>
          <w:rFonts w:ascii="Times New Roman" w:hAnsi="Times New Roman" w:cs="Times New Roman"/>
          <w:b/>
          <w:sz w:val="24"/>
          <w:szCs w:val="24"/>
        </w:rPr>
      </w:pPr>
      <w:r w:rsidRPr="00120F22">
        <w:rPr>
          <w:rFonts w:ascii="Times New Roman" w:hAnsi="Times New Roman" w:cs="Times New Roman"/>
          <w:sz w:val="24"/>
          <w:szCs w:val="24"/>
        </w:rPr>
        <w:t>е) при неизпълнение на задължението по чл.</w:t>
      </w:r>
      <w:r>
        <w:rPr>
          <w:rFonts w:ascii="Times New Roman" w:hAnsi="Times New Roman" w:cs="Times New Roman"/>
          <w:color w:val="943634" w:themeColor="accent2" w:themeShade="BF"/>
          <w:sz w:val="24"/>
          <w:szCs w:val="24"/>
        </w:rPr>
        <w:t xml:space="preserve"> </w:t>
      </w:r>
      <w:r w:rsidRPr="00D9306E">
        <w:rPr>
          <w:rFonts w:ascii="Times New Roman" w:hAnsi="Times New Roman" w:cs="Times New Roman"/>
          <w:color w:val="000000" w:themeColor="text1"/>
          <w:sz w:val="24"/>
          <w:szCs w:val="24"/>
        </w:rPr>
        <w:t>79, ал. 1, т. 3.</w:t>
      </w:r>
    </w:p>
    <w:p w:rsidR="007F432D" w:rsidRPr="00120F22" w:rsidRDefault="007F432D" w:rsidP="00120F22">
      <w:pPr>
        <w:pStyle w:val="af"/>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Чл. 79. (1) </w:t>
      </w:r>
      <w:r w:rsidRPr="00D9306E">
        <w:rPr>
          <w:rFonts w:ascii="Times New Roman" w:hAnsi="Times New Roman" w:cs="Times New Roman"/>
          <w:sz w:val="24"/>
          <w:szCs w:val="24"/>
        </w:rPr>
        <w:t>Възложителят</w:t>
      </w:r>
      <w:r w:rsidRPr="00120F22">
        <w:rPr>
          <w:rFonts w:ascii="Times New Roman" w:hAnsi="Times New Roman" w:cs="Times New Roman"/>
          <w:sz w:val="24"/>
          <w:szCs w:val="24"/>
        </w:rPr>
        <w:t xml:space="preserve"> има</w:t>
      </w:r>
      <w:r>
        <w:rPr>
          <w:rFonts w:ascii="Times New Roman" w:hAnsi="Times New Roman" w:cs="Times New Roman"/>
          <w:sz w:val="24"/>
          <w:szCs w:val="24"/>
        </w:rPr>
        <w:t xml:space="preserve"> право едностранно да прекрати д</w:t>
      </w:r>
      <w:r w:rsidRPr="00120F22">
        <w:rPr>
          <w:rFonts w:ascii="Times New Roman" w:hAnsi="Times New Roman" w:cs="Times New Roman"/>
          <w:sz w:val="24"/>
          <w:szCs w:val="24"/>
        </w:rPr>
        <w:t xml:space="preserve">оговора, с отправянето на писмено предизвестие до </w:t>
      </w:r>
      <w:r w:rsidRPr="00D9306E">
        <w:rPr>
          <w:rFonts w:ascii="Times New Roman" w:hAnsi="Times New Roman" w:cs="Times New Roman"/>
          <w:sz w:val="24"/>
          <w:szCs w:val="24"/>
        </w:rPr>
        <w:t>изпълнителя</w:t>
      </w:r>
      <w:r w:rsidRPr="00120F22">
        <w:rPr>
          <w:rFonts w:ascii="Times New Roman" w:hAnsi="Times New Roman" w:cs="Times New Roman"/>
          <w:sz w:val="24"/>
          <w:szCs w:val="24"/>
        </w:rPr>
        <w:t xml:space="preserve"> с предупреждение, че след изтичането на допълнително предоставен в предупреждението подходящ ср</w:t>
      </w:r>
      <w:r>
        <w:rPr>
          <w:rFonts w:ascii="Times New Roman" w:hAnsi="Times New Roman" w:cs="Times New Roman"/>
          <w:sz w:val="24"/>
          <w:szCs w:val="24"/>
        </w:rPr>
        <w:t>ок за изпълнение, ще счита д</w:t>
      </w:r>
      <w:r w:rsidRPr="00120F22">
        <w:rPr>
          <w:rFonts w:ascii="Times New Roman" w:hAnsi="Times New Roman" w:cs="Times New Roman"/>
          <w:sz w:val="24"/>
          <w:szCs w:val="24"/>
        </w:rPr>
        <w:t>оговорът за прекратен в следните случаи:</w:t>
      </w:r>
    </w:p>
    <w:p w:rsidR="007F432D" w:rsidRPr="00120F22" w:rsidRDefault="007F432D" w:rsidP="00120F22">
      <w:pPr>
        <w:pStyle w:val="af"/>
        <w:spacing w:after="0" w:line="240" w:lineRule="auto"/>
        <w:ind w:left="0"/>
        <w:jc w:val="both"/>
        <w:rPr>
          <w:rFonts w:ascii="Times New Roman" w:hAnsi="Times New Roman" w:cs="Times New Roman"/>
          <w:sz w:val="24"/>
          <w:szCs w:val="24"/>
        </w:rPr>
      </w:pPr>
      <w:r w:rsidRPr="00120F22">
        <w:rPr>
          <w:rFonts w:ascii="Times New Roman" w:hAnsi="Times New Roman" w:cs="Times New Roman"/>
          <w:sz w:val="24"/>
          <w:szCs w:val="24"/>
        </w:rPr>
        <w:t xml:space="preserve">1. при забава на </w:t>
      </w:r>
      <w:r w:rsidRPr="00D9306E">
        <w:rPr>
          <w:rFonts w:ascii="Times New Roman" w:hAnsi="Times New Roman" w:cs="Times New Roman"/>
          <w:sz w:val="24"/>
          <w:szCs w:val="24"/>
        </w:rPr>
        <w:t>изпълнителя</w:t>
      </w:r>
      <w:r w:rsidRPr="00120F22">
        <w:rPr>
          <w:rFonts w:ascii="Times New Roman" w:hAnsi="Times New Roman" w:cs="Times New Roman"/>
          <w:sz w:val="24"/>
          <w:szCs w:val="24"/>
        </w:rPr>
        <w:t xml:space="preserve"> в изпълнението на междинните срокове в Графика за изпълнение на СМР, съгласно ревизираната Технологично-строителна програма;</w:t>
      </w:r>
    </w:p>
    <w:p w:rsidR="007F432D" w:rsidRPr="00120F22" w:rsidRDefault="007F432D" w:rsidP="00120F22">
      <w:pPr>
        <w:pStyle w:val="af"/>
        <w:spacing w:after="0" w:line="240" w:lineRule="auto"/>
        <w:ind w:left="0"/>
        <w:jc w:val="both"/>
        <w:rPr>
          <w:rFonts w:ascii="Times New Roman" w:hAnsi="Times New Roman" w:cs="Times New Roman"/>
          <w:sz w:val="24"/>
          <w:szCs w:val="24"/>
        </w:rPr>
      </w:pPr>
      <w:r w:rsidRPr="00120F22">
        <w:rPr>
          <w:rFonts w:ascii="Times New Roman" w:hAnsi="Times New Roman" w:cs="Times New Roman"/>
          <w:sz w:val="24"/>
          <w:szCs w:val="24"/>
        </w:rPr>
        <w:t xml:space="preserve">2. при забава на </w:t>
      </w:r>
      <w:r w:rsidRPr="00D9306E">
        <w:rPr>
          <w:rFonts w:ascii="Times New Roman" w:hAnsi="Times New Roman" w:cs="Times New Roman"/>
          <w:sz w:val="24"/>
          <w:szCs w:val="24"/>
        </w:rPr>
        <w:t>изпълнителя</w:t>
      </w:r>
      <w:r w:rsidRPr="00120F22">
        <w:rPr>
          <w:rFonts w:ascii="Times New Roman" w:hAnsi="Times New Roman" w:cs="Times New Roman"/>
          <w:sz w:val="24"/>
          <w:szCs w:val="24"/>
        </w:rPr>
        <w:t xml:space="preserve"> в изпълнението на з</w:t>
      </w:r>
      <w:r>
        <w:rPr>
          <w:rFonts w:ascii="Times New Roman" w:hAnsi="Times New Roman" w:cs="Times New Roman"/>
          <w:sz w:val="24"/>
          <w:szCs w:val="24"/>
        </w:rPr>
        <w:t>адълженията за отстраняване на д</w:t>
      </w:r>
      <w:r w:rsidRPr="00120F22">
        <w:rPr>
          <w:rFonts w:ascii="Times New Roman" w:hAnsi="Times New Roman" w:cs="Times New Roman"/>
          <w:sz w:val="24"/>
          <w:szCs w:val="24"/>
        </w:rPr>
        <w:t>ефекти с повече от 30 (тридесет) дни;</w:t>
      </w:r>
    </w:p>
    <w:p w:rsidR="007F432D" w:rsidRPr="00D9306E" w:rsidRDefault="007F432D" w:rsidP="00120F22">
      <w:pPr>
        <w:pStyle w:val="af"/>
        <w:spacing w:after="0" w:line="240" w:lineRule="auto"/>
        <w:ind w:left="0"/>
        <w:jc w:val="both"/>
        <w:rPr>
          <w:rFonts w:ascii="Times New Roman" w:hAnsi="Times New Roman" w:cs="Times New Roman"/>
          <w:color w:val="943634" w:themeColor="accent2" w:themeShade="BF"/>
          <w:sz w:val="24"/>
          <w:szCs w:val="24"/>
        </w:rPr>
      </w:pPr>
      <w:r w:rsidRPr="00120F22">
        <w:rPr>
          <w:rFonts w:ascii="Times New Roman" w:hAnsi="Times New Roman" w:cs="Times New Roman"/>
          <w:sz w:val="24"/>
          <w:szCs w:val="24"/>
        </w:rPr>
        <w:t xml:space="preserve">3. при неизпълнение от страна на </w:t>
      </w:r>
      <w:r w:rsidRPr="00D9306E">
        <w:rPr>
          <w:rFonts w:ascii="Times New Roman" w:hAnsi="Times New Roman" w:cs="Times New Roman"/>
          <w:sz w:val="24"/>
          <w:szCs w:val="24"/>
        </w:rPr>
        <w:t>изпълнителя</w:t>
      </w:r>
      <w:r w:rsidRPr="00120F22">
        <w:rPr>
          <w:rFonts w:ascii="Times New Roman" w:hAnsi="Times New Roman" w:cs="Times New Roman"/>
          <w:sz w:val="24"/>
          <w:szCs w:val="24"/>
        </w:rPr>
        <w:t xml:space="preserve"> на задължението по </w:t>
      </w:r>
      <w:r w:rsidRPr="001162FF">
        <w:rPr>
          <w:rFonts w:ascii="Times New Roman" w:hAnsi="Times New Roman" w:cs="Times New Roman"/>
          <w:color w:val="000000" w:themeColor="text1"/>
          <w:sz w:val="24"/>
          <w:szCs w:val="24"/>
        </w:rPr>
        <w:t>чл. 63</w:t>
      </w:r>
      <w:r w:rsidRPr="001162FF">
        <w:rPr>
          <w:rFonts w:ascii="Times New Roman" w:hAnsi="Times New Roman" w:cs="Times New Roman"/>
          <w:b/>
          <w:color w:val="000000" w:themeColor="text1"/>
          <w:sz w:val="24"/>
          <w:szCs w:val="24"/>
        </w:rPr>
        <w:t>.</w:t>
      </w:r>
    </w:p>
    <w:p w:rsidR="007F432D" w:rsidRPr="00120F22" w:rsidRDefault="007F432D" w:rsidP="00120F2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(2) </w:t>
      </w:r>
      <w:r w:rsidRPr="00D9306E">
        <w:rPr>
          <w:rFonts w:ascii="Times New Roman" w:hAnsi="Times New Roman" w:cs="Times New Roman"/>
          <w:sz w:val="24"/>
          <w:szCs w:val="24"/>
        </w:rPr>
        <w:t>Възложителят</w:t>
      </w:r>
      <w:r w:rsidRPr="00120F22">
        <w:rPr>
          <w:rFonts w:ascii="Times New Roman" w:hAnsi="Times New Roman" w:cs="Times New Roman"/>
          <w:sz w:val="24"/>
          <w:szCs w:val="24"/>
        </w:rPr>
        <w:t xml:space="preserve"> има</w:t>
      </w:r>
      <w:r>
        <w:rPr>
          <w:rFonts w:ascii="Times New Roman" w:hAnsi="Times New Roman" w:cs="Times New Roman"/>
          <w:sz w:val="24"/>
          <w:szCs w:val="24"/>
        </w:rPr>
        <w:t xml:space="preserve"> право едностранно да прекрати д</w:t>
      </w:r>
      <w:r w:rsidRPr="00120F22">
        <w:rPr>
          <w:rFonts w:ascii="Times New Roman" w:hAnsi="Times New Roman" w:cs="Times New Roman"/>
          <w:sz w:val="24"/>
          <w:szCs w:val="24"/>
        </w:rPr>
        <w:t xml:space="preserve">оговора, с отправянето на писмено уведомление без предизвестие до </w:t>
      </w:r>
      <w:r w:rsidRPr="00D9306E">
        <w:rPr>
          <w:rFonts w:ascii="Times New Roman" w:hAnsi="Times New Roman" w:cs="Times New Roman"/>
          <w:sz w:val="24"/>
          <w:szCs w:val="24"/>
        </w:rPr>
        <w:t>изпълнителя</w:t>
      </w:r>
      <w:r w:rsidRPr="00120F22">
        <w:rPr>
          <w:rFonts w:ascii="Times New Roman" w:hAnsi="Times New Roman" w:cs="Times New Roman"/>
          <w:sz w:val="24"/>
          <w:szCs w:val="24"/>
        </w:rPr>
        <w:t xml:space="preserve">, без да предоставя на </w:t>
      </w:r>
      <w:r w:rsidRPr="00D9306E">
        <w:rPr>
          <w:rFonts w:ascii="Times New Roman" w:hAnsi="Times New Roman" w:cs="Times New Roman"/>
          <w:sz w:val="24"/>
          <w:szCs w:val="24"/>
        </w:rPr>
        <w:t>изпълнителя</w:t>
      </w:r>
      <w:r w:rsidRPr="00120F22">
        <w:rPr>
          <w:rFonts w:ascii="Times New Roman" w:hAnsi="Times New Roman" w:cs="Times New Roman"/>
          <w:sz w:val="24"/>
          <w:szCs w:val="24"/>
        </w:rPr>
        <w:t xml:space="preserve"> допълнителен подходящ срок за изпълнение на съответното договорно задължение, в следните случаи:</w:t>
      </w:r>
    </w:p>
    <w:p w:rsidR="007F432D" w:rsidRPr="00120F22" w:rsidRDefault="007F432D" w:rsidP="00120F22">
      <w:pPr>
        <w:spacing w:after="0" w:line="240" w:lineRule="auto"/>
        <w:jc w:val="both"/>
        <w:rPr>
          <w:rFonts w:ascii="Times New Roman" w:hAnsi="Times New Roman" w:cs="Times New Roman"/>
          <w:sz w:val="24"/>
          <w:szCs w:val="24"/>
        </w:rPr>
      </w:pPr>
      <w:r w:rsidRPr="00120F22">
        <w:rPr>
          <w:rFonts w:ascii="Times New Roman" w:hAnsi="Times New Roman" w:cs="Times New Roman"/>
          <w:sz w:val="24"/>
          <w:szCs w:val="24"/>
        </w:rPr>
        <w:t xml:space="preserve">1. ако е налице системно неизпълнение от страна на </w:t>
      </w:r>
      <w:r w:rsidRPr="00D9306E">
        <w:rPr>
          <w:rFonts w:ascii="Times New Roman" w:hAnsi="Times New Roman" w:cs="Times New Roman"/>
          <w:sz w:val="24"/>
          <w:szCs w:val="24"/>
        </w:rPr>
        <w:t>изпълнителя</w:t>
      </w:r>
      <w:r w:rsidRPr="00120F22">
        <w:rPr>
          <w:rFonts w:ascii="Times New Roman" w:hAnsi="Times New Roman" w:cs="Times New Roman"/>
          <w:sz w:val="24"/>
          <w:szCs w:val="24"/>
        </w:rPr>
        <w:t>;</w:t>
      </w:r>
    </w:p>
    <w:p w:rsidR="007F432D" w:rsidRPr="00120F22" w:rsidRDefault="007F432D" w:rsidP="00120F22">
      <w:pPr>
        <w:pStyle w:val="af"/>
        <w:spacing w:after="0" w:line="240" w:lineRule="auto"/>
        <w:ind w:left="0"/>
        <w:jc w:val="both"/>
        <w:rPr>
          <w:rFonts w:ascii="Times New Roman" w:hAnsi="Times New Roman" w:cs="Times New Roman"/>
          <w:sz w:val="24"/>
          <w:szCs w:val="24"/>
        </w:rPr>
      </w:pPr>
      <w:r w:rsidRPr="00120F22">
        <w:rPr>
          <w:rFonts w:ascii="Times New Roman" w:hAnsi="Times New Roman" w:cs="Times New Roman"/>
          <w:sz w:val="24"/>
          <w:szCs w:val="24"/>
        </w:rPr>
        <w:t xml:space="preserve">2. при съществено неизпълнение, на което и да е задължение на </w:t>
      </w:r>
      <w:r w:rsidRPr="00D9306E">
        <w:rPr>
          <w:rFonts w:ascii="Times New Roman" w:hAnsi="Times New Roman" w:cs="Times New Roman"/>
          <w:sz w:val="24"/>
          <w:szCs w:val="24"/>
        </w:rPr>
        <w:t>изпълнителя</w:t>
      </w:r>
      <w:r>
        <w:rPr>
          <w:rFonts w:ascii="Times New Roman" w:hAnsi="Times New Roman" w:cs="Times New Roman"/>
          <w:sz w:val="24"/>
          <w:szCs w:val="24"/>
        </w:rPr>
        <w:t xml:space="preserve"> по този д</w:t>
      </w:r>
      <w:r w:rsidRPr="00120F22">
        <w:rPr>
          <w:rFonts w:ascii="Times New Roman" w:hAnsi="Times New Roman" w:cs="Times New Roman"/>
          <w:sz w:val="24"/>
          <w:szCs w:val="24"/>
        </w:rPr>
        <w:t xml:space="preserve">оговор. </w:t>
      </w:r>
    </w:p>
    <w:p w:rsidR="007F432D" w:rsidRPr="00120F22" w:rsidRDefault="007F432D" w:rsidP="00120F22">
      <w:pPr>
        <w:spacing w:after="0" w:line="240" w:lineRule="auto"/>
        <w:jc w:val="both"/>
        <w:rPr>
          <w:rFonts w:ascii="Times New Roman" w:hAnsi="Times New Roman" w:cs="Times New Roman"/>
          <w:sz w:val="24"/>
          <w:szCs w:val="24"/>
        </w:rPr>
      </w:pPr>
      <w:r w:rsidRPr="00120F22">
        <w:rPr>
          <w:rFonts w:ascii="Times New Roman" w:hAnsi="Times New Roman" w:cs="Times New Roman"/>
          <w:sz w:val="24"/>
          <w:szCs w:val="24"/>
        </w:rPr>
        <w:t>3.</w:t>
      </w:r>
      <w:r w:rsidRPr="00120F22">
        <w:rPr>
          <w:rFonts w:ascii="Times New Roman" w:hAnsi="Times New Roman" w:cs="Times New Roman"/>
          <w:b/>
          <w:sz w:val="24"/>
          <w:szCs w:val="24"/>
        </w:rPr>
        <w:t xml:space="preserve"> </w:t>
      </w:r>
      <w:r w:rsidRPr="00120F22">
        <w:rPr>
          <w:rFonts w:ascii="Times New Roman" w:hAnsi="Times New Roman" w:cs="Times New Roman"/>
          <w:sz w:val="24"/>
          <w:szCs w:val="24"/>
        </w:rPr>
        <w:t xml:space="preserve">в </w:t>
      </w:r>
      <w:r>
        <w:rPr>
          <w:rFonts w:ascii="Times New Roman" w:hAnsi="Times New Roman" w:cs="Times New Roman"/>
          <w:sz w:val="24"/>
          <w:szCs w:val="24"/>
        </w:rPr>
        <w:t>случай че до 10 (десет) дни от н</w:t>
      </w:r>
      <w:r w:rsidRPr="00120F22">
        <w:rPr>
          <w:rFonts w:ascii="Times New Roman" w:hAnsi="Times New Roman" w:cs="Times New Roman"/>
          <w:sz w:val="24"/>
          <w:szCs w:val="24"/>
        </w:rPr>
        <w:t xml:space="preserve">ачалото на строителството </w:t>
      </w:r>
      <w:r w:rsidRPr="00D9306E">
        <w:rPr>
          <w:rFonts w:ascii="Times New Roman" w:hAnsi="Times New Roman" w:cs="Times New Roman"/>
          <w:sz w:val="24"/>
          <w:szCs w:val="24"/>
        </w:rPr>
        <w:t>изпълнителя</w:t>
      </w:r>
      <w:r w:rsidRPr="00120F22">
        <w:rPr>
          <w:rFonts w:ascii="Times New Roman" w:hAnsi="Times New Roman" w:cs="Times New Roman"/>
          <w:sz w:val="24"/>
          <w:szCs w:val="24"/>
        </w:rPr>
        <w:t xml:space="preserve"> не е осигурил посочените в Техническата оферта Оборудване, Строителни продукти и Екип за изпълнение. </w:t>
      </w:r>
    </w:p>
    <w:p w:rsidR="007F432D" w:rsidRPr="00120F22" w:rsidRDefault="007F432D" w:rsidP="00120F22">
      <w:pPr>
        <w:spacing w:after="0" w:line="240" w:lineRule="auto"/>
        <w:jc w:val="both"/>
        <w:rPr>
          <w:rFonts w:ascii="Times New Roman" w:hAnsi="Times New Roman" w:cs="Times New Roman"/>
          <w:sz w:val="24"/>
          <w:szCs w:val="24"/>
        </w:rPr>
      </w:pPr>
      <w:r w:rsidRPr="00120F22">
        <w:rPr>
          <w:rFonts w:ascii="Times New Roman" w:hAnsi="Times New Roman" w:cs="Times New Roman"/>
          <w:b/>
          <w:sz w:val="24"/>
          <w:szCs w:val="24"/>
        </w:rPr>
        <w:t>(3)</w:t>
      </w:r>
      <w:r w:rsidRPr="00120F22">
        <w:rPr>
          <w:rFonts w:ascii="Times New Roman" w:hAnsi="Times New Roman" w:cs="Times New Roman"/>
          <w:sz w:val="24"/>
          <w:szCs w:val="24"/>
        </w:rPr>
        <w:t xml:space="preserve"> При прекратя</w:t>
      </w:r>
      <w:r>
        <w:rPr>
          <w:rFonts w:ascii="Times New Roman" w:hAnsi="Times New Roman" w:cs="Times New Roman"/>
          <w:sz w:val="24"/>
          <w:szCs w:val="24"/>
        </w:rPr>
        <w:t>ване на д</w:t>
      </w:r>
      <w:r w:rsidRPr="00120F22">
        <w:rPr>
          <w:rFonts w:ascii="Times New Roman" w:hAnsi="Times New Roman" w:cs="Times New Roman"/>
          <w:sz w:val="24"/>
          <w:szCs w:val="24"/>
        </w:rPr>
        <w:t xml:space="preserve">оговора в случаите по ал. 2, т. 3, </w:t>
      </w:r>
      <w:r w:rsidRPr="00D9306E">
        <w:rPr>
          <w:rFonts w:ascii="Times New Roman" w:hAnsi="Times New Roman" w:cs="Times New Roman"/>
          <w:sz w:val="24"/>
          <w:szCs w:val="24"/>
        </w:rPr>
        <w:t>изпълнителя</w:t>
      </w:r>
      <w:r w:rsidRPr="00120F22">
        <w:rPr>
          <w:rFonts w:ascii="Times New Roman" w:hAnsi="Times New Roman" w:cs="Times New Roman"/>
          <w:sz w:val="24"/>
          <w:szCs w:val="24"/>
        </w:rPr>
        <w:t xml:space="preserve"> дължи неустойка в раз</w:t>
      </w:r>
      <w:r>
        <w:rPr>
          <w:rFonts w:ascii="Times New Roman" w:hAnsi="Times New Roman" w:cs="Times New Roman"/>
          <w:sz w:val="24"/>
          <w:szCs w:val="24"/>
        </w:rPr>
        <w:t>мер на 20 (двадесет) на сто от ц</w:t>
      </w:r>
      <w:r w:rsidRPr="00120F22">
        <w:rPr>
          <w:rFonts w:ascii="Times New Roman" w:hAnsi="Times New Roman" w:cs="Times New Roman"/>
          <w:sz w:val="24"/>
          <w:szCs w:val="24"/>
        </w:rPr>
        <w:t>ената за изпълнение на договора. Във всички случа</w:t>
      </w:r>
      <w:r>
        <w:rPr>
          <w:rFonts w:ascii="Times New Roman" w:hAnsi="Times New Roman" w:cs="Times New Roman"/>
          <w:sz w:val="24"/>
          <w:szCs w:val="24"/>
        </w:rPr>
        <w:t>и на прекратяване/разваляне на д</w:t>
      </w:r>
      <w:r w:rsidRPr="00120F22">
        <w:rPr>
          <w:rFonts w:ascii="Times New Roman" w:hAnsi="Times New Roman" w:cs="Times New Roman"/>
          <w:sz w:val="24"/>
          <w:szCs w:val="24"/>
        </w:rPr>
        <w:t xml:space="preserve">оговора по вина на </w:t>
      </w:r>
      <w:r w:rsidRPr="00D9306E">
        <w:rPr>
          <w:rFonts w:ascii="Times New Roman" w:hAnsi="Times New Roman" w:cs="Times New Roman"/>
          <w:sz w:val="24"/>
          <w:szCs w:val="24"/>
        </w:rPr>
        <w:t>изпълнителя</w:t>
      </w:r>
      <w:r w:rsidRPr="00120F22">
        <w:rPr>
          <w:rFonts w:ascii="Times New Roman" w:hAnsi="Times New Roman" w:cs="Times New Roman"/>
          <w:sz w:val="24"/>
          <w:szCs w:val="24"/>
        </w:rPr>
        <w:t xml:space="preserve">, </w:t>
      </w:r>
      <w:r w:rsidRPr="00D9306E">
        <w:rPr>
          <w:rFonts w:ascii="Times New Roman" w:hAnsi="Times New Roman" w:cs="Times New Roman"/>
          <w:sz w:val="24"/>
          <w:szCs w:val="24"/>
        </w:rPr>
        <w:t>възложителят</w:t>
      </w:r>
      <w:r w:rsidRPr="00120F22">
        <w:rPr>
          <w:rFonts w:ascii="Times New Roman" w:hAnsi="Times New Roman" w:cs="Times New Roman"/>
          <w:b/>
          <w:sz w:val="24"/>
          <w:szCs w:val="24"/>
        </w:rPr>
        <w:t xml:space="preserve"> </w:t>
      </w:r>
      <w:r w:rsidRPr="00120F22">
        <w:rPr>
          <w:rFonts w:ascii="Times New Roman" w:hAnsi="Times New Roman" w:cs="Times New Roman"/>
          <w:sz w:val="24"/>
          <w:szCs w:val="24"/>
        </w:rPr>
        <w:t>усвоява като неустой</w:t>
      </w:r>
      <w:r>
        <w:rPr>
          <w:rFonts w:ascii="Times New Roman" w:hAnsi="Times New Roman" w:cs="Times New Roman"/>
          <w:sz w:val="24"/>
          <w:szCs w:val="24"/>
        </w:rPr>
        <w:t>ка цялата г</w:t>
      </w:r>
      <w:r w:rsidRPr="00120F22">
        <w:rPr>
          <w:rFonts w:ascii="Times New Roman" w:hAnsi="Times New Roman" w:cs="Times New Roman"/>
          <w:sz w:val="24"/>
          <w:szCs w:val="24"/>
        </w:rPr>
        <w:t>аранция за изпълнение на договора.</w:t>
      </w:r>
    </w:p>
    <w:p w:rsidR="007F432D" w:rsidRPr="00120F22" w:rsidRDefault="007F432D" w:rsidP="00120F22">
      <w:pPr>
        <w:spacing w:after="0" w:line="240" w:lineRule="auto"/>
        <w:jc w:val="both"/>
        <w:rPr>
          <w:rFonts w:ascii="Times New Roman" w:hAnsi="Times New Roman" w:cs="Times New Roman"/>
          <w:sz w:val="24"/>
          <w:szCs w:val="24"/>
        </w:rPr>
      </w:pPr>
      <w:r w:rsidRPr="00120F22">
        <w:rPr>
          <w:rFonts w:ascii="Times New Roman" w:hAnsi="Times New Roman" w:cs="Times New Roman"/>
          <w:b/>
          <w:sz w:val="24"/>
          <w:szCs w:val="24"/>
        </w:rPr>
        <w:t>(4)</w:t>
      </w:r>
      <w:r w:rsidRPr="00120F22">
        <w:rPr>
          <w:rFonts w:ascii="Times New Roman" w:hAnsi="Times New Roman" w:cs="Times New Roman"/>
          <w:sz w:val="24"/>
          <w:szCs w:val="24"/>
        </w:rPr>
        <w:t xml:space="preserve"> При неспазване на задължението по </w:t>
      </w:r>
      <w:r w:rsidRPr="00A038A4">
        <w:rPr>
          <w:rFonts w:ascii="Times New Roman" w:hAnsi="Times New Roman" w:cs="Times New Roman"/>
          <w:color w:val="943634" w:themeColor="accent2" w:themeShade="BF"/>
          <w:sz w:val="24"/>
          <w:szCs w:val="24"/>
        </w:rPr>
        <w:t>чл. 3, т. 3</w:t>
      </w:r>
      <w:r w:rsidRPr="00120F22">
        <w:rPr>
          <w:rFonts w:ascii="Times New Roman" w:hAnsi="Times New Roman" w:cs="Times New Roman"/>
          <w:sz w:val="24"/>
          <w:szCs w:val="24"/>
        </w:rPr>
        <w:t xml:space="preserve"> и/или настъпването на хипотезата на </w:t>
      </w:r>
      <w:r w:rsidRPr="001162FF">
        <w:rPr>
          <w:rFonts w:ascii="Times New Roman" w:hAnsi="Times New Roman" w:cs="Times New Roman"/>
          <w:color w:val="000000" w:themeColor="text1"/>
          <w:sz w:val="24"/>
          <w:szCs w:val="24"/>
        </w:rPr>
        <w:t>чл. 8 ал. 5</w:t>
      </w:r>
      <w:r w:rsidRPr="00120F22">
        <w:rPr>
          <w:rFonts w:ascii="Times New Roman" w:hAnsi="Times New Roman" w:cs="Times New Roman"/>
          <w:sz w:val="24"/>
          <w:szCs w:val="24"/>
        </w:rPr>
        <w:t xml:space="preserve"> от договора, </w:t>
      </w:r>
      <w:r w:rsidRPr="00D9306E">
        <w:rPr>
          <w:rFonts w:ascii="Times New Roman" w:hAnsi="Times New Roman" w:cs="Times New Roman"/>
          <w:sz w:val="24"/>
          <w:szCs w:val="24"/>
        </w:rPr>
        <w:t>изпълнителя</w:t>
      </w:r>
      <w:r>
        <w:rPr>
          <w:rFonts w:ascii="Times New Roman" w:hAnsi="Times New Roman" w:cs="Times New Roman"/>
          <w:sz w:val="24"/>
          <w:szCs w:val="24"/>
        </w:rPr>
        <w:t>т</w:t>
      </w:r>
      <w:r w:rsidRPr="00120F22">
        <w:rPr>
          <w:rFonts w:ascii="Times New Roman" w:hAnsi="Times New Roman" w:cs="Times New Roman"/>
          <w:sz w:val="24"/>
          <w:szCs w:val="24"/>
        </w:rPr>
        <w:t xml:space="preserve"> дължи на </w:t>
      </w:r>
      <w:r w:rsidRPr="00A038A4">
        <w:rPr>
          <w:rFonts w:ascii="Times New Roman" w:hAnsi="Times New Roman" w:cs="Times New Roman"/>
          <w:sz w:val="24"/>
          <w:szCs w:val="24"/>
        </w:rPr>
        <w:t>възложителя</w:t>
      </w:r>
      <w:r w:rsidRPr="00120F22">
        <w:rPr>
          <w:rFonts w:ascii="Times New Roman" w:hAnsi="Times New Roman" w:cs="Times New Roman"/>
          <w:sz w:val="24"/>
          <w:szCs w:val="24"/>
        </w:rPr>
        <w:t xml:space="preserve"> неустойка в размер на 1000 (хиляда) лева, за всяко констатирано нарушение за всеки ден до отстраняване на нарушението.</w:t>
      </w:r>
    </w:p>
    <w:p w:rsidR="007F432D" w:rsidRPr="00120F22" w:rsidRDefault="007F432D" w:rsidP="00120F22">
      <w:pPr>
        <w:spacing w:after="0" w:line="240" w:lineRule="auto"/>
        <w:jc w:val="both"/>
        <w:rPr>
          <w:rFonts w:ascii="Times New Roman" w:hAnsi="Times New Roman" w:cs="Times New Roman"/>
          <w:sz w:val="24"/>
          <w:szCs w:val="24"/>
        </w:rPr>
      </w:pPr>
      <w:r w:rsidRPr="00120F22">
        <w:rPr>
          <w:rFonts w:ascii="Times New Roman" w:hAnsi="Times New Roman" w:cs="Times New Roman"/>
          <w:b/>
          <w:sz w:val="24"/>
          <w:szCs w:val="24"/>
        </w:rPr>
        <w:t>(5)</w:t>
      </w:r>
      <w:r w:rsidRPr="00120F22">
        <w:rPr>
          <w:rFonts w:ascii="Times New Roman" w:hAnsi="Times New Roman" w:cs="Times New Roman"/>
          <w:sz w:val="24"/>
          <w:szCs w:val="24"/>
        </w:rPr>
        <w:t xml:space="preserve"> При неспазване задълженията си по </w:t>
      </w:r>
      <w:r w:rsidRPr="001162FF">
        <w:rPr>
          <w:rFonts w:ascii="Times New Roman" w:hAnsi="Times New Roman" w:cs="Times New Roman"/>
          <w:color w:val="000000" w:themeColor="text1"/>
          <w:sz w:val="24"/>
          <w:szCs w:val="24"/>
        </w:rPr>
        <w:t>чл. 9 от</w:t>
      </w:r>
      <w:r w:rsidRPr="00120F22">
        <w:rPr>
          <w:rFonts w:ascii="Times New Roman" w:hAnsi="Times New Roman" w:cs="Times New Roman"/>
          <w:sz w:val="24"/>
          <w:szCs w:val="24"/>
        </w:rPr>
        <w:t xml:space="preserve"> договора, </w:t>
      </w:r>
      <w:r w:rsidRPr="00D9306E">
        <w:rPr>
          <w:rFonts w:ascii="Times New Roman" w:hAnsi="Times New Roman" w:cs="Times New Roman"/>
          <w:sz w:val="24"/>
          <w:szCs w:val="24"/>
        </w:rPr>
        <w:t>изпълнителя</w:t>
      </w:r>
      <w:r w:rsidRPr="00120F22">
        <w:rPr>
          <w:rFonts w:ascii="Times New Roman" w:hAnsi="Times New Roman" w:cs="Times New Roman"/>
          <w:sz w:val="24"/>
          <w:szCs w:val="24"/>
        </w:rPr>
        <w:t xml:space="preserve"> дължи на </w:t>
      </w:r>
      <w:r w:rsidRPr="00A038A4">
        <w:rPr>
          <w:rFonts w:ascii="Times New Roman" w:hAnsi="Times New Roman" w:cs="Times New Roman"/>
          <w:sz w:val="24"/>
          <w:szCs w:val="24"/>
        </w:rPr>
        <w:t>възложителя</w:t>
      </w:r>
      <w:r w:rsidRPr="00120F22">
        <w:rPr>
          <w:rFonts w:ascii="Times New Roman" w:hAnsi="Times New Roman" w:cs="Times New Roman"/>
          <w:sz w:val="24"/>
          <w:szCs w:val="24"/>
        </w:rPr>
        <w:t xml:space="preserve"> неустойка в размер на 1000 (хиляда) лева, за всяко констатирано нарушение за всеки ден до отстраняване на нарушението.</w:t>
      </w:r>
    </w:p>
    <w:p w:rsidR="007F432D" w:rsidRPr="00120F22" w:rsidRDefault="007F432D" w:rsidP="00120F22">
      <w:pPr>
        <w:pStyle w:val="af"/>
        <w:spacing w:after="0" w:line="240" w:lineRule="auto"/>
        <w:ind w:left="0"/>
        <w:jc w:val="both"/>
        <w:rPr>
          <w:rFonts w:ascii="Times New Roman" w:hAnsi="Times New Roman" w:cs="Times New Roman"/>
          <w:sz w:val="24"/>
          <w:szCs w:val="24"/>
        </w:rPr>
      </w:pPr>
      <w:r w:rsidRPr="00120F22">
        <w:rPr>
          <w:rFonts w:ascii="Times New Roman" w:hAnsi="Times New Roman" w:cs="Times New Roman"/>
          <w:b/>
          <w:sz w:val="24"/>
          <w:szCs w:val="24"/>
        </w:rPr>
        <w:t>Чл. 8</w:t>
      </w:r>
      <w:r>
        <w:rPr>
          <w:rFonts w:ascii="Times New Roman" w:hAnsi="Times New Roman" w:cs="Times New Roman"/>
          <w:b/>
          <w:sz w:val="24"/>
          <w:szCs w:val="24"/>
        </w:rPr>
        <w:t>0</w:t>
      </w:r>
      <w:r w:rsidRPr="00120F22">
        <w:rPr>
          <w:rFonts w:ascii="Times New Roman" w:hAnsi="Times New Roman" w:cs="Times New Roman"/>
          <w:sz w:val="24"/>
          <w:szCs w:val="24"/>
        </w:rPr>
        <w:t>.</w:t>
      </w:r>
      <w:r>
        <w:rPr>
          <w:rFonts w:ascii="Times New Roman" w:hAnsi="Times New Roman" w:cs="Times New Roman"/>
          <w:b/>
          <w:sz w:val="24"/>
          <w:szCs w:val="24"/>
        </w:rPr>
        <w:t xml:space="preserve"> (1) </w:t>
      </w:r>
      <w:r>
        <w:rPr>
          <w:rFonts w:ascii="Times New Roman" w:hAnsi="Times New Roman" w:cs="Times New Roman"/>
          <w:sz w:val="24"/>
          <w:szCs w:val="24"/>
        </w:rPr>
        <w:t>И</w:t>
      </w:r>
      <w:r w:rsidRPr="00D9306E">
        <w:rPr>
          <w:rFonts w:ascii="Times New Roman" w:hAnsi="Times New Roman" w:cs="Times New Roman"/>
          <w:sz w:val="24"/>
          <w:szCs w:val="24"/>
        </w:rPr>
        <w:t>зпълнителя</w:t>
      </w:r>
      <w:r>
        <w:rPr>
          <w:rFonts w:ascii="Times New Roman" w:hAnsi="Times New Roman" w:cs="Times New Roman"/>
          <w:sz w:val="24"/>
          <w:szCs w:val="24"/>
        </w:rPr>
        <w:t>т</w:t>
      </w:r>
      <w:r w:rsidRPr="00120F22">
        <w:rPr>
          <w:rFonts w:ascii="Times New Roman" w:hAnsi="Times New Roman" w:cs="Times New Roman"/>
          <w:b/>
          <w:sz w:val="24"/>
          <w:szCs w:val="24"/>
        </w:rPr>
        <w:t xml:space="preserve"> </w:t>
      </w:r>
      <w:r w:rsidRPr="00120F22">
        <w:rPr>
          <w:rFonts w:ascii="Times New Roman" w:hAnsi="Times New Roman" w:cs="Times New Roman"/>
          <w:sz w:val="24"/>
          <w:szCs w:val="24"/>
        </w:rPr>
        <w:t>има</w:t>
      </w:r>
      <w:r>
        <w:rPr>
          <w:rFonts w:ascii="Times New Roman" w:hAnsi="Times New Roman" w:cs="Times New Roman"/>
          <w:sz w:val="24"/>
          <w:szCs w:val="24"/>
        </w:rPr>
        <w:t xml:space="preserve"> право едностранно да прекрати д</w:t>
      </w:r>
      <w:r w:rsidRPr="00120F22">
        <w:rPr>
          <w:rFonts w:ascii="Times New Roman" w:hAnsi="Times New Roman" w:cs="Times New Roman"/>
          <w:sz w:val="24"/>
          <w:szCs w:val="24"/>
        </w:rPr>
        <w:t xml:space="preserve">оговора, с писмено предизвестие до </w:t>
      </w:r>
      <w:r w:rsidRPr="00A038A4">
        <w:rPr>
          <w:rFonts w:ascii="Times New Roman" w:hAnsi="Times New Roman" w:cs="Times New Roman"/>
          <w:sz w:val="24"/>
          <w:szCs w:val="24"/>
        </w:rPr>
        <w:t>възложителя</w:t>
      </w:r>
      <w:r w:rsidRPr="00120F22">
        <w:rPr>
          <w:rFonts w:ascii="Times New Roman" w:hAnsi="Times New Roman" w:cs="Times New Roman"/>
          <w:sz w:val="24"/>
          <w:szCs w:val="24"/>
        </w:rPr>
        <w:t xml:space="preserve">, съдържащо подходящ срок за изпълнение на задължението за плащане, но не по-малко от 20 (двадесет) дни, в случай че </w:t>
      </w:r>
      <w:r w:rsidRPr="00A038A4">
        <w:rPr>
          <w:rFonts w:ascii="Times New Roman" w:hAnsi="Times New Roman" w:cs="Times New Roman"/>
          <w:sz w:val="24"/>
          <w:szCs w:val="24"/>
        </w:rPr>
        <w:t>възложителят</w:t>
      </w:r>
      <w:r w:rsidRPr="00120F22">
        <w:rPr>
          <w:rFonts w:ascii="Times New Roman" w:hAnsi="Times New Roman" w:cs="Times New Roman"/>
          <w:b/>
          <w:sz w:val="24"/>
          <w:szCs w:val="24"/>
        </w:rPr>
        <w:t xml:space="preserve"> </w:t>
      </w:r>
      <w:r w:rsidRPr="00120F22">
        <w:rPr>
          <w:rFonts w:ascii="Times New Roman" w:hAnsi="Times New Roman" w:cs="Times New Roman"/>
          <w:sz w:val="24"/>
          <w:szCs w:val="24"/>
        </w:rPr>
        <w:t>забави дължимите плащания с повече от 1</w:t>
      </w:r>
      <w:r w:rsidRPr="00120F22">
        <w:rPr>
          <w:rFonts w:ascii="Times New Roman" w:hAnsi="Times New Roman" w:cs="Times New Roman"/>
          <w:sz w:val="24"/>
          <w:szCs w:val="24"/>
          <w:lang w:val="en-US"/>
        </w:rPr>
        <w:t>0</w:t>
      </w:r>
      <w:r w:rsidRPr="00120F22">
        <w:rPr>
          <w:rFonts w:ascii="Times New Roman" w:hAnsi="Times New Roman" w:cs="Times New Roman"/>
          <w:sz w:val="24"/>
          <w:szCs w:val="24"/>
        </w:rPr>
        <w:t xml:space="preserve"> (десет</w:t>
      </w:r>
      <w:r>
        <w:rPr>
          <w:rFonts w:ascii="Times New Roman" w:hAnsi="Times New Roman" w:cs="Times New Roman"/>
          <w:sz w:val="24"/>
          <w:szCs w:val="24"/>
        </w:rPr>
        <w:t>) дни след изтичане на определените срокове за плащане.</w:t>
      </w:r>
      <w:r w:rsidRPr="00120F22">
        <w:rPr>
          <w:rFonts w:ascii="Times New Roman" w:hAnsi="Times New Roman" w:cs="Times New Roman"/>
          <w:sz w:val="24"/>
          <w:szCs w:val="24"/>
        </w:rPr>
        <w:t xml:space="preserve"> В този случай </w:t>
      </w:r>
      <w:r w:rsidRPr="00D9306E">
        <w:rPr>
          <w:rFonts w:ascii="Times New Roman" w:hAnsi="Times New Roman" w:cs="Times New Roman"/>
          <w:sz w:val="24"/>
          <w:szCs w:val="24"/>
        </w:rPr>
        <w:t>изпълнителя</w:t>
      </w:r>
      <w:r>
        <w:rPr>
          <w:rFonts w:ascii="Times New Roman" w:hAnsi="Times New Roman" w:cs="Times New Roman"/>
          <w:sz w:val="24"/>
          <w:szCs w:val="24"/>
        </w:rPr>
        <w:t>т</w:t>
      </w:r>
      <w:r w:rsidRPr="00120F22">
        <w:rPr>
          <w:rFonts w:ascii="Times New Roman" w:hAnsi="Times New Roman" w:cs="Times New Roman"/>
          <w:sz w:val="24"/>
          <w:szCs w:val="24"/>
        </w:rPr>
        <w:t xml:space="preserve"> има право на законната лихва за забава върху просрочената сума.</w:t>
      </w:r>
    </w:p>
    <w:p w:rsidR="007F432D" w:rsidRPr="00120F22" w:rsidRDefault="007F432D" w:rsidP="00120F22">
      <w:pPr>
        <w:pStyle w:val="af"/>
        <w:spacing w:after="0" w:line="240" w:lineRule="auto"/>
        <w:ind w:left="0"/>
        <w:jc w:val="both"/>
        <w:rPr>
          <w:rFonts w:ascii="Times New Roman" w:hAnsi="Times New Roman" w:cs="Times New Roman"/>
          <w:sz w:val="24"/>
          <w:szCs w:val="24"/>
        </w:rPr>
      </w:pPr>
      <w:r w:rsidRPr="00120F22">
        <w:rPr>
          <w:rFonts w:ascii="Times New Roman" w:hAnsi="Times New Roman" w:cs="Times New Roman"/>
          <w:b/>
          <w:sz w:val="24"/>
          <w:szCs w:val="24"/>
        </w:rPr>
        <w:t xml:space="preserve">(2) </w:t>
      </w:r>
      <w:r w:rsidRPr="00120F22">
        <w:rPr>
          <w:rFonts w:ascii="Times New Roman" w:hAnsi="Times New Roman" w:cs="Times New Roman"/>
          <w:sz w:val="24"/>
          <w:szCs w:val="24"/>
        </w:rPr>
        <w:t xml:space="preserve">В случай на прекратяване на договора по ал. 1 </w:t>
      </w:r>
      <w:r w:rsidRPr="00A038A4">
        <w:rPr>
          <w:rFonts w:ascii="Times New Roman" w:hAnsi="Times New Roman" w:cs="Times New Roman"/>
          <w:sz w:val="24"/>
          <w:szCs w:val="24"/>
        </w:rPr>
        <w:t>възложителят</w:t>
      </w:r>
      <w:r w:rsidRPr="00120F22">
        <w:rPr>
          <w:rFonts w:ascii="Times New Roman" w:hAnsi="Times New Roman" w:cs="Times New Roman"/>
          <w:sz w:val="24"/>
          <w:szCs w:val="24"/>
        </w:rPr>
        <w:t xml:space="preserve"> дължи на </w:t>
      </w:r>
      <w:r w:rsidRPr="00D9306E">
        <w:rPr>
          <w:rFonts w:ascii="Times New Roman" w:hAnsi="Times New Roman" w:cs="Times New Roman"/>
          <w:sz w:val="24"/>
          <w:szCs w:val="24"/>
        </w:rPr>
        <w:t>изпълнителя</w:t>
      </w:r>
      <w:r w:rsidRPr="00120F22">
        <w:rPr>
          <w:rFonts w:ascii="Times New Roman" w:hAnsi="Times New Roman" w:cs="Times New Roman"/>
          <w:sz w:val="24"/>
          <w:szCs w:val="24"/>
        </w:rPr>
        <w:t xml:space="preserve"> обезщетение за претър</w:t>
      </w:r>
      <w:r>
        <w:rPr>
          <w:rFonts w:ascii="Times New Roman" w:hAnsi="Times New Roman" w:cs="Times New Roman"/>
          <w:sz w:val="24"/>
          <w:szCs w:val="24"/>
        </w:rPr>
        <w:t>пените вреди от сключването на д</w:t>
      </w:r>
      <w:r w:rsidRPr="00120F22">
        <w:rPr>
          <w:rFonts w:ascii="Times New Roman" w:hAnsi="Times New Roman" w:cs="Times New Roman"/>
          <w:sz w:val="24"/>
          <w:szCs w:val="24"/>
        </w:rPr>
        <w:t>оговора, но не повече от 3% (три) от стойността на изпълнените СМР.</w:t>
      </w:r>
    </w:p>
    <w:p w:rsidR="007F432D" w:rsidRPr="00120F22" w:rsidRDefault="007F432D" w:rsidP="00120F22">
      <w:pPr>
        <w:pStyle w:val="af"/>
        <w:spacing w:after="0" w:line="240" w:lineRule="auto"/>
        <w:ind w:left="0"/>
        <w:jc w:val="both"/>
        <w:rPr>
          <w:rFonts w:ascii="Times New Roman" w:hAnsi="Times New Roman" w:cs="Times New Roman"/>
          <w:sz w:val="24"/>
          <w:szCs w:val="24"/>
        </w:rPr>
      </w:pPr>
    </w:p>
    <w:p w:rsidR="007F432D" w:rsidRPr="00120F22" w:rsidRDefault="007F432D" w:rsidP="00A038A4">
      <w:pPr>
        <w:pStyle w:val="a9"/>
      </w:pPr>
      <w:bookmarkStart w:id="30" w:name="_Toc391557535"/>
      <w:r>
        <w:t>ХХ</w:t>
      </w:r>
      <w:r w:rsidRPr="00120F22">
        <w:t>. КОНФИДЕНЦИАЛНОСТ</w:t>
      </w:r>
      <w:bookmarkEnd w:id="30"/>
    </w:p>
    <w:p w:rsidR="007F432D" w:rsidRDefault="007F432D" w:rsidP="00120F2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Чл. 81.</w:t>
      </w:r>
      <w:r w:rsidRPr="00120F22">
        <w:rPr>
          <w:rFonts w:ascii="Times New Roman" w:hAnsi="Times New Roman" w:cs="Times New Roman"/>
          <w:b/>
          <w:sz w:val="24"/>
          <w:szCs w:val="24"/>
        </w:rPr>
        <w:t xml:space="preserve"> </w:t>
      </w:r>
      <w:r>
        <w:rPr>
          <w:rFonts w:ascii="Times New Roman" w:hAnsi="Times New Roman" w:cs="Times New Roman"/>
          <w:sz w:val="24"/>
          <w:szCs w:val="24"/>
        </w:rPr>
        <w:t>Всяка от страните по д</w:t>
      </w:r>
      <w:r w:rsidRPr="00120F22">
        <w:rPr>
          <w:rFonts w:ascii="Times New Roman" w:hAnsi="Times New Roman" w:cs="Times New Roman"/>
          <w:sz w:val="24"/>
          <w:szCs w:val="24"/>
        </w:rPr>
        <w:t>оговора се задължава да не разпространява информация за другата страна, станала й известна п</w:t>
      </w:r>
      <w:r>
        <w:rPr>
          <w:rFonts w:ascii="Times New Roman" w:hAnsi="Times New Roman" w:cs="Times New Roman"/>
          <w:sz w:val="24"/>
          <w:szCs w:val="24"/>
        </w:rPr>
        <w:t>ри или по повод сключването на договора, включително в хода на о</w:t>
      </w:r>
      <w:r w:rsidRPr="00120F22">
        <w:rPr>
          <w:rFonts w:ascii="Times New Roman" w:hAnsi="Times New Roman" w:cs="Times New Roman"/>
          <w:sz w:val="24"/>
          <w:szCs w:val="24"/>
        </w:rPr>
        <w:t>бществената поръчка, която страната, за която се отнася информацията, е посочила писмено, че е конфиденциална.</w:t>
      </w:r>
    </w:p>
    <w:p w:rsidR="007F432D" w:rsidRPr="00120F22" w:rsidRDefault="007F432D" w:rsidP="00120F22">
      <w:pPr>
        <w:spacing w:after="0" w:line="240" w:lineRule="auto"/>
        <w:jc w:val="both"/>
        <w:rPr>
          <w:rFonts w:ascii="Times New Roman" w:hAnsi="Times New Roman" w:cs="Times New Roman"/>
          <w:sz w:val="24"/>
          <w:szCs w:val="24"/>
        </w:rPr>
      </w:pPr>
      <w:r w:rsidRPr="00120F22">
        <w:rPr>
          <w:rFonts w:ascii="Times New Roman" w:hAnsi="Times New Roman" w:cs="Times New Roman"/>
          <w:sz w:val="24"/>
          <w:szCs w:val="24"/>
        </w:rPr>
        <w:t xml:space="preserve"> </w:t>
      </w:r>
    </w:p>
    <w:p w:rsidR="007F432D" w:rsidRPr="00120F22" w:rsidRDefault="007F432D" w:rsidP="003D7009">
      <w:pPr>
        <w:pStyle w:val="a9"/>
      </w:pPr>
      <w:bookmarkStart w:id="31" w:name="_Toc391557536"/>
      <w:r w:rsidRPr="00120F22">
        <w:t>ХХ</w:t>
      </w:r>
      <w:r w:rsidRPr="00120F22">
        <w:rPr>
          <w:lang w:val="en-US"/>
        </w:rPr>
        <w:t>I</w:t>
      </w:r>
      <w:r w:rsidRPr="00120F22">
        <w:t>. КОНФЛИКТ НА ИНТЕРЕСИ</w:t>
      </w:r>
      <w:bookmarkEnd w:id="31"/>
    </w:p>
    <w:p w:rsidR="007F432D" w:rsidRPr="00120F22" w:rsidRDefault="007F432D" w:rsidP="00120F22">
      <w:pPr>
        <w:pStyle w:val="af"/>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Чл. 82</w:t>
      </w:r>
      <w:r w:rsidRPr="00120F22">
        <w:rPr>
          <w:rFonts w:ascii="Times New Roman" w:hAnsi="Times New Roman" w:cs="Times New Roman"/>
          <w:b/>
          <w:sz w:val="24"/>
          <w:szCs w:val="24"/>
        </w:rPr>
        <w:t>.</w:t>
      </w:r>
      <w:r w:rsidRPr="00120F22">
        <w:rPr>
          <w:rFonts w:ascii="Times New Roman" w:hAnsi="Times New Roman" w:cs="Times New Roman"/>
          <w:sz w:val="24"/>
          <w:szCs w:val="24"/>
        </w:rPr>
        <w:t xml:space="preserve"> </w:t>
      </w:r>
      <w:r>
        <w:rPr>
          <w:rFonts w:ascii="Times New Roman" w:hAnsi="Times New Roman" w:cs="Times New Roman"/>
          <w:sz w:val="24"/>
          <w:szCs w:val="24"/>
        </w:rPr>
        <w:t>И</w:t>
      </w:r>
      <w:r w:rsidRPr="00D9306E">
        <w:rPr>
          <w:rFonts w:ascii="Times New Roman" w:hAnsi="Times New Roman" w:cs="Times New Roman"/>
          <w:sz w:val="24"/>
          <w:szCs w:val="24"/>
        </w:rPr>
        <w:t>зпълнителя</w:t>
      </w:r>
      <w:r>
        <w:rPr>
          <w:rFonts w:ascii="Times New Roman" w:hAnsi="Times New Roman" w:cs="Times New Roman"/>
          <w:sz w:val="24"/>
          <w:szCs w:val="24"/>
        </w:rPr>
        <w:t>т</w:t>
      </w:r>
      <w:r w:rsidRPr="00120F22">
        <w:rPr>
          <w:rFonts w:ascii="Times New Roman" w:hAnsi="Times New Roman" w:cs="Times New Roman"/>
          <w:sz w:val="24"/>
          <w:szCs w:val="24"/>
        </w:rPr>
        <w:t xml:space="preserve"> гарантира, че никое длъжностно лице на </w:t>
      </w:r>
      <w:r>
        <w:rPr>
          <w:rFonts w:ascii="Times New Roman" w:hAnsi="Times New Roman" w:cs="Times New Roman"/>
          <w:sz w:val="24"/>
          <w:szCs w:val="24"/>
        </w:rPr>
        <w:t>възложителя</w:t>
      </w:r>
      <w:r w:rsidRPr="00120F22">
        <w:rPr>
          <w:rFonts w:ascii="Times New Roman" w:hAnsi="Times New Roman" w:cs="Times New Roman"/>
          <w:sz w:val="24"/>
          <w:szCs w:val="24"/>
        </w:rPr>
        <w:t xml:space="preserve"> не е получило и няма да му бъде предложена от </w:t>
      </w:r>
      <w:r w:rsidRPr="00D9306E">
        <w:rPr>
          <w:rFonts w:ascii="Times New Roman" w:hAnsi="Times New Roman" w:cs="Times New Roman"/>
          <w:sz w:val="24"/>
          <w:szCs w:val="24"/>
        </w:rPr>
        <w:t>изпълнителя</w:t>
      </w:r>
      <w:r w:rsidRPr="00120F22">
        <w:rPr>
          <w:rFonts w:ascii="Times New Roman" w:hAnsi="Times New Roman" w:cs="Times New Roman"/>
          <w:sz w:val="24"/>
          <w:szCs w:val="24"/>
        </w:rPr>
        <w:t xml:space="preserve"> пряка или непряка об</w:t>
      </w:r>
      <w:r>
        <w:rPr>
          <w:rFonts w:ascii="Times New Roman" w:hAnsi="Times New Roman" w:cs="Times New Roman"/>
          <w:sz w:val="24"/>
          <w:szCs w:val="24"/>
        </w:rPr>
        <w:t>лага, произтичаща от настоящия д</w:t>
      </w:r>
      <w:r w:rsidRPr="00120F22">
        <w:rPr>
          <w:rFonts w:ascii="Times New Roman" w:hAnsi="Times New Roman" w:cs="Times New Roman"/>
          <w:sz w:val="24"/>
          <w:szCs w:val="24"/>
        </w:rPr>
        <w:t xml:space="preserve">оговор или от неговото възлагане. </w:t>
      </w:r>
    </w:p>
    <w:p w:rsidR="007F432D" w:rsidRPr="00120F22" w:rsidRDefault="007F432D" w:rsidP="00120F2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Чл. 83</w:t>
      </w:r>
      <w:r w:rsidRPr="00120F22">
        <w:rPr>
          <w:rFonts w:ascii="Times New Roman" w:hAnsi="Times New Roman" w:cs="Times New Roman"/>
          <w:b/>
          <w:sz w:val="24"/>
          <w:szCs w:val="24"/>
        </w:rPr>
        <w:t>.</w:t>
      </w:r>
      <w:r w:rsidRPr="00120F22">
        <w:rPr>
          <w:rFonts w:ascii="Times New Roman" w:hAnsi="Times New Roman" w:cs="Times New Roman"/>
          <w:sz w:val="24"/>
          <w:szCs w:val="24"/>
        </w:rPr>
        <w:t xml:space="preserve"> </w:t>
      </w:r>
      <w:r>
        <w:rPr>
          <w:rFonts w:ascii="Times New Roman" w:hAnsi="Times New Roman" w:cs="Times New Roman"/>
          <w:sz w:val="24"/>
          <w:szCs w:val="24"/>
        </w:rPr>
        <w:t>И</w:t>
      </w:r>
      <w:r w:rsidRPr="00D9306E">
        <w:rPr>
          <w:rFonts w:ascii="Times New Roman" w:hAnsi="Times New Roman" w:cs="Times New Roman"/>
          <w:sz w:val="24"/>
          <w:szCs w:val="24"/>
        </w:rPr>
        <w:t>зпълнителя</w:t>
      </w:r>
      <w:r>
        <w:rPr>
          <w:rFonts w:ascii="Times New Roman" w:hAnsi="Times New Roman" w:cs="Times New Roman"/>
          <w:sz w:val="24"/>
          <w:szCs w:val="24"/>
        </w:rPr>
        <w:t>т</w:t>
      </w:r>
      <w:r w:rsidRPr="00120F22">
        <w:rPr>
          <w:rFonts w:ascii="Times New Roman" w:hAnsi="Times New Roman" w:cs="Times New Roman"/>
          <w:sz w:val="24"/>
          <w:szCs w:val="24"/>
        </w:rPr>
        <w:t xml:space="preserve"> се задължава да предприеме всички необходими мерки за избягване на конфликт на интереси, както и да уведоми незабавно </w:t>
      </w:r>
      <w:r>
        <w:rPr>
          <w:rFonts w:ascii="Times New Roman" w:hAnsi="Times New Roman" w:cs="Times New Roman"/>
          <w:sz w:val="24"/>
          <w:szCs w:val="24"/>
        </w:rPr>
        <w:t>възложителя</w:t>
      </w:r>
      <w:r w:rsidRPr="00120F22">
        <w:rPr>
          <w:rFonts w:ascii="Times New Roman" w:hAnsi="Times New Roman" w:cs="Times New Roman"/>
          <w:sz w:val="24"/>
          <w:szCs w:val="24"/>
        </w:rPr>
        <w:t xml:space="preserve"> относно обстоятелство, което предизвиква или може да предизвика подобен конфликт.</w:t>
      </w:r>
    </w:p>
    <w:p w:rsidR="007F432D" w:rsidRDefault="007F432D" w:rsidP="003D7009">
      <w:pPr>
        <w:pStyle w:val="a9"/>
        <w:rPr>
          <w:lang w:val="en-US"/>
        </w:rPr>
      </w:pPr>
      <w:bookmarkStart w:id="32" w:name="_Toc391557537"/>
    </w:p>
    <w:p w:rsidR="007F432D" w:rsidRPr="00120F22" w:rsidRDefault="007F432D" w:rsidP="003D7009">
      <w:pPr>
        <w:pStyle w:val="a9"/>
      </w:pPr>
      <w:r w:rsidRPr="00120F22">
        <w:t>ХХ</w:t>
      </w:r>
      <w:r w:rsidRPr="00120F22">
        <w:rPr>
          <w:lang w:val="en-US"/>
        </w:rPr>
        <w:t>І</w:t>
      </w:r>
      <w:r>
        <w:rPr>
          <w:lang w:val="en-US"/>
        </w:rPr>
        <w:t>I</w:t>
      </w:r>
      <w:r w:rsidRPr="00120F22">
        <w:t>. ДРУГИ УСЛОВИЯ</w:t>
      </w:r>
      <w:bookmarkEnd w:id="32"/>
    </w:p>
    <w:p w:rsidR="007F432D" w:rsidRPr="00120F22" w:rsidRDefault="007F432D" w:rsidP="00120F2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Чл. </w:t>
      </w:r>
      <w:r>
        <w:rPr>
          <w:rFonts w:ascii="Times New Roman" w:hAnsi="Times New Roman" w:cs="Times New Roman"/>
          <w:b/>
          <w:sz w:val="24"/>
          <w:szCs w:val="24"/>
          <w:lang w:val="en-US"/>
        </w:rPr>
        <w:t>84</w:t>
      </w:r>
      <w:r w:rsidRPr="00120F22">
        <w:rPr>
          <w:rFonts w:ascii="Times New Roman" w:hAnsi="Times New Roman" w:cs="Times New Roman"/>
          <w:b/>
          <w:sz w:val="24"/>
          <w:szCs w:val="24"/>
        </w:rPr>
        <w:t>. (1)</w:t>
      </w:r>
      <w:r w:rsidRPr="00120F22">
        <w:rPr>
          <w:rFonts w:ascii="Times New Roman" w:hAnsi="Times New Roman" w:cs="Times New Roman"/>
          <w:sz w:val="24"/>
          <w:szCs w:val="24"/>
        </w:rPr>
        <w:t xml:space="preserve"> Договорът е сключен с оглед пригодността за изпълнение на професионална дейност, икономическото и финансовото състояние, техническите възможности и професионалната квалификация на </w:t>
      </w:r>
      <w:r w:rsidRPr="00D9306E">
        <w:rPr>
          <w:rFonts w:ascii="Times New Roman" w:hAnsi="Times New Roman" w:cs="Times New Roman"/>
          <w:sz w:val="24"/>
          <w:szCs w:val="24"/>
        </w:rPr>
        <w:t>изпълнителя</w:t>
      </w:r>
      <w:r w:rsidRPr="00120F22">
        <w:rPr>
          <w:rFonts w:ascii="Times New Roman" w:hAnsi="Times New Roman" w:cs="Times New Roman"/>
          <w:bCs/>
          <w:sz w:val="24"/>
          <w:szCs w:val="24"/>
        </w:rPr>
        <w:t>.</w:t>
      </w:r>
    </w:p>
    <w:p w:rsidR="007F432D" w:rsidRPr="00120F22" w:rsidRDefault="007F432D" w:rsidP="00120F22">
      <w:pPr>
        <w:spacing w:after="0" w:line="240" w:lineRule="auto"/>
        <w:jc w:val="both"/>
        <w:rPr>
          <w:rFonts w:ascii="Times New Roman" w:hAnsi="Times New Roman" w:cs="Times New Roman"/>
          <w:sz w:val="24"/>
          <w:szCs w:val="24"/>
        </w:rPr>
      </w:pPr>
      <w:r w:rsidRPr="00120F22">
        <w:rPr>
          <w:rFonts w:ascii="Times New Roman" w:hAnsi="Times New Roman" w:cs="Times New Roman"/>
          <w:b/>
          <w:sz w:val="24"/>
          <w:szCs w:val="24"/>
        </w:rPr>
        <w:t xml:space="preserve">(2) </w:t>
      </w:r>
      <w:r w:rsidRPr="00120F22">
        <w:rPr>
          <w:rFonts w:ascii="Times New Roman" w:hAnsi="Times New Roman" w:cs="Times New Roman"/>
          <w:sz w:val="24"/>
          <w:szCs w:val="24"/>
        </w:rPr>
        <w:t xml:space="preserve">При преобразуване без прекратяване, промяна на наименованието, правноорганизационната форма, седалището, адреса на управление, предмета на дейност или целта, срока на съществуване, органите на управление и представителство, вида и състава на колективния орган на управление на </w:t>
      </w:r>
      <w:r w:rsidRPr="00D9306E">
        <w:rPr>
          <w:rFonts w:ascii="Times New Roman" w:hAnsi="Times New Roman" w:cs="Times New Roman"/>
          <w:sz w:val="24"/>
          <w:szCs w:val="24"/>
        </w:rPr>
        <w:t>изпълнителя</w:t>
      </w:r>
      <w:r w:rsidRPr="00120F22">
        <w:rPr>
          <w:rFonts w:ascii="Times New Roman" w:hAnsi="Times New Roman" w:cs="Times New Roman"/>
          <w:sz w:val="24"/>
          <w:szCs w:val="24"/>
        </w:rPr>
        <w:t xml:space="preserve">, </w:t>
      </w:r>
      <w:r w:rsidRPr="00D9306E">
        <w:rPr>
          <w:rFonts w:ascii="Times New Roman" w:hAnsi="Times New Roman" w:cs="Times New Roman"/>
          <w:sz w:val="24"/>
          <w:szCs w:val="24"/>
        </w:rPr>
        <w:t>изпълнителя</w:t>
      </w:r>
      <w:r>
        <w:rPr>
          <w:rFonts w:ascii="Times New Roman" w:hAnsi="Times New Roman" w:cs="Times New Roman"/>
          <w:sz w:val="24"/>
          <w:szCs w:val="24"/>
        </w:rPr>
        <w:t>т</w:t>
      </w:r>
      <w:r w:rsidRPr="00120F22">
        <w:rPr>
          <w:rFonts w:ascii="Times New Roman" w:hAnsi="Times New Roman" w:cs="Times New Roman"/>
          <w:sz w:val="24"/>
          <w:szCs w:val="24"/>
        </w:rPr>
        <w:t xml:space="preserve"> се задължава да уведоми </w:t>
      </w:r>
      <w:r w:rsidRPr="00532B9D">
        <w:rPr>
          <w:rFonts w:ascii="Times New Roman" w:hAnsi="Times New Roman" w:cs="Times New Roman"/>
          <w:sz w:val="24"/>
          <w:szCs w:val="24"/>
        </w:rPr>
        <w:t>възложителя</w:t>
      </w:r>
      <w:r w:rsidRPr="00120F22">
        <w:rPr>
          <w:rFonts w:ascii="Times New Roman" w:hAnsi="Times New Roman" w:cs="Times New Roman"/>
          <w:sz w:val="24"/>
          <w:szCs w:val="24"/>
        </w:rPr>
        <w:t xml:space="preserve"> за промяната в 7-дневен срок от вписването й в съответния регистър.</w:t>
      </w:r>
    </w:p>
    <w:p w:rsidR="007F432D" w:rsidRPr="00120F22" w:rsidRDefault="007F432D" w:rsidP="00120F2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Чл. 85</w:t>
      </w:r>
      <w:r w:rsidRPr="00120F22">
        <w:rPr>
          <w:rFonts w:ascii="Times New Roman" w:hAnsi="Times New Roman" w:cs="Times New Roman"/>
          <w:b/>
          <w:sz w:val="24"/>
          <w:szCs w:val="24"/>
        </w:rPr>
        <w:t xml:space="preserve">. </w:t>
      </w:r>
      <w:r>
        <w:rPr>
          <w:rFonts w:ascii="Times New Roman" w:hAnsi="Times New Roman" w:cs="Times New Roman"/>
          <w:sz w:val="24"/>
          <w:szCs w:val="24"/>
        </w:rPr>
        <w:t>Когато в д</w:t>
      </w:r>
      <w:r w:rsidRPr="00120F22">
        <w:rPr>
          <w:rFonts w:ascii="Times New Roman" w:hAnsi="Times New Roman" w:cs="Times New Roman"/>
          <w:sz w:val="24"/>
          <w:szCs w:val="24"/>
        </w:rPr>
        <w:t xml:space="preserve">оговора е </w:t>
      </w:r>
      <w:r>
        <w:rPr>
          <w:rFonts w:ascii="Times New Roman" w:hAnsi="Times New Roman" w:cs="Times New Roman"/>
          <w:sz w:val="24"/>
          <w:szCs w:val="24"/>
        </w:rPr>
        <w:t>предвидено, че с</w:t>
      </w:r>
      <w:r w:rsidRPr="00120F22">
        <w:rPr>
          <w:rFonts w:ascii="Times New Roman" w:hAnsi="Times New Roman" w:cs="Times New Roman"/>
          <w:sz w:val="24"/>
          <w:szCs w:val="24"/>
        </w:rPr>
        <w:t>траните извършват определено действие „незабавно”, същото следва да бъде извършено непосредствено след пораждане или настъпване, или узнаване на събитието или действието, което поражда отговорност, но не по-късно от 3 (три) дни.</w:t>
      </w:r>
    </w:p>
    <w:p w:rsidR="007F432D" w:rsidRPr="00120F22" w:rsidRDefault="007F432D" w:rsidP="00120F2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Чл. 86</w:t>
      </w:r>
      <w:r w:rsidRPr="00120F22">
        <w:rPr>
          <w:rFonts w:ascii="Times New Roman" w:hAnsi="Times New Roman" w:cs="Times New Roman"/>
          <w:b/>
          <w:sz w:val="24"/>
          <w:szCs w:val="24"/>
        </w:rPr>
        <w:t xml:space="preserve">. (1) </w:t>
      </w:r>
      <w:r>
        <w:rPr>
          <w:rFonts w:ascii="Times New Roman" w:hAnsi="Times New Roman" w:cs="Times New Roman"/>
          <w:sz w:val="24"/>
          <w:szCs w:val="24"/>
        </w:rPr>
        <w:t>Всички съобщения между страните във връзка с настоящия д</w:t>
      </w:r>
      <w:r w:rsidRPr="00120F22">
        <w:rPr>
          <w:rFonts w:ascii="Times New Roman" w:hAnsi="Times New Roman" w:cs="Times New Roman"/>
          <w:sz w:val="24"/>
          <w:szCs w:val="24"/>
        </w:rPr>
        <w:t>оговор следва да бъдат в писмена форма. Съобщенията ще се получават на следните адреси:</w:t>
      </w:r>
    </w:p>
    <w:p w:rsidR="007F432D" w:rsidRPr="00120F22" w:rsidRDefault="007F432D" w:rsidP="00120F22">
      <w:pPr>
        <w:spacing w:after="0" w:line="240" w:lineRule="auto"/>
        <w:jc w:val="both"/>
        <w:rPr>
          <w:rFonts w:ascii="Times New Roman" w:hAnsi="Times New Roman" w:cs="Times New Roman"/>
          <w:sz w:val="24"/>
          <w:szCs w:val="24"/>
        </w:rPr>
      </w:pPr>
      <w:r w:rsidRPr="00120F22">
        <w:rPr>
          <w:rFonts w:ascii="Times New Roman" w:hAnsi="Times New Roman" w:cs="Times New Roman"/>
          <w:sz w:val="24"/>
          <w:szCs w:val="24"/>
        </w:rPr>
        <w:tab/>
        <w:t xml:space="preserve">1. за </w:t>
      </w:r>
      <w:r w:rsidRPr="00120F22">
        <w:rPr>
          <w:rFonts w:ascii="Times New Roman" w:hAnsi="Times New Roman" w:cs="Times New Roman"/>
          <w:b/>
          <w:sz w:val="24"/>
          <w:szCs w:val="24"/>
        </w:rPr>
        <w:t>ВЪЗЛОЖИТЕЛЯ</w:t>
      </w:r>
      <w:r w:rsidRPr="00120F22">
        <w:rPr>
          <w:rFonts w:ascii="Times New Roman" w:hAnsi="Times New Roman" w:cs="Times New Roman"/>
          <w:sz w:val="24"/>
          <w:szCs w:val="24"/>
        </w:rPr>
        <w:t xml:space="preserve">: </w:t>
      </w:r>
      <w:r>
        <w:rPr>
          <w:rFonts w:ascii="Times New Roman" w:hAnsi="Times New Roman" w:cs="Times New Roman"/>
          <w:sz w:val="24"/>
          <w:szCs w:val="24"/>
        </w:rPr>
        <w:t>град Садово-4122, област Пловдив, ул. Иван Вазов, №2</w:t>
      </w:r>
      <w:r w:rsidRPr="00120F22">
        <w:rPr>
          <w:rFonts w:ascii="Times New Roman" w:hAnsi="Times New Roman" w:cs="Times New Roman"/>
          <w:sz w:val="24"/>
          <w:szCs w:val="24"/>
        </w:rPr>
        <w:t>;</w:t>
      </w:r>
    </w:p>
    <w:p w:rsidR="007F432D" w:rsidRPr="00120F22" w:rsidRDefault="007F432D" w:rsidP="00120F22">
      <w:pPr>
        <w:spacing w:after="0" w:line="240" w:lineRule="auto"/>
        <w:jc w:val="both"/>
        <w:rPr>
          <w:rFonts w:ascii="Times New Roman" w:hAnsi="Times New Roman" w:cs="Times New Roman"/>
          <w:sz w:val="24"/>
          <w:szCs w:val="24"/>
        </w:rPr>
      </w:pPr>
      <w:r w:rsidRPr="00120F22">
        <w:rPr>
          <w:rFonts w:ascii="Times New Roman" w:hAnsi="Times New Roman" w:cs="Times New Roman"/>
          <w:sz w:val="24"/>
          <w:szCs w:val="24"/>
        </w:rPr>
        <w:tab/>
      </w:r>
      <w:r w:rsidRPr="00120F22">
        <w:rPr>
          <w:rFonts w:ascii="Times New Roman" w:hAnsi="Times New Roman" w:cs="Times New Roman"/>
          <w:sz w:val="24"/>
          <w:szCs w:val="24"/>
          <w:lang w:val="ru-RU"/>
        </w:rPr>
        <w:t xml:space="preserve">2. за </w:t>
      </w:r>
      <w:r w:rsidRPr="00120F22">
        <w:rPr>
          <w:rFonts w:ascii="Times New Roman" w:hAnsi="Times New Roman" w:cs="Times New Roman"/>
          <w:b/>
          <w:sz w:val="24"/>
          <w:szCs w:val="24"/>
          <w:lang w:val="ru-RU"/>
        </w:rPr>
        <w:t>ИЗПЪЛНИТЕЛЯ</w:t>
      </w:r>
      <w:r w:rsidRPr="00120F22">
        <w:rPr>
          <w:rFonts w:ascii="Times New Roman" w:hAnsi="Times New Roman" w:cs="Times New Roman"/>
          <w:sz w:val="24"/>
          <w:szCs w:val="24"/>
          <w:lang w:val="ru-RU"/>
        </w:rPr>
        <w:t xml:space="preserve">: </w:t>
      </w:r>
      <w:r>
        <w:rPr>
          <w:rFonts w:ascii="Times New Roman" w:hAnsi="Times New Roman" w:cs="Times New Roman"/>
          <w:sz w:val="24"/>
          <w:szCs w:val="24"/>
        </w:rPr>
        <w:t>(</w:t>
      </w:r>
      <w:r w:rsidRPr="00120F22">
        <w:rPr>
          <w:rFonts w:ascii="Times New Roman" w:hAnsi="Times New Roman" w:cs="Times New Roman"/>
          <w:sz w:val="24"/>
          <w:szCs w:val="24"/>
        </w:rPr>
        <w:t xml:space="preserve">изписва се име и адрес на </w:t>
      </w:r>
      <w:r w:rsidRPr="00D9306E">
        <w:rPr>
          <w:rFonts w:ascii="Times New Roman" w:hAnsi="Times New Roman" w:cs="Times New Roman"/>
          <w:sz w:val="24"/>
          <w:szCs w:val="24"/>
        </w:rPr>
        <w:t>изпълнителя</w:t>
      </w:r>
      <w:r>
        <w:rPr>
          <w:rFonts w:ascii="Times New Roman" w:hAnsi="Times New Roman" w:cs="Times New Roman"/>
          <w:sz w:val="24"/>
          <w:szCs w:val="24"/>
        </w:rPr>
        <w:t>)</w:t>
      </w:r>
      <w:r w:rsidRPr="00120F22">
        <w:rPr>
          <w:rFonts w:ascii="Times New Roman" w:hAnsi="Times New Roman" w:cs="Times New Roman"/>
          <w:sz w:val="24"/>
          <w:szCs w:val="24"/>
        </w:rPr>
        <w:t>.</w:t>
      </w:r>
    </w:p>
    <w:p w:rsidR="007F432D" w:rsidRPr="00120F22" w:rsidRDefault="007F432D" w:rsidP="00120F22">
      <w:pPr>
        <w:spacing w:after="0" w:line="240" w:lineRule="auto"/>
        <w:jc w:val="both"/>
        <w:rPr>
          <w:rFonts w:ascii="Times New Roman" w:hAnsi="Times New Roman" w:cs="Times New Roman"/>
          <w:sz w:val="24"/>
          <w:szCs w:val="24"/>
        </w:rPr>
      </w:pPr>
      <w:r w:rsidRPr="00120F22">
        <w:rPr>
          <w:rFonts w:ascii="Times New Roman" w:hAnsi="Times New Roman" w:cs="Times New Roman"/>
          <w:b/>
          <w:sz w:val="24"/>
          <w:szCs w:val="24"/>
        </w:rPr>
        <w:t xml:space="preserve">(2) </w:t>
      </w:r>
      <w:r w:rsidRPr="00120F22">
        <w:rPr>
          <w:rFonts w:ascii="Times New Roman" w:hAnsi="Times New Roman" w:cs="Times New Roman"/>
          <w:sz w:val="24"/>
          <w:szCs w:val="24"/>
        </w:rPr>
        <w:t xml:space="preserve">При промяна на данните, посочени </w:t>
      </w:r>
      <w:r>
        <w:rPr>
          <w:rFonts w:ascii="Times New Roman" w:hAnsi="Times New Roman" w:cs="Times New Roman"/>
          <w:sz w:val="24"/>
          <w:szCs w:val="24"/>
        </w:rPr>
        <w:t>в предходната алинея, всяка от с</w:t>
      </w:r>
      <w:r w:rsidRPr="00120F22">
        <w:rPr>
          <w:rFonts w:ascii="Times New Roman" w:hAnsi="Times New Roman" w:cs="Times New Roman"/>
          <w:sz w:val="24"/>
          <w:szCs w:val="24"/>
        </w:rPr>
        <w:t>траните е длъжна писмено да уведоми другата в 3-дневен срок от настъпване на промяната.</w:t>
      </w:r>
    </w:p>
    <w:p w:rsidR="007F432D" w:rsidRPr="00120F22" w:rsidRDefault="007F432D" w:rsidP="00120F22">
      <w:pPr>
        <w:spacing w:after="0" w:line="240" w:lineRule="auto"/>
        <w:jc w:val="both"/>
        <w:rPr>
          <w:rFonts w:ascii="Times New Roman" w:hAnsi="Times New Roman" w:cs="Times New Roman"/>
          <w:sz w:val="24"/>
          <w:szCs w:val="24"/>
        </w:rPr>
      </w:pPr>
      <w:r w:rsidRPr="00120F22">
        <w:rPr>
          <w:rFonts w:ascii="Times New Roman" w:hAnsi="Times New Roman" w:cs="Times New Roman"/>
          <w:b/>
          <w:sz w:val="24"/>
          <w:szCs w:val="24"/>
        </w:rPr>
        <w:t>Чл.</w:t>
      </w:r>
      <w:r w:rsidRPr="00120F22">
        <w:rPr>
          <w:rFonts w:ascii="Times New Roman" w:hAnsi="Times New Roman" w:cs="Times New Roman"/>
          <w:sz w:val="24"/>
          <w:szCs w:val="24"/>
        </w:rPr>
        <w:t xml:space="preserve"> </w:t>
      </w:r>
      <w:r>
        <w:rPr>
          <w:rFonts w:ascii="Times New Roman" w:hAnsi="Times New Roman" w:cs="Times New Roman"/>
          <w:b/>
          <w:sz w:val="24"/>
          <w:szCs w:val="24"/>
        </w:rPr>
        <w:t>87</w:t>
      </w:r>
      <w:r w:rsidRPr="00120F22">
        <w:rPr>
          <w:rFonts w:ascii="Times New Roman" w:hAnsi="Times New Roman" w:cs="Times New Roman"/>
          <w:b/>
          <w:sz w:val="24"/>
          <w:szCs w:val="24"/>
        </w:rPr>
        <w:t xml:space="preserve">. </w:t>
      </w:r>
      <w:r>
        <w:rPr>
          <w:rFonts w:ascii="Times New Roman" w:hAnsi="Times New Roman" w:cs="Times New Roman"/>
          <w:sz w:val="24"/>
          <w:szCs w:val="24"/>
        </w:rPr>
        <w:t>Нищожността на някоя клауза от д</w:t>
      </w:r>
      <w:r w:rsidRPr="00120F22">
        <w:rPr>
          <w:rFonts w:ascii="Times New Roman" w:hAnsi="Times New Roman" w:cs="Times New Roman"/>
          <w:sz w:val="24"/>
          <w:szCs w:val="24"/>
        </w:rPr>
        <w:t>оговора не води до нищожн</w:t>
      </w:r>
      <w:r>
        <w:rPr>
          <w:rFonts w:ascii="Times New Roman" w:hAnsi="Times New Roman" w:cs="Times New Roman"/>
          <w:sz w:val="24"/>
          <w:szCs w:val="24"/>
        </w:rPr>
        <w:t>ост на друга клауза или на д</w:t>
      </w:r>
      <w:r w:rsidRPr="00120F22">
        <w:rPr>
          <w:rFonts w:ascii="Times New Roman" w:hAnsi="Times New Roman" w:cs="Times New Roman"/>
          <w:sz w:val="24"/>
          <w:szCs w:val="24"/>
        </w:rPr>
        <w:t>оговора като цяло.</w:t>
      </w:r>
    </w:p>
    <w:p w:rsidR="007F432D" w:rsidRPr="00120F22" w:rsidRDefault="007F432D" w:rsidP="00120F2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Чл. 88</w:t>
      </w:r>
      <w:r w:rsidRPr="00120F22">
        <w:rPr>
          <w:rFonts w:ascii="Times New Roman" w:hAnsi="Times New Roman" w:cs="Times New Roman"/>
          <w:b/>
          <w:sz w:val="24"/>
          <w:szCs w:val="24"/>
        </w:rPr>
        <w:t xml:space="preserve">. </w:t>
      </w:r>
      <w:r w:rsidRPr="00120F22">
        <w:rPr>
          <w:rFonts w:ascii="Times New Roman" w:hAnsi="Times New Roman" w:cs="Times New Roman"/>
          <w:iCs/>
          <w:sz w:val="24"/>
          <w:szCs w:val="24"/>
        </w:rPr>
        <w:t>Вс</w:t>
      </w:r>
      <w:r>
        <w:rPr>
          <w:rFonts w:ascii="Times New Roman" w:hAnsi="Times New Roman" w:cs="Times New Roman"/>
          <w:iCs/>
          <w:sz w:val="24"/>
          <w:szCs w:val="24"/>
        </w:rPr>
        <w:t>ички спорове, породени от този д</w:t>
      </w:r>
      <w:r w:rsidRPr="00120F22">
        <w:rPr>
          <w:rFonts w:ascii="Times New Roman" w:hAnsi="Times New Roman" w:cs="Times New Roman"/>
          <w:iCs/>
          <w:sz w:val="24"/>
          <w:szCs w:val="24"/>
        </w:rPr>
        <w:t>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w:t>
      </w:r>
      <w:r>
        <w:rPr>
          <w:rFonts w:ascii="Times New Roman" w:hAnsi="Times New Roman" w:cs="Times New Roman"/>
          <w:iCs/>
          <w:sz w:val="24"/>
          <w:szCs w:val="24"/>
        </w:rPr>
        <w:t xml:space="preserve"> за попълване на празноти в д</w:t>
      </w:r>
      <w:r w:rsidRPr="00120F22">
        <w:rPr>
          <w:rFonts w:ascii="Times New Roman" w:hAnsi="Times New Roman" w:cs="Times New Roman"/>
          <w:iCs/>
          <w:sz w:val="24"/>
          <w:szCs w:val="24"/>
        </w:rPr>
        <w:t>оговора, ще бъдат разрешавани от компетентния български съд, съгласно действащото българско законодателство</w:t>
      </w:r>
      <w:r w:rsidRPr="00120F22">
        <w:rPr>
          <w:rFonts w:ascii="Times New Roman" w:hAnsi="Times New Roman" w:cs="Times New Roman"/>
          <w:i/>
          <w:iCs/>
          <w:sz w:val="24"/>
          <w:szCs w:val="24"/>
        </w:rPr>
        <w:t>.</w:t>
      </w:r>
    </w:p>
    <w:p w:rsidR="007F432D" w:rsidRPr="00120F22" w:rsidRDefault="00FA6372" w:rsidP="00120F22">
      <w:pPr>
        <w:pStyle w:val="a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Този д</w:t>
      </w:r>
      <w:r w:rsidR="007F432D" w:rsidRPr="00120F22">
        <w:rPr>
          <w:rFonts w:ascii="Times New Roman" w:hAnsi="Times New Roman" w:cs="Times New Roman"/>
          <w:sz w:val="24"/>
          <w:szCs w:val="24"/>
        </w:rPr>
        <w:t xml:space="preserve">оговор е изготвен и подписан в 2 (два) еднообразни екземпляра – един за </w:t>
      </w:r>
      <w:r w:rsidR="007F432D" w:rsidRPr="00120F22">
        <w:rPr>
          <w:rFonts w:ascii="Times New Roman" w:hAnsi="Times New Roman" w:cs="Times New Roman"/>
          <w:b/>
          <w:sz w:val="24"/>
          <w:szCs w:val="24"/>
        </w:rPr>
        <w:t>ИЗПЪЛНИТЕЛЯ</w:t>
      </w:r>
      <w:r w:rsidR="007F432D" w:rsidRPr="00120F22">
        <w:rPr>
          <w:rFonts w:ascii="Times New Roman" w:hAnsi="Times New Roman" w:cs="Times New Roman"/>
          <w:sz w:val="24"/>
          <w:szCs w:val="24"/>
        </w:rPr>
        <w:t xml:space="preserve"> и един за </w:t>
      </w:r>
      <w:r w:rsidR="007F432D" w:rsidRPr="00120F22">
        <w:rPr>
          <w:rFonts w:ascii="Times New Roman" w:hAnsi="Times New Roman" w:cs="Times New Roman"/>
          <w:b/>
          <w:sz w:val="24"/>
          <w:szCs w:val="24"/>
        </w:rPr>
        <w:t>ВЪЗЛОЖИТЕЛЯ</w:t>
      </w:r>
      <w:r w:rsidR="007F432D" w:rsidRPr="00120F22">
        <w:rPr>
          <w:rFonts w:ascii="Times New Roman" w:hAnsi="Times New Roman" w:cs="Times New Roman"/>
          <w:sz w:val="24"/>
          <w:szCs w:val="24"/>
        </w:rPr>
        <w:t>.</w:t>
      </w:r>
    </w:p>
    <w:p w:rsidR="007F432D" w:rsidRPr="00120F22" w:rsidRDefault="007F432D" w:rsidP="00120F22">
      <w:pPr>
        <w:pStyle w:val="af"/>
        <w:spacing w:after="0" w:line="240" w:lineRule="auto"/>
        <w:ind w:left="0"/>
        <w:jc w:val="both"/>
        <w:rPr>
          <w:rFonts w:ascii="Times New Roman" w:hAnsi="Times New Roman" w:cs="Times New Roman"/>
          <w:sz w:val="24"/>
          <w:szCs w:val="24"/>
          <w:lang w:val="en-US"/>
        </w:rPr>
      </w:pPr>
    </w:p>
    <w:p w:rsidR="007F432D" w:rsidRPr="00120F22" w:rsidRDefault="007F432D" w:rsidP="00120F22">
      <w:pPr>
        <w:suppressAutoHyphens/>
        <w:autoSpaceDE w:val="0"/>
        <w:spacing w:after="0" w:line="240" w:lineRule="auto"/>
        <w:jc w:val="both"/>
        <w:rPr>
          <w:rFonts w:ascii="Times New Roman" w:hAnsi="Times New Roman" w:cs="Times New Roman"/>
          <w:b/>
          <w:sz w:val="24"/>
          <w:szCs w:val="24"/>
          <w:lang w:eastAsia="ar-SA"/>
        </w:rPr>
      </w:pPr>
      <w:r w:rsidRPr="00120F22">
        <w:rPr>
          <w:rFonts w:ascii="Times New Roman" w:hAnsi="Times New Roman" w:cs="Times New Roman"/>
          <w:b/>
          <w:sz w:val="24"/>
          <w:szCs w:val="24"/>
          <w:lang w:eastAsia="ar-SA"/>
        </w:rPr>
        <w:t>ВЪЗЛОЖИТЕЛ:</w:t>
      </w:r>
      <w:r w:rsidRPr="00120F22">
        <w:rPr>
          <w:rFonts w:ascii="Times New Roman" w:hAnsi="Times New Roman" w:cs="Times New Roman"/>
          <w:b/>
          <w:sz w:val="24"/>
          <w:szCs w:val="24"/>
          <w:lang w:eastAsia="ar-SA"/>
        </w:rPr>
        <w:tab/>
        <w:t xml:space="preserve">                   </w:t>
      </w:r>
      <w:r w:rsidRPr="00120F22">
        <w:rPr>
          <w:rFonts w:ascii="Times New Roman" w:hAnsi="Times New Roman" w:cs="Times New Roman"/>
          <w:b/>
          <w:sz w:val="24"/>
          <w:szCs w:val="24"/>
          <w:lang w:eastAsia="ar-SA"/>
        </w:rPr>
        <w:tab/>
      </w:r>
      <w:r w:rsidRPr="00120F22">
        <w:rPr>
          <w:rFonts w:ascii="Times New Roman" w:hAnsi="Times New Roman" w:cs="Times New Roman"/>
          <w:b/>
          <w:sz w:val="24"/>
          <w:szCs w:val="24"/>
          <w:lang w:eastAsia="ar-SA"/>
        </w:rPr>
        <w:tab/>
      </w:r>
      <w:r w:rsidRPr="00120F22">
        <w:rPr>
          <w:rFonts w:ascii="Times New Roman" w:hAnsi="Times New Roman" w:cs="Times New Roman"/>
          <w:b/>
          <w:sz w:val="24"/>
          <w:szCs w:val="24"/>
          <w:lang w:eastAsia="ar-SA"/>
        </w:rPr>
        <w:tab/>
        <w:t xml:space="preserve">                  ИЗПЪЛНИТЕЛ:</w:t>
      </w:r>
    </w:p>
    <w:p w:rsidR="007F432D" w:rsidRDefault="007F432D" w:rsidP="0021066C">
      <w:pPr>
        <w:ind w:left="4248" w:firstLine="708"/>
        <w:jc w:val="right"/>
        <w:rPr>
          <w:rFonts w:ascii="Times New Roman" w:hAnsi="Times New Roman" w:cs="Times New Roman"/>
          <w:sz w:val="24"/>
          <w:szCs w:val="24"/>
        </w:rPr>
      </w:pPr>
    </w:p>
    <w:p w:rsidR="007F432D" w:rsidRDefault="007F432D" w:rsidP="0021066C">
      <w:pPr>
        <w:ind w:left="4248" w:firstLine="708"/>
        <w:jc w:val="right"/>
        <w:rPr>
          <w:rFonts w:ascii="Times New Roman" w:hAnsi="Times New Roman" w:cs="Times New Roman"/>
          <w:sz w:val="24"/>
          <w:szCs w:val="24"/>
        </w:rPr>
      </w:pPr>
    </w:p>
    <w:p w:rsidR="007F432D" w:rsidRDefault="007F432D" w:rsidP="0021066C">
      <w:pPr>
        <w:ind w:left="4248" w:firstLine="708"/>
        <w:jc w:val="right"/>
        <w:rPr>
          <w:rFonts w:ascii="Times New Roman" w:hAnsi="Times New Roman" w:cs="Times New Roman"/>
          <w:sz w:val="24"/>
          <w:szCs w:val="24"/>
        </w:rPr>
      </w:pPr>
    </w:p>
    <w:p w:rsidR="007F432D" w:rsidRDefault="007F432D" w:rsidP="0021066C">
      <w:pPr>
        <w:ind w:left="4248" w:firstLine="708"/>
        <w:jc w:val="right"/>
        <w:rPr>
          <w:rFonts w:ascii="Times New Roman" w:hAnsi="Times New Roman" w:cs="Times New Roman"/>
          <w:sz w:val="24"/>
          <w:szCs w:val="24"/>
        </w:rPr>
      </w:pPr>
    </w:p>
    <w:p w:rsidR="007F432D" w:rsidRPr="0021066C" w:rsidRDefault="007F432D" w:rsidP="0021066C">
      <w:pPr>
        <w:ind w:left="4248" w:firstLine="708"/>
        <w:jc w:val="right"/>
        <w:rPr>
          <w:rFonts w:ascii="Times New Roman" w:hAnsi="Times New Roman" w:cs="Times New Roman"/>
          <w:sz w:val="24"/>
          <w:szCs w:val="24"/>
        </w:rPr>
      </w:pPr>
      <w:r w:rsidRPr="0021066C">
        <w:rPr>
          <w:rFonts w:ascii="Times New Roman" w:hAnsi="Times New Roman" w:cs="Times New Roman"/>
          <w:sz w:val="24"/>
          <w:szCs w:val="24"/>
        </w:rPr>
        <w:t>Приложение №20</w:t>
      </w:r>
    </w:p>
    <w:p w:rsidR="007F432D" w:rsidRDefault="007F432D" w:rsidP="0021066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ДО КМЕТА НА ОБЩИНА САДОВО</w:t>
      </w:r>
    </w:p>
    <w:p w:rsidR="007F432D" w:rsidRPr="0021066C" w:rsidRDefault="007F432D" w:rsidP="0021066C">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ОБЛАСТ ПЛОВДИВ</w:t>
      </w:r>
    </w:p>
    <w:p w:rsidR="007F432D" w:rsidRPr="0021066C" w:rsidRDefault="007F432D" w:rsidP="0021066C">
      <w:pPr>
        <w:spacing w:after="0" w:line="240" w:lineRule="auto"/>
        <w:jc w:val="both"/>
        <w:rPr>
          <w:rFonts w:ascii="Times New Roman" w:eastAsia="Times New Roman" w:hAnsi="Times New Roman" w:cs="Times New Roman"/>
          <w:b/>
          <w:sz w:val="24"/>
          <w:szCs w:val="24"/>
        </w:rPr>
      </w:pPr>
    </w:p>
    <w:p w:rsidR="007F432D" w:rsidRPr="0021066C" w:rsidRDefault="007F432D" w:rsidP="0021066C">
      <w:pPr>
        <w:spacing w:after="0" w:line="240" w:lineRule="auto"/>
        <w:jc w:val="center"/>
        <w:rPr>
          <w:rFonts w:ascii="Times New Roman" w:eastAsia="Times New Roman" w:hAnsi="Times New Roman" w:cs="Times New Roman"/>
          <w:b/>
          <w:sz w:val="24"/>
          <w:szCs w:val="24"/>
        </w:rPr>
      </w:pPr>
      <w:r w:rsidRPr="0021066C">
        <w:rPr>
          <w:rFonts w:ascii="Times New Roman" w:eastAsia="Times New Roman" w:hAnsi="Times New Roman" w:cs="Times New Roman"/>
          <w:b/>
          <w:sz w:val="24"/>
          <w:szCs w:val="24"/>
        </w:rPr>
        <w:t>ЦЕНОВА ОФЕРТА</w:t>
      </w:r>
    </w:p>
    <w:p w:rsidR="007F432D" w:rsidRPr="0021066C" w:rsidRDefault="007F432D" w:rsidP="0021066C">
      <w:pPr>
        <w:spacing w:after="0" w:line="240" w:lineRule="auto"/>
        <w:jc w:val="center"/>
        <w:rPr>
          <w:rFonts w:ascii="Times New Roman" w:eastAsia="Times New Roman" w:hAnsi="Times New Roman" w:cs="Times New Roman"/>
          <w:b/>
          <w:sz w:val="24"/>
          <w:szCs w:val="24"/>
        </w:rPr>
      </w:pPr>
    </w:p>
    <w:p w:rsidR="007F432D" w:rsidRPr="0021066C" w:rsidRDefault="007F432D" w:rsidP="0021066C">
      <w:pPr>
        <w:spacing w:after="0" w:line="240" w:lineRule="auto"/>
        <w:jc w:val="both"/>
        <w:rPr>
          <w:rFonts w:ascii="Times New Roman" w:eastAsia="Times New Roman" w:hAnsi="Times New Roman" w:cs="Times New Roman"/>
          <w:sz w:val="24"/>
          <w:szCs w:val="24"/>
        </w:rPr>
      </w:pPr>
      <w:r w:rsidRPr="0021066C">
        <w:rPr>
          <w:rFonts w:ascii="Times New Roman" w:eastAsia="Times New Roman" w:hAnsi="Times New Roman" w:cs="Times New Roman"/>
          <w:sz w:val="24"/>
          <w:szCs w:val="24"/>
        </w:rPr>
        <w:t>От .........................................................................................................................</w:t>
      </w:r>
      <w:r>
        <w:rPr>
          <w:rFonts w:ascii="Times New Roman" w:eastAsia="Times New Roman" w:hAnsi="Times New Roman" w:cs="Times New Roman"/>
          <w:sz w:val="24"/>
          <w:szCs w:val="24"/>
        </w:rPr>
        <w:t>..............................</w:t>
      </w:r>
    </w:p>
    <w:p w:rsidR="007F432D" w:rsidRPr="0021066C" w:rsidRDefault="007F432D" w:rsidP="0021066C">
      <w:pPr>
        <w:spacing w:after="0" w:line="240" w:lineRule="auto"/>
        <w:ind w:left="2124" w:firstLine="708"/>
        <w:jc w:val="both"/>
        <w:rPr>
          <w:rFonts w:ascii="Times New Roman" w:eastAsia="Times New Roman" w:hAnsi="Times New Roman" w:cs="Times New Roman"/>
          <w:sz w:val="24"/>
          <w:szCs w:val="24"/>
        </w:rPr>
      </w:pPr>
      <w:r w:rsidRPr="0021066C">
        <w:rPr>
          <w:rFonts w:ascii="Times New Roman" w:eastAsia="Times New Roman" w:hAnsi="Times New Roman" w:cs="Times New Roman"/>
          <w:sz w:val="24"/>
          <w:szCs w:val="24"/>
        </w:rPr>
        <w:t xml:space="preserve"> (наименование на участника)</w:t>
      </w:r>
    </w:p>
    <w:p w:rsidR="007F432D" w:rsidRPr="0021066C" w:rsidRDefault="007F432D" w:rsidP="0021066C">
      <w:pPr>
        <w:spacing w:after="0" w:line="240" w:lineRule="auto"/>
        <w:jc w:val="both"/>
        <w:rPr>
          <w:rFonts w:ascii="Times New Roman" w:eastAsia="Times New Roman" w:hAnsi="Times New Roman" w:cs="Times New Roman"/>
          <w:sz w:val="24"/>
          <w:szCs w:val="24"/>
        </w:rPr>
      </w:pPr>
    </w:p>
    <w:p w:rsidR="007F432D" w:rsidRPr="0021066C" w:rsidRDefault="007F432D" w:rsidP="0021066C">
      <w:pPr>
        <w:spacing w:after="0" w:line="240" w:lineRule="auto"/>
        <w:jc w:val="both"/>
        <w:rPr>
          <w:rFonts w:ascii="Times New Roman" w:eastAsia="Times New Roman" w:hAnsi="Times New Roman" w:cs="Times New Roman"/>
          <w:sz w:val="24"/>
          <w:szCs w:val="24"/>
        </w:rPr>
      </w:pPr>
      <w:r w:rsidRPr="0021066C">
        <w:rPr>
          <w:rFonts w:ascii="Times New Roman" w:eastAsia="Times New Roman" w:hAnsi="Times New Roman" w:cs="Times New Roman"/>
          <w:sz w:val="24"/>
          <w:szCs w:val="24"/>
        </w:rPr>
        <w:t xml:space="preserve">със седалище и адрес на управление: ........................................................................., </w:t>
      </w:r>
    </w:p>
    <w:p w:rsidR="007F432D" w:rsidRPr="0021066C" w:rsidRDefault="007F432D" w:rsidP="0021066C">
      <w:pPr>
        <w:spacing w:after="0" w:line="240" w:lineRule="auto"/>
        <w:jc w:val="both"/>
        <w:rPr>
          <w:rFonts w:ascii="Times New Roman" w:eastAsia="Times New Roman" w:hAnsi="Times New Roman" w:cs="Times New Roman"/>
          <w:sz w:val="24"/>
          <w:szCs w:val="24"/>
        </w:rPr>
      </w:pPr>
      <w:r w:rsidRPr="0021066C">
        <w:rPr>
          <w:rFonts w:ascii="Times New Roman" w:eastAsia="Times New Roman" w:hAnsi="Times New Roman" w:cs="Times New Roman"/>
          <w:sz w:val="24"/>
          <w:szCs w:val="24"/>
        </w:rPr>
        <w:tab/>
      </w:r>
    </w:p>
    <w:p w:rsidR="007F432D" w:rsidRPr="0021066C" w:rsidRDefault="007F432D" w:rsidP="0021066C">
      <w:pPr>
        <w:spacing w:after="0" w:line="240" w:lineRule="auto"/>
        <w:jc w:val="both"/>
        <w:rPr>
          <w:rFonts w:ascii="Times New Roman" w:eastAsia="Times New Roman" w:hAnsi="Times New Roman" w:cs="Times New Roman"/>
          <w:sz w:val="24"/>
          <w:szCs w:val="24"/>
        </w:rPr>
      </w:pPr>
      <w:r w:rsidRPr="0021066C">
        <w:rPr>
          <w:rFonts w:ascii="Times New Roman" w:eastAsia="Times New Roman" w:hAnsi="Times New Roman" w:cs="Times New Roman"/>
          <w:sz w:val="24"/>
          <w:szCs w:val="24"/>
        </w:rPr>
        <w:t>ЕИК, съгласно чл. 23 от ЗТР .....</w:t>
      </w:r>
      <w:r>
        <w:rPr>
          <w:rFonts w:ascii="Times New Roman" w:eastAsia="Times New Roman" w:hAnsi="Times New Roman" w:cs="Times New Roman"/>
          <w:sz w:val="24"/>
          <w:szCs w:val="24"/>
        </w:rPr>
        <w:t>........................</w:t>
      </w:r>
      <w:r w:rsidRPr="0021066C">
        <w:rPr>
          <w:rFonts w:ascii="Times New Roman" w:eastAsia="Times New Roman" w:hAnsi="Times New Roman" w:cs="Times New Roman"/>
          <w:sz w:val="24"/>
          <w:szCs w:val="24"/>
        </w:rPr>
        <w:t>...................................... или БУЛСТАТ……………………,</w:t>
      </w:r>
    </w:p>
    <w:p w:rsidR="007F432D" w:rsidRPr="0021066C" w:rsidRDefault="007F432D" w:rsidP="0021066C">
      <w:pPr>
        <w:spacing w:after="0" w:line="240" w:lineRule="auto"/>
        <w:jc w:val="both"/>
        <w:rPr>
          <w:rFonts w:ascii="Times New Roman" w:eastAsia="Times New Roman" w:hAnsi="Times New Roman" w:cs="Times New Roman"/>
          <w:sz w:val="24"/>
          <w:szCs w:val="24"/>
        </w:rPr>
      </w:pPr>
    </w:p>
    <w:p w:rsidR="007F432D" w:rsidRPr="0021066C" w:rsidRDefault="007F432D" w:rsidP="0021066C">
      <w:pPr>
        <w:spacing w:after="0" w:line="240" w:lineRule="auto"/>
        <w:jc w:val="both"/>
        <w:rPr>
          <w:rFonts w:ascii="Times New Roman" w:eastAsia="Times New Roman" w:hAnsi="Times New Roman" w:cs="Times New Roman"/>
          <w:sz w:val="24"/>
          <w:szCs w:val="24"/>
        </w:rPr>
      </w:pPr>
    </w:p>
    <w:p w:rsidR="007F432D" w:rsidRPr="0021066C" w:rsidRDefault="007F432D" w:rsidP="0021066C">
      <w:pPr>
        <w:spacing w:after="0" w:line="240" w:lineRule="auto"/>
        <w:ind w:firstLine="720"/>
        <w:jc w:val="both"/>
        <w:rPr>
          <w:rFonts w:ascii="Times New Roman" w:eastAsia="Times New Roman" w:hAnsi="Times New Roman" w:cs="Times New Roman"/>
          <w:b/>
          <w:sz w:val="24"/>
          <w:szCs w:val="24"/>
        </w:rPr>
      </w:pPr>
      <w:r w:rsidRPr="0021066C">
        <w:rPr>
          <w:rFonts w:ascii="Times New Roman" w:eastAsia="Times New Roman" w:hAnsi="Times New Roman" w:cs="Times New Roman"/>
          <w:b/>
          <w:sz w:val="24"/>
          <w:szCs w:val="24"/>
        </w:rPr>
        <w:t xml:space="preserve">УВАЖАЕМИ ГОСПОДИН </w:t>
      </w:r>
      <w:r>
        <w:rPr>
          <w:rFonts w:ascii="Times New Roman" w:eastAsia="Times New Roman" w:hAnsi="Times New Roman" w:cs="Times New Roman"/>
          <w:b/>
          <w:sz w:val="24"/>
          <w:szCs w:val="24"/>
        </w:rPr>
        <w:t>КМЕТ</w:t>
      </w:r>
      <w:r w:rsidRPr="0021066C">
        <w:rPr>
          <w:rFonts w:ascii="Times New Roman" w:eastAsia="Times New Roman" w:hAnsi="Times New Roman" w:cs="Times New Roman"/>
          <w:b/>
          <w:sz w:val="24"/>
          <w:szCs w:val="24"/>
        </w:rPr>
        <w:t>,</w:t>
      </w:r>
    </w:p>
    <w:p w:rsidR="007F432D" w:rsidRPr="0021066C" w:rsidRDefault="007F432D" w:rsidP="0021066C">
      <w:pPr>
        <w:spacing w:after="0" w:line="240" w:lineRule="auto"/>
        <w:jc w:val="both"/>
        <w:rPr>
          <w:rFonts w:ascii="Times New Roman" w:eastAsia="Times New Roman" w:hAnsi="Times New Roman" w:cs="Times New Roman"/>
          <w:b/>
          <w:sz w:val="24"/>
          <w:szCs w:val="24"/>
        </w:rPr>
      </w:pPr>
    </w:p>
    <w:p w:rsidR="007F432D" w:rsidRPr="0021066C" w:rsidRDefault="007F432D" w:rsidP="0021066C">
      <w:pPr>
        <w:spacing w:after="0" w:line="240" w:lineRule="auto"/>
        <w:ind w:firstLine="720"/>
        <w:jc w:val="both"/>
        <w:rPr>
          <w:rFonts w:ascii="Times New Roman" w:eastAsia="Times New Roman" w:hAnsi="Times New Roman" w:cs="Times New Roman"/>
          <w:sz w:val="24"/>
          <w:szCs w:val="24"/>
        </w:rPr>
      </w:pPr>
      <w:r w:rsidRPr="0021066C">
        <w:rPr>
          <w:rFonts w:ascii="Times New Roman" w:eastAsia="Times New Roman" w:hAnsi="Times New Roman" w:cs="Times New Roman"/>
          <w:sz w:val="24"/>
          <w:szCs w:val="24"/>
        </w:rPr>
        <w:t>Аз, долуподписаният .........................................................................................., ЕГН ...........................</w:t>
      </w:r>
      <w:r>
        <w:rPr>
          <w:rFonts w:ascii="Times New Roman" w:eastAsia="Times New Roman" w:hAnsi="Times New Roman" w:cs="Times New Roman"/>
          <w:sz w:val="24"/>
          <w:szCs w:val="24"/>
        </w:rPr>
        <w:t>............................</w:t>
      </w:r>
      <w:r w:rsidRPr="0021066C">
        <w:rPr>
          <w:rFonts w:ascii="Times New Roman" w:eastAsia="Times New Roman" w:hAnsi="Times New Roman" w:cs="Times New Roman"/>
          <w:sz w:val="24"/>
          <w:szCs w:val="24"/>
        </w:rPr>
        <w:t>.., в качеството си на ........................................., на ....................................................</w:t>
      </w:r>
      <w:r>
        <w:rPr>
          <w:rFonts w:ascii="Times New Roman" w:eastAsia="Times New Roman" w:hAnsi="Times New Roman" w:cs="Times New Roman"/>
          <w:sz w:val="24"/>
          <w:szCs w:val="24"/>
        </w:rPr>
        <w:t>.............</w:t>
      </w:r>
      <w:r w:rsidRPr="0021066C">
        <w:rPr>
          <w:rFonts w:ascii="Times New Roman" w:eastAsia="Times New Roman" w:hAnsi="Times New Roman" w:cs="Times New Roman"/>
          <w:sz w:val="24"/>
          <w:szCs w:val="24"/>
        </w:rPr>
        <w:t>............................,</w:t>
      </w:r>
      <w:r w:rsidRPr="0021066C">
        <w:rPr>
          <w:rFonts w:ascii="Times New Roman" w:eastAsia="Times New Roman" w:hAnsi="Times New Roman" w:cs="Times New Roman"/>
          <w:sz w:val="24"/>
          <w:szCs w:val="24"/>
        </w:rPr>
        <w:tab/>
      </w:r>
      <w:r w:rsidRPr="0021066C">
        <w:rPr>
          <w:rFonts w:ascii="Times New Roman" w:eastAsia="Times New Roman" w:hAnsi="Times New Roman" w:cs="Times New Roman"/>
          <w:sz w:val="24"/>
          <w:szCs w:val="24"/>
        </w:rPr>
        <w:tab/>
      </w:r>
      <w:r w:rsidRPr="0021066C">
        <w:rPr>
          <w:rFonts w:ascii="Times New Roman" w:eastAsia="Times New Roman" w:hAnsi="Times New Roman" w:cs="Times New Roman"/>
          <w:sz w:val="24"/>
          <w:szCs w:val="24"/>
        </w:rPr>
        <w:tab/>
        <w:t>(представляващ)</w:t>
      </w:r>
      <w:r w:rsidRPr="0021066C">
        <w:rPr>
          <w:rFonts w:ascii="Times New Roman" w:eastAsia="Times New Roman" w:hAnsi="Times New Roman" w:cs="Times New Roman"/>
          <w:sz w:val="24"/>
          <w:szCs w:val="24"/>
        </w:rPr>
        <w:tab/>
      </w:r>
      <w:r w:rsidRPr="0021066C">
        <w:rPr>
          <w:rFonts w:ascii="Times New Roman" w:eastAsia="Times New Roman" w:hAnsi="Times New Roman" w:cs="Times New Roman"/>
          <w:sz w:val="24"/>
          <w:szCs w:val="24"/>
        </w:rPr>
        <w:tab/>
        <w:t xml:space="preserve">      (наименование на участника)</w:t>
      </w:r>
    </w:p>
    <w:p w:rsidR="007F432D" w:rsidRPr="0021066C" w:rsidRDefault="007F432D" w:rsidP="0021066C">
      <w:pPr>
        <w:spacing w:after="0" w:line="240" w:lineRule="auto"/>
        <w:ind w:firstLine="720"/>
        <w:jc w:val="both"/>
        <w:rPr>
          <w:rFonts w:ascii="Times New Roman" w:eastAsia="Times New Roman" w:hAnsi="Times New Roman" w:cs="Times New Roman"/>
          <w:sz w:val="24"/>
          <w:szCs w:val="24"/>
        </w:rPr>
      </w:pPr>
    </w:p>
    <w:p w:rsidR="007F432D" w:rsidRPr="0021066C" w:rsidRDefault="007F432D" w:rsidP="0021066C">
      <w:pPr>
        <w:spacing w:after="0" w:line="240" w:lineRule="auto"/>
        <w:jc w:val="both"/>
        <w:rPr>
          <w:rFonts w:ascii="Times New Roman" w:eastAsia="Times New Roman" w:hAnsi="Times New Roman" w:cs="Times New Roman"/>
          <w:sz w:val="24"/>
          <w:szCs w:val="24"/>
        </w:rPr>
      </w:pPr>
      <w:r w:rsidRPr="0021066C">
        <w:rPr>
          <w:rFonts w:ascii="Times New Roman" w:eastAsia="Times New Roman" w:hAnsi="Times New Roman" w:cs="Times New Roman"/>
          <w:sz w:val="24"/>
          <w:szCs w:val="24"/>
        </w:rPr>
        <w:t>участник в открита процедура с предмет:</w:t>
      </w:r>
      <w:r w:rsidRPr="0021066C">
        <w:rPr>
          <w:rFonts w:ascii="Times New Roman" w:eastAsia="Times New Roman" w:hAnsi="Times New Roman" w:cs="Times New Roman"/>
          <w:b/>
          <w:sz w:val="24"/>
          <w:szCs w:val="24"/>
        </w:rPr>
        <w:t xml:space="preserve"> </w:t>
      </w:r>
      <w:r w:rsidRPr="00CA2014">
        <w:rPr>
          <w:rFonts w:ascii="Times New Roman" w:hAnsi="Times New Roman" w:cs="Times New Roman"/>
          <w:b/>
          <w:bCs/>
          <w:sz w:val="24"/>
          <w:szCs w:val="24"/>
        </w:rPr>
        <w:t>„Реконструкция и рехабилитация на пътни настилки на територията на община Садово”</w:t>
      </w:r>
      <w:r w:rsidRPr="00A75547">
        <w:rPr>
          <w:rFonts w:ascii="Times New Roman" w:hAnsi="Times New Roman" w:cs="Times New Roman"/>
          <w:b/>
          <w:sz w:val="24"/>
          <w:szCs w:val="24"/>
        </w:rPr>
        <w:t xml:space="preserve"> </w:t>
      </w:r>
      <w:r w:rsidRPr="0021066C">
        <w:rPr>
          <w:rFonts w:ascii="Times New Roman" w:eastAsia="Times New Roman" w:hAnsi="Times New Roman" w:cs="Times New Roman"/>
          <w:sz w:val="24"/>
          <w:szCs w:val="24"/>
        </w:rPr>
        <w:t>предлагам да изпълним поръчката, съгласно документацията за участие при следните финансови условия:</w:t>
      </w:r>
    </w:p>
    <w:p w:rsidR="007F432D" w:rsidRPr="0021066C" w:rsidRDefault="007F432D" w:rsidP="0021066C">
      <w:pPr>
        <w:tabs>
          <w:tab w:val="left" w:pos="1080"/>
        </w:tabs>
        <w:spacing w:before="120" w:after="0" w:line="240" w:lineRule="auto"/>
        <w:jc w:val="both"/>
        <w:rPr>
          <w:rFonts w:ascii="Times New Roman" w:eastAsia="Times New Roman" w:hAnsi="Times New Roman" w:cs="Times New Roman"/>
          <w:sz w:val="24"/>
          <w:szCs w:val="24"/>
        </w:rPr>
      </w:pPr>
      <w:r w:rsidRPr="0021066C">
        <w:rPr>
          <w:rFonts w:ascii="Times New Roman" w:eastAsia="Times New Roman" w:hAnsi="Times New Roman" w:cs="Times New Roman"/>
          <w:b/>
          <w:sz w:val="24"/>
          <w:szCs w:val="24"/>
        </w:rPr>
        <w:t>1.</w:t>
      </w:r>
      <w:r w:rsidRPr="0021066C">
        <w:rPr>
          <w:rFonts w:ascii="Times New Roman" w:eastAsia="Times New Roman" w:hAnsi="Times New Roman" w:cs="Times New Roman"/>
          <w:bCs/>
          <w:sz w:val="24"/>
          <w:szCs w:val="24"/>
        </w:rPr>
        <w:t xml:space="preserve"> </w:t>
      </w:r>
      <w:r w:rsidRPr="0021066C">
        <w:rPr>
          <w:rFonts w:ascii="Times New Roman" w:eastAsia="Times New Roman" w:hAnsi="Times New Roman" w:cs="Times New Roman"/>
          <w:sz w:val="24"/>
          <w:szCs w:val="24"/>
        </w:rPr>
        <w:t xml:space="preserve">Общата цена за изпълнение на договора </w:t>
      </w:r>
      <w:r>
        <w:rPr>
          <w:rFonts w:ascii="Times New Roman" w:eastAsia="Times New Roman" w:hAnsi="Times New Roman" w:cs="Times New Roman"/>
          <w:sz w:val="24"/>
          <w:szCs w:val="24"/>
        </w:rPr>
        <w:t>с</w:t>
      </w:r>
      <w:r w:rsidRPr="0021066C">
        <w:rPr>
          <w:rFonts w:ascii="Times New Roman" w:eastAsia="Times New Roman" w:hAnsi="Times New Roman" w:cs="Times New Roman"/>
          <w:sz w:val="24"/>
          <w:szCs w:val="24"/>
        </w:rPr>
        <w:t xml:space="preserve"> включени </w:t>
      </w:r>
      <w:r w:rsidR="00060D4C">
        <w:rPr>
          <w:rFonts w:ascii="Times New Roman" w:eastAsia="Times New Roman" w:hAnsi="Times New Roman" w:cs="Times New Roman"/>
          <w:sz w:val="24"/>
          <w:szCs w:val="24"/>
        </w:rPr>
        <w:t xml:space="preserve">3 (три) % </w:t>
      </w:r>
      <w:r w:rsidRPr="0021066C">
        <w:rPr>
          <w:rFonts w:ascii="Times New Roman" w:eastAsia="Times New Roman" w:hAnsi="Times New Roman" w:cs="Times New Roman"/>
          <w:sz w:val="24"/>
          <w:szCs w:val="24"/>
        </w:rPr>
        <w:t>непредвидени разходи е в размер на ......</w:t>
      </w:r>
      <w:r>
        <w:rPr>
          <w:rFonts w:ascii="Times New Roman" w:eastAsia="Times New Roman" w:hAnsi="Times New Roman" w:cs="Times New Roman"/>
          <w:sz w:val="24"/>
          <w:szCs w:val="24"/>
        </w:rPr>
        <w:t>...............................(………………………………….)</w:t>
      </w:r>
      <w:r w:rsidRPr="0021066C">
        <w:rPr>
          <w:rFonts w:ascii="Times New Roman" w:eastAsia="Times New Roman" w:hAnsi="Times New Roman" w:cs="Times New Roman"/>
          <w:sz w:val="24"/>
          <w:szCs w:val="24"/>
        </w:rPr>
        <w:t xml:space="preserve"> лв. без ДДС и съотве</w:t>
      </w:r>
      <w:r>
        <w:rPr>
          <w:rFonts w:ascii="Times New Roman" w:eastAsia="Times New Roman" w:hAnsi="Times New Roman" w:cs="Times New Roman"/>
          <w:sz w:val="24"/>
          <w:szCs w:val="24"/>
        </w:rPr>
        <w:t>тно ...........................(………………………………………)</w:t>
      </w:r>
      <w:r w:rsidRPr="0021066C">
        <w:rPr>
          <w:rFonts w:ascii="Times New Roman" w:eastAsia="Times New Roman" w:hAnsi="Times New Roman" w:cs="Times New Roman"/>
          <w:sz w:val="24"/>
          <w:szCs w:val="24"/>
        </w:rPr>
        <w:t xml:space="preserve"> лв. с ДДС </w:t>
      </w:r>
      <w:r w:rsidRPr="0021066C">
        <w:rPr>
          <w:rFonts w:ascii="Times New Roman" w:eastAsia="Times New Roman" w:hAnsi="Times New Roman" w:cs="Times New Roman"/>
          <w:bCs/>
          <w:iCs/>
          <w:color w:val="000000"/>
          <w:sz w:val="24"/>
          <w:szCs w:val="24"/>
        </w:rPr>
        <w:t>и е формирана на базата на всички разходи за изпълнение на пътните настилки</w:t>
      </w:r>
      <w:r>
        <w:rPr>
          <w:rFonts w:ascii="Times New Roman" w:eastAsia="Times New Roman" w:hAnsi="Times New Roman" w:cs="Times New Roman"/>
          <w:bCs/>
          <w:iCs/>
          <w:color w:val="000000"/>
          <w:sz w:val="24"/>
          <w:szCs w:val="24"/>
        </w:rPr>
        <w:t xml:space="preserve"> (тяхната реконструкция/рехабилитация)</w:t>
      </w:r>
      <w:r w:rsidRPr="0021066C">
        <w:rPr>
          <w:rFonts w:ascii="Times New Roman" w:eastAsia="Times New Roman" w:hAnsi="Times New Roman" w:cs="Times New Roman"/>
          <w:bCs/>
          <w:iCs/>
          <w:color w:val="000000"/>
          <w:sz w:val="24"/>
          <w:szCs w:val="24"/>
        </w:rPr>
        <w:t>, с включени всички дейности към настоящата оферта</w:t>
      </w:r>
      <w:r w:rsidRPr="0021066C">
        <w:rPr>
          <w:rFonts w:ascii="Times New Roman" w:eastAsia="Times New Roman" w:hAnsi="Times New Roman" w:cs="Times New Roman"/>
          <w:iCs/>
          <w:sz w:val="24"/>
          <w:szCs w:val="24"/>
        </w:rPr>
        <w:t xml:space="preserve">, включително </w:t>
      </w:r>
      <w:r w:rsidRPr="0021066C">
        <w:rPr>
          <w:rFonts w:ascii="Times New Roman" w:eastAsia="Times New Roman" w:hAnsi="Times New Roman" w:cs="Times New Roman"/>
          <w:sz w:val="24"/>
          <w:szCs w:val="24"/>
        </w:rPr>
        <w:t>всякакви други непредвидени обстоятелства, разпределена както следва:</w:t>
      </w:r>
    </w:p>
    <w:p w:rsidR="007F432D" w:rsidRPr="0021066C" w:rsidRDefault="007F432D" w:rsidP="0021066C">
      <w:pPr>
        <w:spacing w:after="0" w:line="240" w:lineRule="auto"/>
        <w:ind w:firstLine="708"/>
        <w:jc w:val="both"/>
        <w:rPr>
          <w:rFonts w:ascii="Times New Roman" w:eastAsia="Times New Roman" w:hAnsi="Times New Roman" w:cs="Times New Roman"/>
          <w:sz w:val="24"/>
          <w:szCs w:val="24"/>
        </w:rPr>
      </w:pPr>
      <w:r w:rsidRPr="0021066C">
        <w:rPr>
          <w:rFonts w:ascii="Times New Roman" w:eastAsia="Times New Roman" w:hAnsi="Times New Roman" w:cs="Times New Roman"/>
          <w:b/>
          <w:sz w:val="24"/>
          <w:szCs w:val="24"/>
        </w:rPr>
        <w:t>1.1.</w:t>
      </w:r>
      <w:r w:rsidRPr="0021066C">
        <w:rPr>
          <w:rFonts w:ascii="Times New Roman" w:eastAsia="Times New Roman" w:hAnsi="Times New Roman" w:cs="Times New Roman"/>
          <w:sz w:val="24"/>
          <w:szCs w:val="24"/>
        </w:rPr>
        <w:t xml:space="preserve"> Цена за изпълнение на поръчката в размер на ........</w:t>
      </w:r>
      <w:r>
        <w:rPr>
          <w:rFonts w:ascii="Times New Roman" w:eastAsia="Times New Roman" w:hAnsi="Times New Roman" w:cs="Times New Roman"/>
          <w:sz w:val="24"/>
          <w:szCs w:val="24"/>
        </w:rPr>
        <w:t>.............................. (</w:t>
      </w:r>
      <w:r w:rsidRPr="0021066C">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21066C">
        <w:rPr>
          <w:rFonts w:ascii="Times New Roman" w:eastAsia="Times New Roman" w:hAnsi="Times New Roman" w:cs="Times New Roman"/>
          <w:sz w:val="24"/>
          <w:szCs w:val="24"/>
        </w:rPr>
        <w:t xml:space="preserve"> лв. бе</w:t>
      </w:r>
      <w:r>
        <w:rPr>
          <w:rFonts w:ascii="Times New Roman" w:eastAsia="Times New Roman" w:hAnsi="Times New Roman" w:cs="Times New Roman"/>
          <w:sz w:val="24"/>
          <w:szCs w:val="24"/>
        </w:rPr>
        <w:t>з ДДС и съответно …………..……………. (</w:t>
      </w:r>
      <w:r w:rsidRPr="0021066C">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21066C">
        <w:rPr>
          <w:rFonts w:ascii="Times New Roman" w:eastAsia="Times New Roman" w:hAnsi="Times New Roman" w:cs="Times New Roman"/>
          <w:sz w:val="24"/>
          <w:szCs w:val="24"/>
        </w:rPr>
        <w:t xml:space="preserve"> с ДДС, без включени непредвидени разходи. </w:t>
      </w:r>
    </w:p>
    <w:p w:rsidR="007F432D" w:rsidRPr="0021066C" w:rsidRDefault="007F432D" w:rsidP="0021066C">
      <w:pPr>
        <w:spacing w:after="0" w:line="240" w:lineRule="auto"/>
        <w:ind w:firstLine="708"/>
        <w:jc w:val="both"/>
        <w:rPr>
          <w:rFonts w:ascii="Times New Roman" w:eastAsia="Times New Roman" w:hAnsi="Times New Roman" w:cs="Times New Roman"/>
          <w:sz w:val="24"/>
          <w:szCs w:val="24"/>
        </w:rPr>
      </w:pPr>
      <w:r w:rsidRPr="0021066C">
        <w:rPr>
          <w:rFonts w:ascii="Times New Roman" w:eastAsia="Times New Roman" w:hAnsi="Times New Roman" w:cs="Times New Roman"/>
          <w:b/>
          <w:sz w:val="24"/>
          <w:szCs w:val="24"/>
        </w:rPr>
        <w:t>1.2.</w:t>
      </w:r>
      <w:r w:rsidRPr="0021066C">
        <w:rPr>
          <w:rFonts w:ascii="Times New Roman" w:eastAsia="Times New Roman" w:hAnsi="Times New Roman" w:cs="Times New Roman"/>
          <w:sz w:val="24"/>
          <w:szCs w:val="24"/>
        </w:rPr>
        <w:t xml:space="preserve"> Стойност</w:t>
      </w:r>
      <w:r>
        <w:rPr>
          <w:rFonts w:ascii="Times New Roman" w:eastAsia="Times New Roman" w:hAnsi="Times New Roman" w:cs="Times New Roman"/>
          <w:sz w:val="24"/>
          <w:szCs w:val="24"/>
        </w:rPr>
        <w:t xml:space="preserve"> на непредвидените разходи от 3% (три</w:t>
      </w:r>
      <w:r w:rsidRPr="0021066C">
        <w:rPr>
          <w:rFonts w:ascii="Times New Roman" w:eastAsia="Times New Roman" w:hAnsi="Times New Roman" w:cs="Times New Roman"/>
          <w:sz w:val="24"/>
          <w:szCs w:val="24"/>
        </w:rPr>
        <w:t xml:space="preserve"> процента</w:t>
      </w:r>
      <w:r>
        <w:rPr>
          <w:rFonts w:ascii="Times New Roman" w:eastAsia="Times New Roman" w:hAnsi="Times New Roman" w:cs="Times New Roman"/>
          <w:sz w:val="24"/>
          <w:szCs w:val="24"/>
        </w:rPr>
        <w:t>)</w:t>
      </w:r>
      <w:r w:rsidRPr="0021066C">
        <w:rPr>
          <w:rFonts w:ascii="Times New Roman" w:eastAsia="Times New Roman" w:hAnsi="Times New Roman" w:cs="Times New Roman"/>
          <w:sz w:val="24"/>
          <w:szCs w:val="24"/>
        </w:rPr>
        <w:t xml:space="preserve">  от цената</w:t>
      </w:r>
      <w:r w:rsidRPr="0021066C">
        <w:rPr>
          <w:rFonts w:ascii="Times New Roman" w:eastAsia="Times New Roman" w:hAnsi="Times New Roman" w:cs="Times New Roman"/>
          <w:bCs/>
          <w:iCs/>
          <w:color w:val="000000"/>
          <w:sz w:val="24"/>
          <w:szCs w:val="24"/>
        </w:rPr>
        <w:t xml:space="preserve"> за изпълнение н</w:t>
      </w:r>
      <w:r>
        <w:rPr>
          <w:rFonts w:ascii="Times New Roman" w:eastAsia="Times New Roman" w:hAnsi="Times New Roman" w:cs="Times New Roman"/>
          <w:bCs/>
          <w:iCs/>
          <w:color w:val="000000"/>
          <w:sz w:val="24"/>
          <w:szCs w:val="24"/>
        </w:rPr>
        <w:t>а договора ………………………(………………………………)</w:t>
      </w:r>
      <w:r w:rsidRPr="0021066C">
        <w:rPr>
          <w:rFonts w:ascii="Times New Roman" w:eastAsia="Times New Roman" w:hAnsi="Times New Roman" w:cs="Times New Roman"/>
          <w:bCs/>
          <w:iCs/>
          <w:color w:val="000000"/>
          <w:sz w:val="24"/>
          <w:szCs w:val="24"/>
        </w:rPr>
        <w:t>лв. без ДДС</w:t>
      </w:r>
      <w:r w:rsidRPr="0021066C">
        <w:rPr>
          <w:rFonts w:ascii="Times New Roman" w:eastAsia="Times New Roman" w:hAnsi="Times New Roman" w:cs="Times New Roman"/>
          <w:sz w:val="24"/>
          <w:szCs w:val="24"/>
        </w:rPr>
        <w:t xml:space="preserve"> и съотве</w:t>
      </w:r>
      <w:r>
        <w:rPr>
          <w:rFonts w:ascii="Times New Roman" w:eastAsia="Times New Roman" w:hAnsi="Times New Roman" w:cs="Times New Roman"/>
          <w:sz w:val="24"/>
          <w:szCs w:val="24"/>
        </w:rPr>
        <w:t>тно ...........................(………………………………………)</w:t>
      </w:r>
      <w:r w:rsidRPr="0021066C">
        <w:rPr>
          <w:rFonts w:ascii="Times New Roman" w:eastAsia="Times New Roman" w:hAnsi="Times New Roman" w:cs="Times New Roman"/>
          <w:sz w:val="24"/>
          <w:szCs w:val="24"/>
        </w:rPr>
        <w:t xml:space="preserve"> лв. с ДДС</w:t>
      </w:r>
    </w:p>
    <w:p w:rsidR="007F432D" w:rsidRPr="0021066C" w:rsidRDefault="007F432D" w:rsidP="0021066C">
      <w:pPr>
        <w:autoSpaceDE w:val="0"/>
        <w:autoSpaceDN w:val="0"/>
        <w:adjustRightInd w:val="0"/>
        <w:spacing w:before="120" w:after="0" w:line="240" w:lineRule="auto"/>
        <w:ind w:firstLine="720"/>
        <w:jc w:val="both"/>
        <w:rPr>
          <w:rFonts w:ascii="Times New Roman" w:eastAsia="Times New Roman" w:hAnsi="Times New Roman" w:cs="Times New Roman"/>
          <w:bCs/>
          <w:iCs/>
          <w:sz w:val="24"/>
          <w:szCs w:val="24"/>
        </w:rPr>
      </w:pPr>
      <w:r w:rsidRPr="0021066C">
        <w:rPr>
          <w:rFonts w:ascii="Times New Roman" w:eastAsia="Times New Roman" w:hAnsi="Times New Roman" w:cs="Times New Roman"/>
          <w:b/>
          <w:iCs/>
          <w:sz w:val="24"/>
          <w:szCs w:val="24"/>
        </w:rPr>
        <w:t>2.</w:t>
      </w:r>
      <w:r w:rsidRPr="0021066C">
        <w:rPr>
          <w:rFonts w:ascii="Times New Roman" w:eastAsia="Times New Roman" w:hAnsi="Times New Roman" w:cs="Times New Roman"/>
          <w:bCs/>
          <w:iCs/>
          <w:sz w:val="24"/>
          <w:szCs w:val="24"/>
        </w:rPr>
        <w:t xml:space="preserve"> Цената за изпълнение на договора е окончателна и не подлежи на увеличение, като:</w:t>
      </w:r>
    </w:p>
    <w:p w:rsidR="007F432D" w:rsidRPr="0021066C" w:rsidRDefault="007F432D" w:rsidP="0021066C">
      <w:pPr>
        <w:autoSpaceDE w:val="0"/>
        <w:autoSpaceDN w:val="0"/>
        <w:adjustRightInd w:val="0"/>
        <w:spacing w:after="0" w:line="240" w:lineRule="auto"/>
        <w:ind w:firstLine="720"/>
        <w:jc w:val="both"/>
        <w:rPr>
          <w:rFonts w:ascii="Times New Roman" w:eastAsia="Times New Roman" w:hAnsi="Times New Roman" w:cs="Times New Roman"/>
          <w:bCs/>
          <w:iCs/>
          <w:sz w:val="24"/>
          <w:szCs w:val="24"/>
        </w:rPr>
      </w:pPr>
      <w:r w:rsidRPr="0021066C">
        <w:rPr>
          <w:rFonts w:ascii="Times New Roman" w:eastAsia="Times New Roman" w:hAnsi="Times New Roman" w:cs="Times New Roman"/>
          <w:b/>
          <w:iCs/>
          <w:sz w:val="24"/>
          <w:szCs w:val="24"/>
        </w:rPr>
        <w:t>2.1.</w:t>
      </w:r>
      <w:r w:rsidRPr="0021066C">
        <w:rPr>
          <w:rFonts w:ascii="Times New Roman" w:eastAsia="Times New Roman" w:hAnsi="Times New Roman" w:cs="Times New Roman"/>
          <w:bCs/>
          <w:iCs/>
          <w:sz w:val="24"/>
          <w:szCs w:val="24"/>
        </w:rPr>
        <w:t xml:space="preserve"> </w:t>
      </w:r>
      <w:r>
        <w:rPr>
          <w:rFonts w:ascii="Times New Roman" w:eastAsia="Times New Roman" w:hAnsi="Times New Roman" w:cs="Times New Roman"/>
          <w:sz w:val="24"/>
          <w:szCs w:val="24"/>
        </w:rPr>
        <w:t>Потвърждаваме, че ц</w:t>
      </w:r>
      <w:r w:rsidRPr="0021066C">
        <w:rPr>
          <w:rFonts w:ascii="Times New Roman" w:eastAsia="Times New Roman" w:hAnsi="Times New Roman" w:cs="Times New Roman"/>
          <w:sz w:val="24"/>
          <w:szCs w:val="24"/>
        </w:rPr>
        <w:t>ената за изпълнение на договора е единственото в</w:t>
      </w:r>
      <w:r>
        <w:rPr>
          <w:rFonts w:ascii="Times New Roman" w:eastAsia="Times New Roman" w:hAnsi="Times New Roman" w:cs="Times New Roman"/>
          <w:sz w:val="24"/>
          <w:szCs w:val="24"/>
        </w:rPr>
        <w:t>ъзнаграждение за изпълнение на д</w:t>
      </w:r>
      <w:r w:rsidRPr="0021066C">
        <w:rPr>
          <w:rFonts w:ascii="Times New Roman" w:eastAsia="Times New Roman" w:hAnsi="Times New Roman" w:cs="Times New Roman"/>
          <w:sz w:val="24"/>
          <w:szCs w:val="24"/>
        </w:rPr>
        <w:t>ейностите по договора</w:t>
      </w:r>
      <w:r w:rsidRPr="0021066C">
        <w:rPr>
          <w:rFonts w:ascii="Times New Roman" w:eastAsia="Times New Roman" w:hAnsi="Times New Roman" w:cs="Times New Roman"/>
          <w:b/>
          <w:sz w:val="24"/>
          <w:szCs w:val="24"/>
        </w:rPr>
        <w:t xml:space="preserve"> </w:t>
      </w:r>
      <w:r w:rsidRPr="0021066C">
        <w:rPr>
          <w:rFonts w:ascii="Times New Roman" w:eastAsia="Times New Roman" w:hAnsi="Times New Roman" w:cs="Times New Roman"/>
          <w:sz w:val="24"/>
          <w:szCs w:val="24"/>
        </w:rPr>
        <w:t>и</w:t>
      </w:r>
      <w:r w:rsidRPr="0021066C">
        <w:rPr>
          <w:rFonts w:ascii="Times New Roman" w:eastAsia="Times New Roman" w:hAnsi="Times New Roman" w:cs="Times New Roman"/>
          <w:b/>
          <w:sz w:val="24"/>
          <w:szCs w:val="24"/>
        </w:rPr>
        <w:t xml:space="preserve"> </w:t>
      </w:r>
      <w:r w:rsidRPr="00D41C75">
        <w:rPr>
          <w:rFonts w:ascii="Times New Roman" w:eastAsia="Times New Roman" w:hAnsi="Times New Roman" w:cs="Times New Roman"/>
          <w:sz w:val="24"/>
          <w:szCs w:val="24"/>
        </w:rPr>
        <w:t>възложителят</w:t>
      </w:r>
      <w:r w:rsidRPr="0021066C">
        <w:rPr>
          <w:rFonts w:ascii="Times New Roman" w:eastAsia="Times New Roman" w:hAnsi="Times New Roman" w:cs="Times New Roman"/>
          <w:sz w:val="24"/>
          <w:szCs w:val="24"/>
        </w:rPr>
        <w:t xml:space="preserve"> не дължи на нас като </w:t>
      </w:r>
      <w:r>
        <w:rPr>
          <w:rFonts w:ascii="Times New Roman" w:eastAsia="Times New Roman" w:hAnsi="Times New Roman" w:cs="Times New Roman"/>
          <w:sz w:val="24"/>
          <w:szCs w:val="24"/>
        </w:rPr>
        <w:t>изпълнител</w:t>
      </w:r>
      <w:r w:rsidRPr="0021066C">
        <w:rPr>
          <w:rFonts w:ascii="Times New Roman" w:eastAsia="Times New Roman" w:hAnsi="Times New Roman" w:cs="Times New Roman"/>
          <w:sz w:val="24"/>
          <w:szCs w:val="24"/>
        </w:rPr>
        <w:t xml:space="preserve"> каквито и да било други суми. Заплащането ще се извършва по реално извършени дейности, </w:t>
      </w:r>
      <w:r>
        <w:rPr>
          <w:rFonts w:ascii="Times New Roman" w:eastAsia="Times New Roman" w:hAnsi="Times New Roman" w:cs="Times New Roman"/>
          <w:sz w:val="24"/>
          <w:szCs w:val="24"/>
        </w:rPr>
        <w:t>количества и цени в рамките на д</w:t>
      </w:r>
      <w:r w:rsidRPr="0021066C">
        <w:rPr>
          <w:rFonts w:ascii="Times New Roman" w:eastAsia="Times New Roman" w:hAnsi="Times New Roman" w:cs="Times New Roman"/>
          <w:sz w:val="24"/>
          <w:szCs w:val="24"/>
        </w:rPr>
        <w:t>оговора.</w:t>
      </w:r>
      <w:r w:rsidRPr="0021066C">
        <w:rPr>
          <w:rFonts w:ascii="Times New Roman" w:eastAsia="Times New Roman" w:hAnsi="Times New Roman" w:cs="Times New Roman"/>
          <w:bCs/>
          <w:iCs/>
          <w:sz w:val="24"/>
          <w:szCs w:val="24"/>
        </w:rPr>
        <w:t xml:space="preserve"> </w:t>
      </w:r>
    </w:p>
    <w:p w:rsidR="007F432D" w:rsidRPr="0021066C" w:rsidRDefault="007F432D" w:rsidP="0021066C">
      <w:pPr>
        <w:pStyle w:val="af"/>
        <w:spacing w:before="120" w:after="0" w:line="240" w:lineRule="auto"/>
        <w:ind w:left="0" w:firstLine="709"/>
        <w:jc w:val="both"/>
        <w:rPr>
          <w:rFonts w:ascii="Times New Roman" w:eastAsia="Times New Roman" w:hAnsi="Times New Roman" w:cs="Times New Roman"/>
          <w:sz w:val="24"/>
          <w:szCs w:val="24"/>
        </w:rPr>
      </w:pPr>
      <w:r w:rsidRPr="0021066C">
        <w:rPr>
          <w:rFonts w:ascii="Times New Roman" w:eastAsia="Times New Roman" w:hAnsi="Times New Roman" w:cs="Times New Roman"/>
          <w:b/>
          <w:bCs/>
          <w:iCs/>
          <w:sz w:val="24"/>
          <w:szCs w:val="24"/>
        </w:rPr>
        <w:t>2.2.</w:t>
      </w:r>
      <w:r w:rsidRPr="0021066C">
        <w:rPr>
          <w:rFonts w:ascii="Times New Roman" w:eastAsia="Times New Roman" w:hAnsi="Times New Roman" w:cs="Times New Roman"/>
          <w:bCs/>
          <w:iCs/>
          <w:sz w:val="24"/>
          <w:szCs w:val="24"/>
        </w:rPr>
        <w:t xml:space="preserve"> </w:t>
      </w:r>
      <w:r w:rsidRPr="0021066C">
        <w:rPr>
          <w:rFonts w:ascii="Times New Roman" w:eastAsia="Times New Roman" w:hAnsi="Times New Roman" w:cs="Times New Roman"/>
          <w:sz w:val="24"/>
          <w:szCs w:val="24"/>
        </w:rPr>
        <w:t>За видовете СМР и дейности, за които няма единични цени, цената се определя на база посочените от нас в настоящата ценова оферта елементи на ценообразуване, както следва:</w:t>
      </w:r>
    </w:p>
    <w:p w:rsidR="007F432D" w:rsidRPr="0021066C" w:rsidRDefault="007F432D" w:rsidP="0021066C">
      <w:pPr>
        <w:spacing w:after="0" w:line="240" w:lineRule="auto"/>
        <w:jc w:val="both"/>
        <w:rPr>
          <w:rFonts w:ascii="Times New Roman" w:eastAsia="Times New Roman" w:hAnsi="Times New Roman" w:cs="Times New Roman"/>
          <w:sz w:val="24"/>
          <w:szCs w:val="24"/>
        </w:rPr>
      </w:pPr>
    </w:p>
    <w:p w:rsidR="007F432D" w:rsidRPr="0021066C" w:rsidRDefault="007F432D" w:rsidP="0021066C">
      <w:pPr>
        <w:spacing w:after="0" w:line="240" w:lineRule="auto"/>
        <w:jc w:val="both"/>
        <w:rPr>
          <w:rFonts w:ascii="Times New Roman" w:eastAsia="Times New Roman" w:hAnsi="Times New Roman" w:cs="Times New Roman"/>
          <w:sz w:val="24"/>
          <w:szCs w:val="24"/>
        </w:rPr>
      </w:pPr>
    </w:p>
    <w:p w:rsidR="007F432D" w:rsidRPr="0021066C" w:rsidRDefault="007F432D" w:rsidP="0021066C">
      <w:pPr>
        <w:spacing w:after="0" w:line="240" w:lineRule="auto"/>
        <w:jc w:val="both"/>
        <w:rPr>
          <w:rFonts w:ascii="Times New Roman" w:eastAsia="Times New Roman" w:hAnsi="Times New Roman" w:cs="Times New Roman"/>
          <w:sz w:val="24"/>
          <w:szCs w:val="24"/>
        </w:rPr>
      </w:pPr>
      <w:r w:rsidRPr="0021066C">
        <w:rPr>
          <w:rFonts w:ascii="Times New Roman" w:eastAsia="Times New Roman" w:hAnsi="Times New Roman" w:cs="Times New Roman"/>
          <w:sz w:val="24"/>
          <w:szCs w:val="24"/>
        </w:rPr>
        <w:t>- часова ставка</w:t>
      </w:r>
      <w:r w:rsidRPr="0021066C">
        <w:rPr>
          <w:rFonts w:ascii="Times New Roman" w:eastAsia="Times New Roman" w:hAnsi="Times New Roman" w:cs="Times New Roman"/>
          <w:sz w:val="24"/>
          <w:szCs w:val="24"/>
        </w:rPr>
        <w:tab/>
      </w:r>
      <w:r w:rsidRPr="0021066C">
        <w:rPr>
          <w:rFonts w:ascii="Times New Roman" w:eastAsia="Times New Roman" w:hAnsi="Times New Roman" w:cs="Times New Roman"/>
          <w:sz w:val="24"/>
          <w:szCs w:val="24"/>
        </w:rPr>
        <w:tab/>
      </w:r>
      <w:r w:rsidRPr="0021066C">
        <w:rPr>
          <w:rFonts w:ascii="Times New Roman" w:eastAsia="Times New Roman" w:hAnsi="Times New Roman" w:cs="Times New Roman"/>
          <w:sz w:val="24"/>
          <w:szCs w:val="24"/>
        </w:rPr>
        <w:tab/>
      </w:r>
      <w:r w:rsidRPr="0021066C">
        <w:rPr>
          <w:rFonts w:ascii="Times New Roman" w:eastAsia="Times New Roman" w:hAnsi="Times New Roman" w:cs="Times New Roman"/>
          <w:sz w:val="24"/>
          <w:szCs w:val="24"/>
        </w:rPr>
        <w:tab/>
      </w:r>
      <w:r w:rsidRPr="0021066C">
        <w:rPr>
          <w:rFonts w:ascii="Times New Roman" w:eastAsia="Times New Roman" w:hAnsi="Times New Roman" w:cs="Times New Roman"/>
          <w:sz w:val="24"/>
          <w:szCs w:val="24"/>
        </w:rPr>
        <w:tab/>
      </w:r>
      <w:r w:rsidRPr="0021066C">
        <w:rPr>
          <w:rFonts w:ascii="Times New Roman" w:eastAsia="Times New Roman" w:hAnsi="Times New Roman" w:cs="Times New Roman"/>
          <w:sz w:val="24"/>
          <w:szCs w:val="24"/>
        </w:rPr>
        <w:tab/>
      </w:r>
      <w:r w:rsidRPr="0021066C">
        <w:rPr>
          <w:rFonts w:ascii="Times New Roman" w:eastAsia="Times New Roman" w:hAnsi="Times New Roman" w:cs="Times New Roman"/>
          <w:sz w:val="24"/>
          <w:szCs w:val="24"/>
        </w:rPr>
        <w:tab/>
        <w:t>…………….лв./час</w:t>
      </w:r>
    </w:p>
    <w:p w:rsidR="007F432D" w:rsidRPr="0021066C" w:rsidRDefault="007F432D" w:rsidP="0021066C">
      <w:pPr>
        <w:spacing w:after="0" w:line="240" w:lineRule="auto"/>
        <w:jc w:val="both"/>
        <w:rPr>
          <w:rFonts w:ascii="Times New Roman" w:eastAsia="Times New Roman" w:hAnsi="Times New Roman" w:cs="Times New Roman"/>
          <w:sz w:val="24"/>
          <w:szCs w:val="24"/>
        </w:rPr>
      </w:pPr>
      <w:r w:rsidRPr="0021066C">
        <w:rPr>
          <w:rFonts w:ascii="Times New Roman" w:eastAsia="Times New Roman" w:hAnsi="Times New Roman" w:cs="Times New Roman"/>
          <w:sz w:val="24"/>
          <w:szCs w:val="24"/>
        </w:rPr>
        <w:t xml:space="preserve">- допълнителни разходи върху труд            </w:t>
      </w:r>
      <w:r w:rsidRPr="0021066C">
        <w:rPr>
          <w:rFonts w:ascii="Times New Roman" w:eastAsia="Times New Roman" w:hAnsi="Times New Roman" w:cs="Times New Roman"/>
          <w:sz w:val="24"/>
          <w:szCs w:val="24"/>
        </w:rPr>
        <w:tab/>
      </w:r>
      <w:r w:rsidRPr="0021066C">
        <w:rPr>
          <w:rFonts w:ascii="Times New Roman" w:eastAsia="Times New Roman" w:hAnsi="Times New Roman" w:cs="Times New Roman"/>
          <w:sz w:val="24"/>
          <w:szCs w:val="24"/>
        </w:rPr>
        <w:tab/>
      </w:r>
      <w:r w:rsidRPr="0021066C">
        <w:rPr>
          <w:rFonts w:ascii="Times New Roman" w:eastAsia="Times New Roman" w:hAnsi="Times New Roman" w:cs="Times New Roman"/>
          <w:sz w:val="24"/>
          <w:szCs w:val="24"/>
        </w:rPr>
        <w:tab/>
        <w:t>………………%</w:t>
      </w:r>
    </w:p>
    <w:p w:rsidR="007F432D" w:rsidRPr="0021066C" w:rsidRDefault="007F432D" w:rsidP="0021066C">
      <w:pPr>
        <w:spacing w:after="0" w:line="240" w:lineRule="auto"/>
        <w:jc w:val="both"/>
        <w:rPr>
          <w:rFonts w:ascii="Times New Roman" w:eastAsia="Times New Roman" w:hAnsi="Times New Roman" w:cs="Times New Roman"/>
          <w:sz w:val="24"/>
          <w:szCs w:val="24"/>
        </w:rPr>
      </w:pPr>
      <w:r w:rsidRPr="0021066C">
        <w:rPr>
          <w:rFonts w:ascii="Times New Roman" w:eastAsia="Times New Roman" w:hAnsi="Times New Roman" w:cs="Times New Roman"/>
          <w:sz w:val="24"/>
          <w:szCs w:val="24"/>
        </w:rPr>
        <w:t>- допълнителни разходи върху механизация</w:t>
      </w:r>
      <w:r w:rsidRPr="0021066C">
        <w:rPr>
          <w:rFonts w:ascii="Times New Roman" w:eastAsia="Times New Roman" w:hAnsi="Times New Roman" w:cs="Times New Roman"/>
          <w:sz w:val="24"/>
          <w:szCs w:val="24"/>
        </w:rPr>
        <w:tab/>
      </w:r>
      <w:r w:rsidRPr="0021066C">
        <w:rPr>
          <w:rFonts w:ascii="Times New Roman" w:eastAsia="Times New Roman" w:hAnsi="Times New Roman" w:cs="Times New Roman"/>
          <w:sz w:val="24"/>
          <w:szCs w:val="24"/>
        </w:rPr>
        <w:tab/>
      </w:r>
      <w:r w:rsidRPr="0021066C">
        <w:rPr>
          <w:rFonts w:ascii="Times New Roman" w:eastAsia="Times New Roman" w:hAnsi="Times New Roman" w:cs="Times New Roman"/>
          <w:sz w:val="24"/>
          <w:szCs w:val="24"/>
        </w:rPr>
        <w:tab/>
        <w:t>………………%</w:t>
      </w:r>
    </w:p>
    <w:p w:rsidR="007F432D" w:rsidRPr="0021066C" w:rsidRDefault="007F432D" w:rsidP="0021066C">
      <w:pPr>
        <w:spacing w:after="0" w:line="240" w:lineRule="auto"/>
        <w:jc w:val="both"/>
        <w:rPr>
          <w:rFonts w:ascii="Times New Roman" w:eastAsia="Times New Roman" w:hAnsi="Times New Roman" w:cs="Times New Roman"/>
          <w:sz w:val="24"/>
          <w:szCs w:val="24"/>
        </w:rPr>
      </w:pPr>
      <w:r w:rsidRPr="0021066C">
        <w:rPr>
          <w:rFonts w:ascii="Times New Roman" w:eastAsia="Times New Roman" w:hAnsi="Times New Roman" w:cs="Times New Roman"/>
          <w:sz w:val="24"/>
          <w:szCs w:val="24"/>
        </w:rPr>
        <w:t>- доставно-складови разходи</w:t>
      </w:r>
      <w:r w:rsidRPr="0021066C">
        <w:rPr>
          <w:rFonts w:ascii="Times New Roman" w:eastAsia="Times New Roman" w:hAnsi="Times New Roman" w:cs="Times New Roman"/>
          <w:sz w:val="24"/>
          <w:szCs w:val="24"/>
        </w:rPr>
        <w:tab/>
      </w:r>
      <w:r w:rsidRPr="0021066C">
        <w:rPr>
          <w:rFonts w:ascii="Times New Roman" w:eastAsia="Times New Roman" w:hAnsi="Times New Roman" w:cs="Times New Roman"/>
          <w:sz w:val="24"/>
          <w:szCs w:val="24"/>
        </w:rPr>
        <w:tab/>
      </w:r>
      <w:r w:rsidRPr="0021066C">
        <w:rPr>
          <w:rFonts w:ascii="Times New Roman" w:eastAsia="Times New Roman" w:hAnsi="Times New Roman" w:cs="Times New Roman"/>
          <w:sz w:val="24"/>
          <w:szCs w:val="24"/>
        </w:rPr>
        <w:tab/>
      </w:r>
      <w:r w:rsidRPr="0021066C">
        <w:rPr>
          <w:rFonts w:ascii="Times New Roman" w:eastAsia="Times New Roman" w:hAnsi="Times New Roman" w:cs="Times New Roman"/>
          <w:sz w:val="24"/>
          <w:szCs w:val="24"/>
        </w:rPr>
        <w:tab/>
      </w:r>
      <w:r w:rsidRPr="0021066C">
        <w:rPr>
          <w:rFonts w:ascii="Times New Roman" w:eastAsia="Times New Roman" w:hAnsi="Times New Roman" w:cs="Times New Roman"/>
          <w:sz w:val="24"/>
          <w:szCs w:val="24"/>
        </w:rPr>
        <w:tab/>
        <w:t>………………%</w:t>
      </w:r>
    </w:p>
    <w:p w:rsidR="007F432D" w:rsidRPr="0021066C" w:rsidRDefault="007F432D" w:rsidP="0021066C">
      <w:pPr>
        <w:spacing w:after="0" w:line="240" w:lineRule="auto"/>
        <w:jc w:val="both"/>
        <w:rPr>
          <w:rFonts w:ascii="Times New Roman" w:eastAsia="Times New Roman" w:hAnsi="Times New Roman" w:cs="Times New Roman"/>
          <w:sz w:val="24"/>
          <w:szCs w:val="24"/>
        </w:rPr>
      </w:pPr>
      <w:r w:rsidRPr="0021066C">
        <w:rPr>
          <w:rFonts w:ascii="Times New Roman" w:eastAsia="Times New Roman" w:hAnsi="Times New Roman" w:cs="Times New Roman"/>
          <w:sz w:val="24"/>
          <w:szCs w:val="24"/>
        </w:rPr>
        <w:t>- печалба</w:t>
      </w:r>
      <w:r w:rsidRPr="0021066C">
        <w:rPr>
          <w:rFonts w:ascii="Times New Roman" w:eastAsia="Times New Roman" w:hAnsi="Times New Roman" w:cs="Times New Roman"/>
          <w:sz w:val="24"/>
          <w:szCs w:val="24"/>
        </w:rPr>
        <w:tab/>
      </w:r>
      <w:r w:rsidRPr="0021066C">
        <w:rPr>
          <w:rFonts w:ascii="Times New Roman" w:eastAsia="Times New Roman" w:hAnsi="Times New Roman" w:cs="Times New Roman"/>
          <w:sz w:val="24"/>
          <w:szCs w:val="24"/>
        </w:rPr>
        <w:tab/>
      </w:r>
      <w:r w:rsidRPr="0021066C">
        <w:rPr>
          <w:rFonts w:ascii="Times New Roman" w:eastAsia="Times New Roman" w:hAnsi="Times New Roman" w:cs="Times New Roman"/>
          <w:sz w:val="24"/>
          <w:szCs w:val="24"/>
        </w:rPr>
        <w:tab/>
      </w:r>
      <w:r w:rsidRPr="0021066C">
        <w:rPr>
          <w:rFonts w:ascii="Times New Roman" w:eastAsia="Times New Roman" w:hAnsi="Times New Roman" w:cs="Times New Roman"/>
          <w:sz w:val="24"/>
          <w:szCs w:val="24"/>
        </w:rPr>
        <w:tab/>
      </w:r>
      <w:r w:rsidRPr="0021066C">
        <w:rPr>
          <w:rFonts w:ascii="Times New Roman" w:eastAsia="Times New Roman" w:hAnsi="Times New Roman" w:cs="Times New Roman"/>
          <w:sz w:val="24"/>
          <w:szCs w:val="24"/>
        </w:rPr>
        <w:tab/>
      </w:r>
      <w:r w:rsidRPr="0021066C">
        <w:rPr>
          <w:rFonts w:ascii="Times New Roman" w:eastAsia="Times New Roman" w:hAnsi="Times New Roman" w:cs="Times New Roman"/>
          <w:sz w:val="24"/>
          <w:szCs w:val="24"/>
        </w:rPr>
        <w:tab/>
      </w:r>
      <w:r w:rsidRPr="0021066C">
        <w:rPr>
          <w:rFonts w:ascii="Times New Roman" w:eastAsia="Times New Roman" w:hAnsi="Times New Roman" w:cs="Times New Roman"/>
          <w:sz w:val="24"/>
          <w:szCs w:val="24"/>
        </w:rPr>
        <w:tab/>
      </w:r>
      <w:r w:rsidRPr="0021066C">
        <w:rPr>
          <w:rFonts w:ascii="Times New Roman" w:eastAsia="Times New Roman" w:hAnsi="Times New Roman" w:cs="Times New Roman"/>
          <w:sz w:val="24"/>
          <w:szCs w:val="24"/>
        </w:rPr>
        <w:tab/>
        <w:t>………………%</w:t>
      </w:r>
    </w:p>
    <w:p w:rsidR="007F432D" w:rsidRPr="0021066C" w:rsidRDefault="007F432D" w:rsidP="0021066C">
      <w:pPr>
        <w:spacing w:before="40" w:after="0" w:line="240" w:lineRule="auto"/>
        <w:ind w:firstLine="709"/>
        <w:jc w:val="both"/>
        <w:rPr>
          <w:rFonts w:ascii="Times New Roman" w:eastAsia="Times New Roman" w:hAnsi="Times New Roman" w:cs="Times New Roman"/>
          <w:sz w:val="24"/>
          <w:szCs w:val="24"/>
        </w:rPr>
      </w:pPr>
      <w:r w:rsidRPr="0021066C">
        <w:rPr>
          <w:rFonts w:ascii="Times New Roman" w:eastAsia="Times New Roman" w:hAnsi="Times New Roman" w:cs="Times New Roman"/>
          <w:b/>
          <w:sz w:val="24"/>
          <w:szCs w:val="24"/>
        </w:rPr>
        <w:t>2.3.</w:t>
      </w:r>
      <w:r w:rsidRPr="0021066C">
        <w:rPr>
          <w:rFonts w:ascii="Times New Roman" w:eastAsia="Times New Roman" w:hAnsi="Times New Roman" w:cs="Times New Roman"/>
          <w:sz w:val="24"/>
          <w:szCs w:val="24"/>
        </w:rPr>
        <w:t xml:space="preserve"> За всички видове СМР, за които няма единични цени в количествено-стойностната сметка ще се прилагат ценообразуващите показатели по т. 2.2 от ценовата офертата, разходните норми по УСН/ТНС и стойността на материалите, доказани с фактура.  </w:t>
      </w:r>
    </w:p>
    <w:p w:rsidR="007F432D" w:rsidRPr="0021066C" w:rsidRDefault="007F432D" w:rsidP="0021066C">
      <w:pPr>
        <w:tabs>
          <w:tab w:val="left" w:pos="709"/>
        </w:tabs>
        <w:spacing w:before="40" w:after="0" w:line="240" w:lineRule="auto"/>
        <w:ind w:firstLine="709"/>
        <w:jc w:val="both"/>
        <w:rPr>
          <w:rFonts w:ascii="Times New Roman" w:eastAsia="Times New Roman" w:hAnsi="Times New Roman" w:cs="Times New Roman"/>
          <w:sz w:val="24"/>
          <w:szCs w:val="24"/>
        </w:rPr>
      </w:pPr>
      <w:r w:rsidRPr="0021066C">
        <w:rPr>
          <w:rFonts w:ascii="Times New Roman" w:eastAsia="Times New Roman" w:hAnsi="Times New Roman" w:cs="Times New Roman"/>
          <w:b/>
          <w:sz w:val="24"/>
          <w:szCs w:val="24"/>
        </w:rPr>
        <w:t xml:space="preserve">2.4. </w:t>
      </w:r>
      <w:r w:rsidRPr="0021066C">
        <w:rPr>
          <w:rFonts w:ascii="Times New Roman" w:eastAsia="Times New Roman" w:hAnsi="Times New Roman" w:cs="Times New Roman"/>
          <w:bCs/>
          <w:iCs/>
          <w:sz w:val="24"/>
          <w:szCs w:val="24"/>
        </w:rPr>
        <w:t>Запознати сме и приемаме условието на Възложителя в</w:t>
      </w:r>
      <w:r w:rsidRPr="0021066C">
        <w:rPr>
          <w:rFonts w:ascii="Times New Roman" w:eastAsia="Times New Roman" w:hAnsi="Times New Roman" w:cs="Times New Roman"/>
          <w:sz w:val="24"/>
          <w:szCs w:val="24"/>
        </w:rPr>
        <w:t xml:space="preserve"> случай, че размерът на не</w:t>
      </w:r>
      <w:r>
        <w:rPr>
          <w:rFonts w:ascii="Times New Roman" w:eastAsia="Times New Roman" w:hAnsi="Times New Roman" w:cs="Times New Roman"/>
          <w:sz w:val="24"/>
          <w:szCs w:val="24"/>
        </w:rPr>
        <w:t xml:space="preserve">предвидените работи надхвърля 3 </w:t>
      </w:r>
      <w:r w:rsidRPr="0021066C">
        <w:rPr>
          <w:rFonts w:ascii="Times New Roman" w:eastAsia="Times New Roman" w:hAnsi="Times New Roman" w:cs="Times New Roman"/>
          <w:sz w:val="24"/>
          <w:szCs w:val="24"/>
        </w:rPr>
        <w:t>%, то разликата в количествата, необходими за цялостното изпълнение на строежа, е изцяло за наша сметка и е включена в цената за изпълнение на договора.</w:t>
      </w:r>
    </w:p>
    <w:p w:rsidR="007F432D" w:rsidRPr="0021066C" w:rsidRDefault="007F432D" w:rsidP="0021066C">
      <w:pPr>
        <w:autoSpaceDE w:val="0"/>
        <w:autoSpaceDN w:val="0"/>
        <w:adjustRightInd w:val="0"/>
        <w:spacing w:before="120" w:after="0" w:line="240" w:lineRule="auto"/>
        <w:ind w:firstLine="709"/>
        <w:jc w:val="both"/>
        <w:rPr>
          <w:rFonts w:ascii="Times New Roman" w:eastAsia="Times New Roman" w:hAnsi="Times New Roman" w:cs="Times New Roman"/>
          <w:bCs/>
          <w:iCs/>
          <w:sz w:val="24"/>
          <w:szCs w:val="24"/>
        </w:rPr>
      </w:pPr>
      <w:r w:rsidRPr="0021066C">
        <w:rPr>
          <w:rFonts w:ascii="Times New Roman" w:eastAsia="Times New Roman" w:hAnsi="Times New Roman" w:cs="Times New Roman"/>
          <w:b/>
          <w:sz w:val="24"/>
          <w:szCs w:val="24"/>
        </w:rPr>
        <w:t xml:space="preserve">3. </w:t>
      </w:r>
      <w:r w:rsidRPr="0021066C">
        <w:rPr>
          <w:rFonts w:ascii="Times New Roman" w:eastAsia="Times New Roman" w:hAnsi="Times New Roman" w:cs="Times New Roman"/>
          <w:bCs/>
          <w:iCs/>
          <w:sz w:val="24"/>
          <w:szCs w:val="24"/>
        </w:rPr>
        <w:t xml:space="preserve">При неусвояване на размера на Непредвидените разходи, същите остават като стойност в полза на възложителя и ние, в качеството си на изпълнител нямаме право да претендираме за получаването им. </w:t>
      </w:r>
    </w:p>
    <w:p w:rsidR="007F432D" w:rsidRPr="0021066C" w:rsidRDefault="007F432D" w:rsidP="0021066C">
      <w:pPr>
        <w:autoSpaceDE w:val="0"/>
        <w:autoSpaceDN w:val="0"/>
        <w:adjustRightInd w:val="0"/>
        <w:spacing w:before="120" w:after="0" w:line="240" w:lineRule="auto"/>
        <w:ind w:firstLine="709"/>
        <w:jc w:val="both"/>
        <w:rPr>
          <w:rFonts w:ascii="Times New Roman" w:eastAsia="Times New Roman" w:hAnsi="Times New Roman" w:cs="Times New Roman"/>
          <w:bCs/>
          <w:iCs/>
          <w:sz w:val="24"/>
          <w:szCs w:val="24"/>
        </w:rPr>
      </w:pPr>
      <w:r w:rsidRPr="0021066C">
        <w:rPr>
          <w:rFonts w:ascii="Times New Roman" w:eastAsia="Times New Roman" w:hAnsi="Times New Roman" w:cs="Times New Roman"/>
          <w:b/>
          <w:iCs/>
          <w:sz w:val="24"/>
          <w:szCs w:val="24"/>
        </w:rPr>
        <w:t>4.</w:t>
      </w:r>
      <w:r>
        <w:rPr>
          <w:rFonts w:ascii="Times New Roman" w:eastAsia="Times New Roman" w:hAnsi="Times New Roman" w:cs="Times New Roman"/>
          <w:bCs/>
          <w:iCs/>
          <w:sz w:val="24"/>
          <w:szCs w:val="24"/>
        </w:rPr>
        <w:t xml:space="preserve"> Плащането на ц</w:t>
      </w:r>
      <w:r w:rsidRPr="0021066C">
        <w:rPr>
          <w:rFonts w:ascii="Times New Roman" w:eastAsia="Times New Roman" w:hAnsi="Times New Roman" w:cs="Times New Roman"/>
          <w:bCs/>
          <w:iCs/>
          <w:sz w:val="24"/>
          <w:szCs w:val="24"/>
        </w:rPr>
        <w:t>ената за изпълнение на договора се извършва при условията и по реда на проекта на договор.</w:t>
      </w:r>
    </w:p>
    <w:p w:rsidR="007F432D" w:rsidRPr="0021066C" w:rsidRDefault="007F432D" w:rsidP="0021066C">
      <w:pPr>
        <w:autoSpaceDE w:val="0"/>
        <w:autoSpaceDN w:val="0"/>
        <w:adjustRightInd w:val="0"/>
        <w:spacing w:after="0" w:line="240" w:lineRule="auto"/>
        <w:ind w:firstLine="708"/>
        <w:jc w:val="both"/>
        <w:rPr>
          <w:rFonts w:ascii="Times New Roman" w:eastAsia="Times New Roman" w:hAnsi="Times New Roman" w:cs="Times New Roman"/>
          <w:bCs/>
          <w:iCs/>
          <w:sz w:val="24"/>
          <w:szCs w:val="24"/>
        </w:rPr>
      </w:pPr>
      <w:r w:rsidRPr="0021066C">
        <w:rPr>
          <w:rFonts w:ascii="Times New Roman" w:eastAsia="Times New Roman" w:hAnsi="Times New Roman" w:cs="Times New Roman"/>
          <w:b/>
          <w:iCs/>
          <w:sz w:val="24"/>
          <w:szCs w:val="24"/>
        </w:rPr>
        <w:t>5.</w:t>
      </w:r>
      <w:r w:rsidRPr="0021066C">
        <w:rPr>
          <w:rFonts w:ascii="Times New Roman" w:eastAsia="Times New Roman" w:hAnsi="Times New Roman" w:cs="Times New Roman"/>
          <w:bCs/>
          <w:iCs/>
          <w:sz w:val="24"/>
          <w:szCs w:val="24"/>
        </w:rPr>
        <w:t xml:space="preserve"> Единичните </w:t>
      </w:r>
      <w:r w:rsidR="00060D4C">
        <w:rPr>
          <w:rFonts w:ascii="Times New Roman" w:eastAsia="Times New Roman" w:hAnsi="Times New Roman" w:cs="Times New Roman"/>
          <w:bCs/>
          <w:iCs/>
          <w:sz w:val="24"/>
          <w:szCs w:val="24"/>
        </w:rPr>
        <w:t>цени в количествено-стойностнатите</w:t>
      </w:r>
      <w:r w:rsidRPr="0021066C">
        <w:rPr>
          <w:rFonts w:ascii="Times New Roman" w:eastAsia="Times New Roman" w:hAnsi="Times New Roman" w:cs="Times New Roman"/>
          <w:bCs/>
          <w:iCs/>
          <w:sz w:val="24"/>
          <w:szCs w:val="24"/>
        </w:rPr>
        <w:t xml:space="preserve"> сметк</w:t>
      </w:r>
      <w:r w:rsidR="00060D4C">
        <w:rPr>
          <w:rFonts w:ascii="Times New Roman" w:eastAsia="Times New Roman" w:hAnsi="Times New Roman" w:cs="Times New Roman"/>
          <w:bCs/>
          <w:iCs/>
          <w:sz w:val="24"/>
          <w:szCs w:val="24"/>
        </w:rPr>
        <w:t>и</w:t>
      </w:r>
      <w:r w:rsidRPr="0021066C">
        <w:rPr>
          <w:rFonts w:ascii="Times New Roman" w:eastAsia="Times New Roman" w:hAnsi="Times New Roman" w:cs="Times New Roman"/>
          <w:bCs/>
          <w:iCs/>
          <w:sz w:val="24"/>
          <w:szCs w:val="24"/>
        </w:rPr>
        <w:t xml:space="preserve"> включват всички разходи за съответния вид СМР и няма да се променят при изпълнение на договора за възлагане на обществената поръчка, </w:t>
      </w:r>
      <w:r w:rsidRPr="0021066C">
        <w:rPr>
          <w:rFonts w:ascii="Times New Roman" w:eastAsia="Times New Roman" w:hAnsi="Times New Roman" w:cs="Times New Roman"/>
          <w:sz w:val="24"/>
          <w:szCs w:val="24"/>
        </w:rPr>
        <w:t>освен в случаите на чл. 43 от Закона за обществени поръчки.</w:t>
      </w:r>
    </w:p>
    <w:p w:rsidR="007F432D" w:rsidRPr="0021066C" w:rsidRDefault="007F432D" w:rsidP="0021066C">
      <w:pPr>
        <w:spacing w:after="0" w:line="240" w:lineRule="auto"/>
        <w:rPr>
          <w:rFonts w:ascii="Times New Roman" w:eastAsia="Times New Roman" w:hAnsi="Times New Roman" w:cs="Times New Roman"/>
          <w:bCs/>
          <w:sz w:val="24"/>
          <w:szCs w:val="24"/>
        </w:rPr>
      </w:pPr>
    </w:p>
    <w:p w:rsidR="007F432D" w:rsidRPr="0021066C" w:rsidRDefault="007F432D" w:rsidP="0021066C">
      <w:pPr>
        <w:spacing w:after="0" w:line="240" w:lineRule="auto"/>
        <w:ind w:firstLine="720"/>
        <w:jc w:val="both"/>
        <w:rPr>
          <w:rFonts w:ascii="Times New Roman" w:eastAsia="Times New Roman" w:hAnsi="Times New Roman" w:cs="Times New Roman"/>
          <w:bCs/>
          <w:sz w:val="24"/>
          <w:szCs w:val="24"/>
        </w:rPr>
      </w:pPr>
      <w:r w:rsidRPr="0021066C">
        <w:rPr>
          <w:rFonts w:ascii="Times New Roman" w:eastAsia="Times New Roman" w:hAnsi="Times New Roman" w:cs="Times New Roman"/>
          <w:b/>
          <w:bCs/>
          <w:sz w:val="24"/>
          <w:szCs w:val="24"/>
        </w:rPr>
        <w:t>Приложение:</w:t>
      </w:r>
      <w:r w:rsidR="00055BD8">
        <w:rPr>
          <w:rFonts w:ascii="Times New Roman" w:eastAsia="Times New Roman" w:hAnsi="Times New Roman" w:cs="Times New Roman"/>
          <w:bCs/>
          <w:sz w:val="24"/>
          <w:szCs w:val="24"/>
        </w:rPr>
        <w:t xml:space="preserve"> попълнени</w:t>
      </w:r>
      <w:r w:rsidRPr="0021066C">
        <w:rPr>
          <w:rFonts w:ascii="Times New Roman" w:eastAsia="Times New Roman" w:hAnsi="Times New Roman" w:cs="Times New Roman"/>
          <w:bCs/>
          <w:sz w:val="24"/>
          <w:szCs w:val="24"/>
        </w:rPr>
        <w:t xml:space="preserve"> и остойностен</w:t>
      </w:r>
      <w:r w:rsidR="00055BD8">
        <w:rPr>
          <w:rFonts w:ascii="Times New Roman" w:eastAsia="Times New Roman" w:hAnsi="Times New Roman" w:cs="Times New Roman"/>
          <w:bCs/>
          <w:sz w:val="24"/>
          <w:szCs w:val="24"/>
        </w:rPr>
        <w:t>и п</w:t>
      </w:r>
      <w:r w:rsidR="000B0FD0">
        <w:rPr>
          <w:rFonts w:ascii="Times New Roman" w:eastAsia="Times New Roman" w:hAnsi="Times New Roman" w:cs="Times New Roman"/>
          <w:bCs/>
          <w:sz w:val="24"/>
          <w:szCs w:val="24"/>
        </w:rPr>
        <w:t>о единични цени количествени</w:t>
      </w:r>
      <w:r w:rsidRPr="0021066C">
        <w:rPr>
          <w:rFonts w:ascii="Times New Roman" w:eastAsia="Times New Roman" w:hAnsi="Times New Roman" w:cs="Times New Roman"/>
          <w:bCs/>
          <w:sz w:val="24"/>
          <w:szCs w:val="24"/>
        </w:rPr>
        <w:t xml:space="preserve"> сметк</w:t>
      </w:r>
      <w:r w:rsidR="00055BD8">
        <w:rPr>
          <w:rFonts w:ascii="Times New Roman" w:eastAsia="Times New Roman" w:hAnsi="Times New Roman" w:cs="Times New Roman"/>
          <w:bCs/>
          <w:sz w:val="24"/>
          <w:szCs w:val="24"/>
        </w:rPr>
        <w:t>и</w:t>
      </w:r>
      <w:r w:rsidR="00C35675">
        <w:rPr>
          <w:rFonts w:ascii="Times New Roman" w:eastAsia="Times New Roman" w:hAnsi="Times New Roman" w:cs="Times New Roman"/>
          <w:bCs/>
          <w:sz w:val="24"/>
          <w:szCs w:val="24"/>
        </w:rPr>
        <w:t>, наименовани</w:t>
      </w:r>
      <w:r w:rsidRPr="0021066C">
        <w:rPr>
          <w:rFonts w:ascii="Times New Roman" w:eastAsia="Times New Roman" w:hAnsi="Times New Roman" w:cs="Times New Roman"/>
          <w:bCs/>
          <w:sz w:val="24"/>
          <w:szCs w:val="24"/>
        </w:rPr>
        <w:t xml:space="preserve"> Приложение № 1</w:t>
      </w:r>
      <w:r w:rsidRPr="0021066C">
        <w:rPr>
          <w:rFonts w:ascii="Times New Roman" w:eastAsia="Times New Roman" w:hAnsi="Times New Roman" w:cs="Times New Roman"/>
          <w:bCs/>
          <w:iCs/>
          <w:sz w:val="24"/>
          <w:szCs w:val="24"/>
        </w:rPr>
        <w:t xml:space="preserve"> </w:t>
      </w:r>
      <w:r w:rsidR="00C35675">
        <w:rPr>
          <w:rFonts w:ascii="Times New Roman" w:eastAsia="Times New Roman" w:hAnsi="Times New Roman" w:cs="Times New Roman"/>
          <w:bCs/>
          <w:iCs/>
          <w:sz w:val="24"/>
          <w:szCs w:val="24"/>
        </w:rPr>
        <w:t>на</w:t>
      </w:r>
      <w:r w:rsidRPr="0021066C">
        <w:rPr>
          <w:rFonts w:ascii="Times New Roman" w:eastAsia="Times New Roman" w:hAnsi="Times New Roman" w:cs="Times New Roman"/>
          <w:bCs/>
          <w:iCs/>
          <w:sz w:val="24"/>
          <w:szCs w:val="24"/>
        </w:rPr>
        <w:t xml:space="preserve"> Ценовата оферта</w:t>
      </w:r>
      <w:r w:rsidRPr="0021066C">
        <w:rPr>
          <w:rFonts w:ascii="Times New Roman" w:eastAsia="Times New Roman" w:hAnsi="Times New Roman" w:cs="Times New Roman"/>
          <w:bCs/>
          <w:sz w:val="24"/>
          <w:szCs w:val="24"/>
        </w:rPr>
        <w:t>.</w:t>
      </w:r>
    </w:p>
    <w:p w:rsidR="007F432D" w:rsidRPr="0021066C" w:rsidRDefault="007F432D" w:rsidP="0021066C">
      <w:pPr>
        <w:spacing w:after="0" w:line="240" w:lineRule="auto"/>
        <w:rPr>
          <w:rFonts w:ascii="Times New Roman" w:eastAsia="Times New Roman" w:hAnsi="Times New Roman" w:cs="Times New Roman"/>
          <w:bCs/>
          <w:sz w:val="24"/>
          <w:szCs w:val="24"/>
        </w:rPr>
      </w:pPr>
    </w:p>
    <w:p w:rsidR="007F432D" w:rsidRPr="0021066C" w:rsidRDefault="007F432D" w:rsidP="0021066C">
      <w:pPr>
        <w:spacing w:after="0" w:line="240" w:lineRule="auto"/>
        <w:rPr>
          <w:rFonts w:ascii="Times New Roman" w:eastAsia="Times New Roman" w:hAnsi="Times New Roman" w:cs="Times New Roman"/>
          <w:bCs/>
          <w:sz w:val="24"/>
          <w:szCs w:val="24"/>
        </w:rPr>
      </w:pPr>
    </w:p>
    <w:p w:rsidR="007F432D" w:rsidRPr="0021066C" w:rsidRDefault="007F432D" w:rsidP="0021066C">
      <w:pPr>
        <w:spacing w:after="0" w:line="240" w:lineRule="auto"/>
        <w:rPr>
          <w:rFonts w:ascii="Times New Roman" w:eastAsia="Times New Roman" w:hAnsi="Times New Roman" w:cs="Times New Roman"/>
          <w:bCs/>
          <w:sz w:val="24"/>
          <w:szCs w:val="24"/>
        </w:rPr>
      </w:pPr>
    </w:p>
    <w:p w:rsidR="007F432D" w:rsidRPr="002D7BCA" w:rsidRDefault="007F432D" w:rsidP="004F3379">
      <w:pPr>
        <w:jc w:val="both"/>
        <w:rPr>
          <w:rFonts w:ascii="Times New Roman" w:hAnsi="Times New Roman" w:cs="Times New Roman"/>
          <w:sz w:val="24"/>
          <w:szCs w:val="24"/>
        </w:rPr>
      </w:pPr>
    </w:p>
    <w:p w:rsidR="007F432D" w:rsidRPr="002D7BCA" w:rsidRDefault="007F432D" w:rsidP="004F3379">
      <w:pPr>
        <w:jc w:val="both"/>
        <w:rPr>
          <w:rFonts w:ascii="Times New Roman" w:hAnsi="Times New Roman" w:cs="Times New Roman"/>
          <w:sz w:val="24"/>
          <w:szCs w:val="24"/>
        </w:rPr>
      </w:pPr>
      <w:r w:rsidRPr="002D7BCA">
        <w:rPr>
          <w:rFonts w:ascii="Times New Roman" w:hAnsi="Times New Roman" w:cs="Times New Roman"/>
          <w:sz w:val="24"/>
          <w:szCs w:val="24"/>
        </w:rPr>
        <w:t xml:space="preserve">Дата </w:t>
      </w:r>
      <w:r w:rsidRPr="002D7BCA">
        <w:rPr>
          <w:rFonts w:ascii="Times New Roman" w:hAnsi="Times New Roman" w:cs="Times New Roman"/>
          <w:sz w:val="24"/>
          <w:szCs w:val="24"/>
          <w:lang w:val="ru-RU"/>
        </w:rPr>
        <w:t>…………</w:t>
      </w:r>
      <w:r w:rsidRPr="002D7BCA">
        <w:rPr>
          <w:rFonts w:ascii="Times New Roman" w:hAnsi="Times New Roman" w:cs="Times New Roman"/>
          <w:sz w:val="24"/>
          <w:szCs w:val="24"/>
        </w:rPr>
        <w:t>.</w:t>
      </w:r>
      <w:r w:rsidRPr="002D7BCA">
        <w:rPr>
          <w:rFonts w:ascii="Times New Roman" w:hAnsi="Times New Roman" w:cs="Times New Roman"/>
          <w:sz w:val="24"/>
          <w:szCs w:val="24"/>
          <w:lang w:val="en-US"/>
        </w:rPr>
        <w:t>201</w:t>
      </w:r>
      <w:r w:rsidRPr="002D7BCA">
        <w:rPr>
          <w:rFonts w:ascii="Times New Roman" w:hAnsi="Times New Roman" w:cs="Times New Roman"/>
          <w:sz w:val="24"/>
          <w:szCs w:val="24"/>
        </w:rPr>
        <w:t>5</w:t>
      </w:r>
      <w:r w:rsidRPr="002D7BCA">
        <w:rPr>
          <w:rFonts w:ascii="Times New Roman" w:hAnsi="Times New Roman" w:cs="Times New Roman"/>
          <w:sz w:val="24"/>
          <w:szCs w:val="24"/>
          <w:lang w:val="en-US"/>
        </w:rPr>
        <w:t xml:space="preserve"> </w:t>
      </w:r>
      <w:r w:rsidRPr="002D7BCA">
        <w:rPr>
          <w:rFonts w:ascii="Times New Roman" w:hAnsi="Times New Roman" w:cs="Times New Roman"/>
          <w:sz w:val="24"/>
          <w:szCs w:val="24"/>
        </w:rPr>
        <w:t>година</w:t>
      </w:r>
      <w:r w:rsidRPr="002D7BCA">
        <w:rPr>
          <w:rFonts w:ascii="Times New Roman" w:hAnsi="Times New Roman" w:cs="Times New Roman"/>
          <w:sz w:val="24"/>
          <w:szCs w:val="24"/>
        </w:rPr>
        <w:tab/>
      </w:r>
      <w:r w:rsidRPr="002D7BCA">
        <w:rPr>
          <w:rFonts w:ascii="Times New Roman" w:hAnsi="Times New Roman" w:cs="Times New Roman"/>
          <w:sz w:val="24"/>
          <w:szCs w:val="24"/>
        </w:rPr>
        <w:tab/>
        <w:t xml:space="preserve"> </w:t>
      </w:r>
      <w:r w:rsidRPr="002D7BCA">
        <w:rPr>
          <w:rFonts w:ascii="Times New Roman" w:hAnsi="Times New Roman" w:cs="Times New Roman"/>
          <w:sz w:val="24"/>
          <w:szCs w:val="24"/>
          <w:lang w:val="ru-RU"/>
        </w:rPr>
        <w:tab/>
      </w:r>
      <w:r w:rsidRPr="002D7BCA">
        <w:rPr>
          <w:rFonts w:ascii="Times New Roman" w:hAnsi="Times New Roman" w:cs="Times New Roman"/>
          <w:sz w:val="24"/>
          <w:szCs w:val="24"/>
        </w:rPr>
        <w:t>Подпис,</w:t>
      </w:r>
      <w:r w:rsidRPr="002D7BCA">
        <w:rPr>
          <w:rFonts w:ascii="Times New Roman" w:hAnsi="Times New Roman" w:cs="Times New Roman"/>
          <w:sz w:val="24"/>
          <w:szCs w:val="24"/>
          <w:lang w:val="ru-RU"/>
        </w:rPr>
        <w:t xml:space="preserve"> _______</w:t>
      </w:r>
      <w:r w:rsidRPr="002D7BCA">
        <w:rPr>
          <w:rFonts w:ascii="Times New Roman" w:hAnsi="Times New Roman" w:cs="Times New Roman"/>
          <w:sz w:val="24"/>
          <w:szCs w:val="24"/>
        </w:rPr>
        <w:t>_____________________</w:t>
      </w:r>
    </w:p>
    <w:p w:rsidR="007F432D" w:rsidRDefault="007F432D" w:rsidP="004F3379">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2D7BCA">
        <w:rPr>
          <w:rFonts w:ascii="Times New Roman" w:hAnsi="Times New Roman" w:cs="Times New Roman"/>
          <w:sz w:val="24"/>
          <w:szCs w:val="24"/>
        </w:rPr>
        <w:t xml:space="preserve"> </w:t>
      </w:r>
      <w:r w:rsidRPr="002D7BCA">
        <w:rPr>
          <w:rFonts w:ascii="Times New Roman" w:hAnsi="Times New Roman" w:cs="Times New Roman"/>
          <w:sz w:val="24"/>
          <w:szCs w:val="24"/>
          <w:vertAlign w:val="superscript"/>
        </w:rPr>
        <w:t>Представляващ/и по регистрация или упълномощено лиц</w:t>
      </w:r>
      <w:r>
        <w:rPr>
          <w:rFonts w:ascii="Times New Roman" w:hAnsi="Times New Roman" w:cs="Times New Roman"/>
          <w:sz w:val="24"/>
          <w:szCs w:val="24"/>
          <w:vertAlign w:val="superscript"/>
        </w:rPr>
        <w:t>е</w:t>
      </w:r>
      <w:r w:rsidRPr="002D7BCA">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F432D" w:rsidRPr="002D7BCA" w:rsidRDefault="007F432D" w:rsidP="004F3379">
      <w:pPr>
        <w:jc w:val="both"/>
        <w:rPr>
          <w:rFonts w:ascii="Times New Roman" w:hAnsi="Times New Roman" w:cs="Times New Roman"/>
          <w:sz w:val="24"/>
          <w:szCs w:val="24"/>
        </w:rPr>
      </w:pPr>
      <w:r>
        <w:rPr>
          <w:rFonts w:ascii="Times New Roman" w:hAnsi="Times New Roman" w:cs="Times New Roman"/>
          <w:sz w:val="24"/>
          <w:szCs w:val="24"/>
        </w:rPr>
        <w:t xml:space="preserve">                                                                      Име и фамилия:</w:t>
      </w:r>
    </w:p>
    <w:p w:rsidR="007F432D" w:rsidRPr="0021066C" w:rsidRDefault="007F432D" w:rsidP="0021066C">
      <w:pPr>
        <w:spacing w:after="0" w:line="240" w:lineRule="auto"/>
        <w:rPr>
          <w:rFonts w:ascii="Times New Roman" w:eastAsia="Times New Roman" w:hAnsi="Times New Roman" w:cs="Times New Roman"/>
          <w:bCs/>
          <w:sz w:val="24"/>
          <w:szCs w:val="24"/>
        </w:rPr>
      </w:pPr>
    </w:p>
    <w:p w:rsidR="007F432D" w:rsidRDefault="007F432D" w:rsidP="0021066C">
      <w:pPr>
        <w:pStyle w:val="a5"/>
        <w:rPr>
          <w:sz w:val="24"/>
          <w:szCs w:val="24"/>
        </w:rPr>
      </w:pPr>
    </w:p>
    <w:p w:rsidR="007F432D" w:rsidRDefault="007F432D" w:rsidP="0021066C">
      <w:pPr>
        <w:pStyle w:val="a5"/>
        <w:rPr>
          <w:sz w:val="24"/>
          <w:szCs w:val="24"/>
        </w:rPr>
      </w:pPr>
    </w:p>
    <w:p w:rsidR="007F432D" w:rsidRDefault="007F432D" w:rsidP="0021066C">
      <w:pPr>
        <w:pStyle w:val="a5"/>
        <w:rPr>
          <w:sz w:val="24"/>
          <w:szCs w:val="24"/>
        </w:rPr>
      </w:pPr>
    </w:p>
    <w:p w:rsidR="007F432D" w:rsidRDefault="007F432D" w:rsidP="0021066C">
      <w:pPr>
        <w:pStyle w:val="a5"/>
        <w:rPr>
          <w:sz w:val="24"/>
          <w:szCs w:val="24"/>
        </w:rPr>
      </w:pPr>
    </w:p>
    <w:p w:rsidR="007F432D" w:rsidRDefault="007F432D" w:rsidP="0021066C">
      <w:pPr>
        <w:pStyle w:val="a5"/>
        <w:rPr>
          <w:sz w:val="24"/>
          <w:szCs w:val="24"/>
        </w:rPr>
      </w:pPr>
    </w:p>
    <w:p w:rsidR="007F432D" w:rsidRDefault="007F432D" w:rsidP="0021066C">
      <w:pPr>
        <w:pStyle w:val="a5"/>
        <w:rPr>
          <w:sz w:val="24"/>
          <w:szCs w:val="24"/>
        </w:rPr>
      </w:pPr>
    </w:p>
    <w:p w:rsidR="007F432D" w:rsidRDefault="007F432D" w:rsidP="0021066C">
      <w:pPr>
        <w:pStyle w:val="a5"/>
        <w:rPr>
          <w:sz w:val="24"/>
          <w:szCs w:val="24"/>
        </w:rPr>
      </w:pPr>
    </w:p>
    <w:p w:rsidR="007F432D" w:rsidRDefault="007F432D" w:rsidP="0021066C">
      <w:pPr>
        <w:pStyle w:val="a5"/>
        <w:rPr>
          <w:sz w:val="24"/>
          <w:szCs w:val="24"/>
        </w:rPr>
      </w:pPr>
    </w:p>
    <w:p w:rsidR="00055BD8" w:rsidRDefault="007F432D" w:rsidP="00F0682D">
      <w:pPr>
        <w:jc w:val="both"/>
        <w:rPr>
          <w:b/>
          <w:sz w:val="24"/>
          <w:lang w:eastAsia="en-US"/>
        </w:rPr>
      </w:pPr>
      <w:r w:rsidRPr="00114674">
        <w:rPr>
          <w:b/>
          <w:sz w:val="24"/>
          <w:lang w:eastAsia="en-US"/>
        </w:rPr>
        <w:tab/>
      </w:r>
      <w:r w:rsidRPr="00114674">
        <w:rPr>
          <w:b/>
          <w:sz w:val="24"/>
          <w:lang w:eastAsia="en-US"/>
        </w:rPr>
        <w:tab/>
      </w:r>
      <w:r w:rsidRPr="00114674">
        <w:rPr>
          <w:b/>
          <w:sz w:val="24"/>
          <w:lang w:eastAsia="en-US"/>
        </w:rPr>
        <w:tab/>
      </w:r>
      <w:r w:rsidRPr="00114674">
        <w:rPr>
          <w:b/>
          <w:sz w:val="24"/>
          <w:lang w:eastAsia="en-US"/>
        </w:rPr>
        <w:tab/>
      </w:r>
      <w:r w:rsidRPr="00114674">
        <w:rPr>
          <w:b/>
          <w:sz w:val="24"/>
          <w:lang w:eastAsia="en-US"/>
        </w:rPr>
        <w:tab/>
      </w:r>
      <w:r w:rsidRPr="00114674">
        <w:rPr>
          <w:b/>
          <w:sz w:val="24"/>
          <w:lang w:eastAsia="en-US"/>
        </w:rPr>
        <w:tab/>
      </w:r>
      <w:r>
        <w:rPr>
          <w:b/>
          <w:sz w:val="24"/>
          <w:lang w:eastAsia="en-US"/>
        </w:rPr>
        <w:t xml:space="preserve">                                      </w:t>
      </w:r>
    </w:p>
    <w:p w:rsidR="007F432D" w:rsidRDefault="007F432D" w:rsidP="00055BD8">
      <w:pPr>
        <w:jc w:val="right"/>
        <w:rPr>
          <w:rFonts w:ascii="Times New Roman" w:hAnsi="Times New Roman" w:cs="Times New Roman"/>
          <w:sz w:val="24"/>
          <w:lang w:eastAsia="en-US"/>
        </w:rPr>
      </w:pPr>
      <w:r w:rsidRPr="00B00743">
        <w:rPr>
          <w:rFonts w:ascii="Times New Roman" w:hAnsi="Times New Roman" w:cs="Times New Roman"/>
          <w:sz w:val="24"/>
          <w:lang w:eastAsia="en-US"/>
        </w:rPr>
        <w:t>Приложение № 21</w:t>
      </w:r>
    </w:p>
    <w:p w:rsidR="007F432D" w:rsidRDefault="007F432D" w:rsidP="00F0682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ДО КМЕТА НА ОБЩИНА САДОВО</w:t>
      </w:r>
    </w:p>
    <w:p w:rsidR="007F432D" w:rsidRPr="0021066C" w:rsidRDefault="007F432D" w:rsidP="00F0682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ОБЛАСТ ПЛОВДИВ</w:t>
      </w:r>
    </w:p>
    <w:p w:rsidR="007F432D" w:rsidRPr="00B00743" w:rsidRDefault="007F432D" w:rsidP="00F0682D">
      <w:pPr>
        <w:jc w:val="both"/>
        <w:rPr>
          <w:rFonts w:ascii="Times New Roman" w:hAnsi="Times New Roman" w:cs="Times New Roman"/>
          <w:sz w:val="24"/>
          <w:lang w:eastAsia="en-US"/>
        </w:rPr>
      </w:pPr>
    </w:p>
    <w:p w:rsidR="007F432D" w:rsidRPr="00B00743" w:rsidRDefault="007F432D" w:rsidP="00B00743">
      <w:pPr>
        <w:spacing w:after="0" w:line="240" w:lineRule="auto"/>
        <w:jc w:val="both"/>
        <w:rPr>
          <w:rFonts w:ascii="Times New Roman" w:hAnsi="Times New Roman" w:cs="Times New Roman"/>
          <w:b/>
          <w:sz w:val="24"/>
          <w:szCs w:val="24"/>
          <w:lang w:eastAsia="en-US"/>
        </w:rPr>
      </w:pPr>
    </w:p>
    <w:p w:rsidR="007F432D" w:rsidRPr="00B00743" w:rsidRDefault="007F432D" w:rsidP="00B00743">
      <w:pPr>
        <w:spacing w:after="0" w:line="240" w:lineRule="auto"/>
        <w:jc w:val="center"/>
        <w:rPr>
          <w:rFonts w:ascii="Times New Roman" w:hAnsi="Times New Roman" w:cs="Times New Roman"/>
          <w:b/>
          <w:sz w:val="24"/>
          <w:szCs w:val="24"/>
        </w:rPr>
      </w:pPr>
      <w:r w:rsidRPr="00B00743">
        <w:rPr>
          <w:rFonts w:ascii="Times New Roman" w:hAnsi="Times New Roman" w:cs="Times New Roman"/>
          <w:b/>
          <w:sz w:val="24"/>
          <w:szCs w:val="24"/>
        </w:rPr>
        <w:t>Т Е Х Н И Ч Е С К О   П Р Е Д Л О Ж Е Н И Е</w:t>
      </w:r>
    </w:p>
    <w:p w:rsidR="007F432D" w:rsidRPr="00B00743" w:rsidRDefault="007F432D" w:rsidP="00B00743">
      <w:pPr>
        <w:spacing w:after="0" w:line="240" w:lineRule="auto"/>
        <w:jc w:val="both"/>
        <w:rPr>
          <w:rFonts w:ascii="Times New Roman" w:hAnsi="Times New Roman" w:cs="Times New Roman"/>
          <w:sz w:val="24"/>
          <w:szCs w:val="24"/>
          <w:lang w:eastAsia="en-US"/>
        </w:rPr>
      </w:pPr>
      <w:r w:rsidRPr="00B00743">
        <w:rPr>
          <w:rFonts w:ascii="Times New Roman" w:hAnsi="Times New Roman" w:cs="Times New Roman"/>
          <w:sz w:val="24"/>
          <w:szCs w:val="24"/>
          <w:lang w:eastAsia="en-US"/>
        </w:rPr>
        <w:t>От .........................................................................................................................</w:t>
      </w:r>
      <w:r>
        <w:rPr>
          <w:rFonts w:ascii="Times New Roman" w:hAnsi="Times New Roman" w:cs="Times New Roman"/>
          <w:sz w:val="24"/>
          <w:szCs w:val="24"/>
          <w:lang w:eastAsia="en-US"/>
        </w:rPr>
        <w:t>..............................</w:t>
      </w:r>
    </w:p>
    <w:p w:rsidR="007F432D" w:rsidRPr="00B00743" w:rsidRDefault="007F432D" w:rsidP="00B00743">
      <w:pPr>
        <w:spacing w:after="0" w:line="240" w:lineRule="auto"/>
        <w:jc w:val="both"/>
        <w:rPr>
          <w:rFonts w:ascii="Times New Roman" w:hAnsi="Times New Roman" w:cs="Times New Roman"/>
          <w:sz w:val="24"/>
          <w:szCs w:val="24"/>
          <w:lang w:val="en-US" w:eastAsia="en-US"/>
        </w:rPr>
      </w:pPr>
      <w:r w:rsidRPr="00B00743">
        <w:rPr>
          <w:rFonts w:ascii="Times New Roman" w:hAnsi="Times New Roman" w:cs="Times New Roman"/>
          <w:sz w:val="24"/>
          <w:szCs w:val="24"/>
          <w:lang w:val="en-US" w:eastAsia="en-US"/>
        </w:rPr>
        <w:t xml:space="preserve">                                                                       </w:t>
      </w:r>
      <w:r w:rsidRPr="00B00743">
        <w:rPr>
          <w:rFonts w:ascii="Times New Roman" w:hAnsi="Times New Roman" w:cs="Times New Roman"/>
          <w:sz w:val="24"/>
          <w:szCs w:val="24"/>
          <w:lang w:eastAsia="en-US"/>
        </w:rPr>
        <w:t>(наименование на участника)</w:t>
      </w:r>
    </w:p>
    <w:p w:rsidR="007F432D" w:rsidRPr="00B00743" w:rsidRDefault="007F432D" w:rsidP="00B00743">
      <w:pPr>
        <w:spacing w:after="0" w:line="240" w:lineRule="auto"/>
        <w:jc w:val="both"/>
        <w:rPr>
          <w:rFonts w:ascii="Times New Roman" w:hAnsi="Times New Roman" w:cs="Times New Roman"/>
          <w:sz w:val="24"/>
          <w:szCs w:val="24"/>
          <w:lang w:eastAsia="en-US"/>
        </w:rPr>
      </w:pPr>
      <w:r w:rsidRPr="00B00743">
        <w:rPr>
          <w:rFonts w:ascii="Times New Roman" w:hAnsi="Times New Roman" w:cs="Times New Roman"/>
          <w:sz w:val="24"/>
          <w:szCs w:val="24"/>
          <w:lang w:eastAsia="en-US"/>
        </w:rPr>
        <w:t>със седалище и адрес на управление: .................................</w:t>
      </w:r>
      <w:r>
        <w:rPr>
          <w:rFonts w:ascii="Times New Roman" w:hAnsi="Times New Roman" w:cs="Times New Roman"/>
          <w:sz w:val="24"/>
          <w:szCs w:val="24"/>
          <w:lang w:eastAsia="en-US"/>
        </w:rPr>
        <w:t>.............</w:t>
      </w:r>
      <w:r w:rsidRPr="00B00743">
        <w:rPr>
          <w:rFonts w:ascii="Times New Roman" w:hAnsi="Times New Roman" w:cs="Times New Roman"/>
          <w:sz w:val="24"/>
          <w:szCs w:val="24"/>
          <w:lang w:eastAsia="en-US"/>
        </w:rPr>
        <w:t>...............</w:t>
      </w:r>
      <w:r w:rsidRPr="00B00743">
        <w:rPr>
          <w:rFonts w:ascii="Times New Roman" w:hAnsi="Times New Roman" w:cs="Times New Roman"/>
          <w:sz w:val="24"/>
          <w:szCs w:val="24"/>
          <w:lang w:val="en-US" w:eastAsia="en-US"/>
        </w:rPr>
        <w:t>.</w:t>
      </w:r>
      <w:r w:rsidRPr="00B00743">
        <w:rPr>
          <w:rFonts w:ascii="Times New Roman" w:hAnsi="Times New Roman" w:cs="Times New Roman"/>
          <w:sz w:val="24"/>
          <w:szCs w:val="24"/>
          <w:lang w:eastAsia="en-US"/>
        </w:rPr>
        <w:t>..................</w:t>
      </w:r>
      <w:r w:rsidRPr="00B00743">
        <w:rPr>
          <w:rFonts w:ascii="Times New Roman" w:hAnsi="Times New Roman" w:cs="Times New Roman"/>
          <w:sz w:val="24"/>
          <w:szCs w:val="24"/>
          <w:lang w:val="en-US" w:eastAsia="en-US"/>
        </w:rPr>
        <w:t>..</w:t>
      </w:r>
      <w:r w:rsidRPr="00B00743">
        <w:rPr>
          <w:rFonts w:ascii="Times New Roman" w:hAnsi="Times New Roman" w:cs="Times New Roman"/>
          <w:sz w:val="24"/>
          <w:szCs w:val="24"/>
          <w:lang w:eastAsia="en-US"/>
        </w:rPr>
        <w:t xml:space="preserve">...., </w:t>
      </w:r>
    </w:p>
    <w:p w:rsidR="007F432D" w:rsidRPr="00B00743" w:rsidRDefault="007F432D" w:rsidP="00B00743">
      <w:pPr>
        <w:spacing w:before="120" w:after="0" w:line="240" w:lineRule="auto"/>
        <w:jc w:val="both"/>
        <w:rPr>
          <w:rFonts w:ascii="Times New Roman" w:hAnsi="Times New Roman" w:cs="Times New Roman"/>
          <w:sz w:val="24"/>
          <w:szCs w:val="24"/>
          <w:lang w:eastAsia="en-US"/>
        </w:rPr>
      </w:pPr>
      <w:r w:rsidRPr="00B00743">
        <w:rPr>
          <w:rFonts w:ascii="Times New Roman" w:hAnsi="Times New Roman" w:cs="Times New Roman"/>
          <w:sz w:val="24"/>
          <w:szCs w:val="24"/>
          <w:lang w:eastAsia="en-US"/>
        </w:rPr>
        <w:t>ЕИК, съгласно чл. 23 от ЗТР .......................</w:t>
      </w:r>
      <w:r>
        <w:rPr>
          <w:rFonts w:ascii="Times New Roman" w:hAnsi="Times New Roman" w:cs="Times New Roman"/>
          <w:sz w:val="24"/>
          <w:szCs w:val="24"/>
          <w:lang w:eastAsia="en-US"/>
        </w:rPr>
        <w:t>.....................</w:t>
      </w:r>
      <w:r w:rsidRPr="00B00743">
        <w:rPr>
          <w:rFonts w:ascii="Times New Roman" w:hAnsi="Times New Roman" w:cs="Times New Roman"/>
          <w:sz w:val="24"/>
          <w:szCs w:val="24"/>
          <w:lang w:eastAsia="en-US"/>
        </w:rPr>
        <w:t>....................</w:t>
      </w:r>
      <w:r w:rsidRPr="00B00743">
        <w:rPr>
          <w:rFonts w:ascii="Times New Roman" w:hAnsi="Times New Roman" w:cs="Times New Roman"/>
          <w:sz w:val="24"/>
          <w:szCs w:val="24"/>
          <w:lang w:val="en-US" w:eastAsia="en-US"/>
        </w:rPr>
        <w:t xml:space="preserve"> </w:t>
      </w:r>
      <w:r w:rsidRPr="00B00743">
        <w:rPr>
          <w:rFonts w:ascii="Times New Roman" w:hAnsi="Times New Roman" w:cs="Times New Roman"/>
          <w:sz w:val="24"/>
          <w:szCs w:val="24"/>
          <w:lang w:eastAsia="en-US"/>
        </w:rPr>
        <w:t>или БУЛСТАТ……………………,</w:t>
      </w:r>
    </w:p>
    <w:p w:rsidR="007F432D" w:rsidRPr="00B00743" w:rsidRDefault="007F432D" w:rsidP="00B00743">
      <w:pPr>
        <w:spacing w:after="0" w:line="240" w:lineRule="auto"/>
        <w:jc w:val="both"/>
        <w:rPr>
          <w:rFonts w:ascii="Times New Roman" w:hAnsi="Times New Roman" w:cs="Times New Roman"/>
          <w:sz w:val="24"/>
          <w:szCs w:val="24"/>
          <w:lang w:eastAsia="en-US"/>
        </w:rPr>
      </w:pPr>
    </w:p>
    <w:p w:rsidR="007F432D" w:rsidRPr="00B00743" w:rsidRDefault="007F432D" w:rsidP="00B00743">
      <w:pPr>
        <w:spacing w:after="0" w:line="240" w:lineRule="auto"/>
        <w:jc w:val="both"/>
        <w:rPr>
          <w:rFonts w:ascii="Times New Roman" w:hAnsi="Times New Roman" w:cs="Times New Roman"/>
          <w:sz w:val="24"/>
          <w:szCs w:val="24"/>
          <w:lang w:eastAsia="en-US"/>
        </w:rPr>
      </w:pPr>
    </w:p>
    <w:p w:rsidR="007F432D" w:rsidRPr="00B00743" w:rsidRDefault="007F432D" w:rsidP="00B00743">
      <w:pPr>
        <w:spacing w:after="0" w:line="240" w:lineRule="auto"/>
        <w:ind w:firstLine="720"/>
        <w:jc w:val="both"/>
        <w:rPr>
          <w:rFonts w:ascii="Times New Roman" w:hAnsi="Times New Roman" w:cs="Times New Roman"/>
          <w:b/>
          <w:sz w:val="24"/>
          <w:szCs w:val="24"/>
          <w:lang w:eastAsia="en-US"/>
        </w:rPr>
      </w:pPr>
      <w:r w:rsidRPr="00B00743">
        <w:rPr>
          <w:rFonts w:ascii="Times New Roman" w:hAnsi="Times New Roman" w:cs="Times New Roman"/>
          <w:b/>
          <w:sz w:val="24"/>
          <w:szCs w:val="24"/>
          <w:lang w:eastAsia="en-US"/>
        </w:rPr>
        <w:t xml:space="preserve">УВАЖАЕМИ ГОСПОДИН </w:t>
      </w:r>
      <w:r>
        <w:rPr>
          <w:rFonts w:ascii="Times New Roman" w:hAnsi="Times New Roman" w:cs="Times New Roman"/>
          <w:b/>
          <w:sz w:val="24"/>
          <w:szCs w:val="24"/>
          <w:lang w:eastAsia="en-US"/>
        </w:rPr>
        <w:t>КМЕТ</w:t>
      </w:r>
      <w:r w:rsidRPr="00B00743">
        <w:rPr>
          <w:rFonts w:ascii="Times New Roman" w:hAnsi="Times New Roman" w:cs="Times New Roman"/>
          <w:b/>
          <w:sz w:val="24"/>
          <w:szCs w:val="24"/>
          <w:lang w:eastAsia="en-US"/>
        </w:rPr>
        <w:t>,</w:t>
      </w:r>
    </w:p>
    <w:p w:rsidR="007F432D" w:rsidRPr="00B00743" w:rsidRDefault="007F432D" w:rsidP="00B00743">
      <w:pPr>
        <w:spacing w:after="0" w:line="240" w:lineRule="auto"/>
        <w:jc w:val="both"/>
        <w:rPr>
          <w:rFonts w:ascii="Times New Roman" w:hAnsi="Times New Roman" w:cs="Times New Roman"/>
          <w:b/>
          <w:sz w:val="24"/>
          <w:szCs w:val="24"/>
          <w:lang w:eastAsia="en-US"/>
        </w:rPr>
      </w:pPr>
    </w:p>
    <w:p w:rsidR="007F432D" w:rsidRPr="00B00743" w:rsidRDefault="007F432D" w:rsidP="00B00743">
      <w:pPr>
        <w:spacing w:after="0" w:line="240" w:lineRule="auto"/>
        <w:ind w:firstLine="720"/>
        <w:jc w:val="both"/>
        <w:rPr>
          <w:rFonts w:ascii="Times New Roman" w:hAnsi="Times New Roman" w:cs="Times New Roman"/>
          <w:sz w:val="24"/>
          <w:szCs w:val="24"/>
          <w:lang w:eastAsia="en-US"/>
        </w:rPr>
      </w:pPr>
      <w:r w:rsidRPr="00B00743">
        <w:rPr>
          <w:rFonts w:ascii="Times New Roman" w:hAnsi="Times New Roman" w:cs="Times New Roman"/>
          <w:sz w:val="24"/>
          <w:szCs w:val="24"/>
          <w:lang w:eastAsia="en-US"/>
        </w:rPr>
        <w:t xml:space="preserve">Аз, долуподписаният ..............................................................................................., ЕГН ......................................., в качеството си на ............................................, на ................................................................................,       </w:t>
      </w:r>
      <w:r w:rsidRPr="00B00743">
        <w:rPr>
          <w:rFonts w:ascii="Times New Roman" w:hAnsi="Times New Roman" w:cs="Times New Roman"/>
          <w:sz w:val="24"/>
          <w:szCs w:val="24"/>
          <w:lang w:eastAsia="en-US"/>
        </w:rPr>
        <w:tab/>
      </w:r>
      <w:r w:rsidRPr="00B00743">
        <w:rPr>
          <w:rFonts w:ascii="Times New Roman" w:hAnsi="Times New Roman" w:cs="Times New Roman"/>
          <w:sz w:val="24"/>
          <w:szCs w:val="24"/>
          <w:lang w:eastAsia="en-US"/>
        </w:rPr>
        <w:tab/>
        <w:t>(представляващ)</w:t>
      </w:r>
      <w:r w:rsidRPr="00B00743">
        <w:rPr>
          <w:rFonts w:ascii="Times New Roman" w:hAnsi="Times New Roman" w:cs="Times New Roman"/>
          <w:sz w:val="24"/>
          <w:szCs w:val="24"/>
          <w:lang w:eastAsia="en-US"/>
        </w:rPr>
        <w:tab/>
      </w:r>
      <w:r w:rsidRPr="00B00743">
        <w:rPr>
          <w:rFonts w:ascii="Times New Roman" w:hAnsi="Times New Roman" w:cs="Times New Roman"/>
          <w:sz w:val="24"/>
          <w:szCs w:val="24"/>
          <w:lang w:eastAsia="en-US"/>
        </w:rPr>
        <w:tab/>
      </w:r>
      <w:r w:rsidRPr="00B00743">
        <w:rPr>
          <w:rFonts w:ascii="Times New Roman" w:hAnsi="Times New Roman" w:cs="Times New Roman"/>
          <w:sz w:val="24"/>
          <w:szCs w:val="24"/>
          <w:lang w:eastAsia="en-US"/>
        </w:rPr>
        <w:tab/>
      </w:r>
      <w:r w:rsidRPr="00B00743">
        <w:rPr>
          <w:rFonts w:ascii="Times New Roman" w:hAnsi="Times New Roman" w:cs="Times New Roman"/>
          <w:sz w:val="24"/>
          <w:szCs w:val="24"/>
          <w:lang w:eastAsia="en-US"/>
        </w:rPr>
        <w:tab/>
        <w:t xml:space="preserve">      (наименование на участника)</w:t>
      </w:r>
    </w:p>
    <w:p w:rsidR="007F432D" w:rsidRPr="00B00743" w:rsidRDefault="007F432D" w:rsidP="00B00743">
      <w:pPr>
        <w:spacing w:after="0" w:line="240" w:lineRule="auto"/>
        <w:ind w:firstLine="720"/>
        <w:jc w:val="both"/>
        <w:rPr>
          <w:rFonts w:ascii="Times New Roman" w:hAnsi="Times New Roman" w:cs="Times New Roman"/>
          <w:sz w:val="24"/>
          <w:szCs w:val="24"/>
          <w:lang w:eastAsia="en-US"/>
        </w:rPr>
      </w:pPr>
    </w:p>
    <w:p w:rsidR="007F432D" w:rsidRPr="00B00743" w:rsidRDefault="007F432D" w:rsidP="00B00743">
      <w:pPr>
        <w:spacing w:after="0" w:line="240" w:lineRule="auto"/>
        <w:jc w:val="both"/>
        <w:rPr>
          <w:rFonts w:ascii="Times New Roman" w:hAnsi="Times New Roman" w:cs="Times New Roman"/>
          <w:sz w:val="24"/>
          <w:szCs w:val="24"/>
          <w:lang w:eastAsia="en-US"/>
        </w:rPr>
      </w:pPr>
      <w:r w:rsidRPr="00B00743">
        <w:rPr>
          <w:rFonts w:ascii="Times New Roman" w:hAnsi="Times New Roman" w:cs="Times New Roman"/>
          <w:sz w:val="24"/>
          <w:szCs w:val="24"/>
          <w:lang w:eastAsia="en-US"/>
        </w:rPr>
        <w:t>участник в открита процедура</w:t>
      </w:r>
      <w:r w:rsidRPr="00B00743">
        <w:rPr>
          <w:rFonts w:ascii="Times New Roman" w:hAnsi="Times New Roman" w:cs="Times New Roman"/>
          <w:sz w:val="24"/>
          <w:szCs w:val="24"/>
          <w:lang w:val="en-US" w:eastAsia="en-US"/>
        </w:rPr>
        <w:t xml:space="preserve"> </w:t>
      </w:r>
      <w:r w:rsidRPr="00B00743">
        <w:rPr>
          <w:rFonts w:ascii="Times New Roman" w:hAnsi="Times New Roman" w:cs="Times New Roman"/>
          <w:sz w:val="24"/>
          <w:szCs w:val="24"/>
          <w:lang w:eastAsia="en-US"/>
        </w:rPr>
        <w:t>с предмет:</w:t>
      </w:r>
      <w:r w:rsidRPr="00B00743">
        <w:rPr>
          <w:rFonts w:ascii="Times New Roman" w:hAnsi="Times New Roman" w:cs="Times New Roman"/>
          <w:b/>
          <w:sz w:val="24"/>
          <w:szCs w:val="24"/>
          <w:lang w:eastAsia="en-US"/>
        </w:rPr>
        <w:t xml:space="preserve"> </w:t>
      </w:r>
      <w:r w:rsidRPr="00CA2014">
        <w:rPr>
          <w:rFonts w:ascii="Times New Roman" w:hAnsi="Times New Roman" w:cs="Times New Roman"/>
          <w:b/>
          <w:bCs/>
          <w:sz w:val="24"/>
          <w:szCs w:val="24"/>
        </w:rPr>
        <w:t>„Реконструкция и рехабилитация на пътни настилки на територията на община Садово”</w:t>
      </w:r>
      <w:r w:rsidRPr="00B00743">
        <w:rPr>
          <w:rFonts w:ascii="Times New Roman" w:hAnsi="Times New Roman" w:cs="Times New Roman"/>
          <w:b/>
          <w:sz w:val="24"/>
          <w:szCs w:val="24"/>
          <w:lang w:eastAsia="en-US"/>
        </w:rPr>
        <w:t xml:space="preserve">, </w:t>
      </w:r>
      <w:r w:rsidRPr="00B00743">
        <w:rPr>
          <w:rFonts w:ascii="Times New Roman" w:hAnsi="Times New Roman" w:cs="Times New Roman"/>
          <w:sz w:val="24"/>
          <w:szCs w:val="24"/>
          <w:lang w:eastAsia="en-US"/>
        </w:rPr>
        <w:t>предлагам да изпълним поръчката, съгласно документацията за участие при следните технически условия:</w:t>
      </w:r>
    </w:p>
    <w:p w:rsidR="007F432D" w:rsidRPr="00B00743" w:rsidRDefault="007F432D" w:rsidP="00B00743">
      <w:pPr>
        <w:spacing w:after="0" w:line="240" w:lineRule="auto"/>
        <w:jc w:val="both"/>
        <w:rPr>
          <w:rFonts w:ascii="Times New Roman" w:hAnsi="Times New Roman" w:cs="Times New Roman"/>
          <w:sz w:val="24"/>
          <w:szCs w:val="24"/>
          <w:lang w:val="en-US" w:eastAsia="en-US"/>
        </w:rPr>
      </w:pPr>
    </w:p>
    <w:p w:rsidR="007F432D" w:rsidRPr="00B00743" w:rsidRDefault="007F432D" w:rsidP="00B00743">
      <w:pPr>
        <w:shd w:val="clear" w:color="auto" w:fill="FFFFFF"/>
        <w:spacing w:after="0" w:line="240" w:lineRule="auto"/>
        <w:ind w:firstLine="851"/>
        <w:jc w:val="both"/>
        <w:rPr>
          <w:rFonts w:ascii="Times New Roman" w:hAnsi="Times New Roman" w:cs="Times New Roman"/>
          <w:sz w:val="24"/>
          <w:szCs w:val="24"/>
        </w:rPr>
      </w:pPr>
      <w:r w:rsidRPr="00B00743">
        <w:rPr>
          <w:rFonts w:ascii="Times New Roman" w:hAnsi="Times New Roman" w:cs="Times New Roman"/>
          <w:b/>
          <w:color w:val="000000"/>
          <w:spacing w:val="10"/>
          <w:sz w:val="24"/>
          <w:szCs w:val="24"/>
          <w:lang w:val="en-US"/>
        </w:rPr>
        <w:t>I</w:t>
      </w:r>
      <w:r w:rsidRPr="00B00743">
        <w:rPr>
          <w:rFonts w:ascii="Times New Roman" w:hAnsi="Times New Roman" w:cs="Times New Roman"/>
          <w:b/>
          <w:color w:val="000000"/>
          <w:spacing w:val="10"/>
          <w:sz w:val="24"/>
          <w:szCs w:val="24"/>
        </w:rPr>
        <w:t>.</w:t>
      </w:r>
      <w:r w:rsidRPr="00B00743">
        <w:rPr>
          <w:rFonts w:ascii="Times New Roman" w:hAnsi="Times New Roman" w:cs="Times New Roman"/>
          <w:color w:val="000000"/>
          <w:spacing w:val="10"/>
          <w:sz w:val="24"/>
          <w:szCs w:val="24"/>
        </w:rPr>
        <w:t xml:space="preserve"> </w:t>
      </w:r>
      <w:r w:rsidRPr="00B00743">
        <w:rPr>
          <w:rFonts w:ascii="Times New Roman" w:hAnsi="Times New Roman" w:cs="Times New Roman"/>
          <w:sz w:val="24"/>
          <w:szCs w:val="24"/>
        </w:rPr>
        <w:t>Предлагаме и сме съгласни да изпълним о</w:t>
      </w:r>
      <w:r>
        <w:rPr>
          <w:rFonts w:ascii="Times New Roman" w:hAnsi="Times New Roman" w:cs="Times New Roman"/>
          <w:sz w:val="24"/>
          <w:szCs w:val="24"/>
        </w:rPr>
        <w:t>бществената поръчка за срок до 70 (седемдесет)</w:t>
      </w:r>
      <w:r w:rsidRPr="00B00743">
        <w:rPr>
          <w:rFonts w:ascii="Times New Roman" w:hAnsi="Times New Roman" w:cs="Times New Roman"/>
          <w:sz w:val="24"/>
          <w:szCs w:val="24"/>
        </w:rPr>
        <w:t xml:space="preserve"> </w:t>
      </w:r>
      <w:r w:rsidR="00646487">
        <w:rPr>
          <w:rFonts w:ascii="Times New Roman" w:hAnsi="Times New Roman" w:cs="Times New Roman"/>
          <w:sz w:val="24"/>
          <w:szCs w:val="24"/>
        </w:rPr>
        <w:t>календарни дни</w:t>
      </w:r>
      <w:r w:rsidRPr="00B00743">
        <w:rPr>
          <w:rFonts w:ascii="Times New Roman" w:hAnsi="Times New Roman" w:cs="Times New Roman"/>
          <w:sz w:val="24"/>
          <w:szCs w:val="24"/>
        </w:rPr>
        <w:t>. Срокът започва да тече след датата на съставяне и подписване на Протокол обр. 2а по Наредба № 3 от 31.07.2003 г. за откриване на строителната площадка</w:t>
      </w:r>
      <w:r w:rsidR="00BF23E6">
        <w:rPr>
          <w:rFonts w:ascii="Times New Roman" w:hAnsi="Times New Roman" w:cs="Times New Roman"/>
          <w:sz w:val="24"/>
          <w:szCs w:val="24"/>
        </w:rPr>
        <w:t xml:space="preserve"> за строежите от </w:t>
      </w:r>
      <w:r w:rsidR="00BF23E6">
        <w:rPr>
          <w:rFonts w:ascii="Times New Roman" w:hAnsi="Times New Roman" w:cs="Times New Roman"/>
          <w:sz w:val="24"/>
          <w:szCs w:val="24"/>
          <w:lang w:val="en-US"/>
        </w:rPr>
        <w:t xml:space="preserve">III </w:t>
      </w:r>
      <w:r w:rsidR="00055BD8">
        <w:rPr>
          <w:rFonts w:ascii="Times New Roman" w:hAnsi="Times New Roman" w:cs="Times New Roman"/>
          <w:sz w:val="24"/>
          <w:szCs w:val="24"/>
        </w:rPr>
        <w:t>категория и получаване на възлагателно писмо за строежите от VI категория</w:t>
      </w:r>
      <w:r w:rsidRPr="00B00743">
        <w:rPr>
          <w:rFonts w:ascii="Times New Roman" w:hAnsi="Times New Roman" w:cs="Times New Roman"/>
          <w:sz w:val="24"/>
          <w:szCs w:val="24"/>
        </w:rPr>
        <w:t xml:space="preserve"> и е до датата на съставяне на Констативен акт обр. 15 по Наредба № 3 от 31.07.2003 г. за съставяне на актове и протоколи по време на строителството</w:t>
      </w:r>
      <w:r w:rsidR="00BF23E6">
        <w:rPr>
          <w:rFonts w:ascii="Times New Roman" w:hAnsi="Times New Roman" w:cs="Times New Roman"/>
          <w:sz w:val="24"/>
          <w:szCs w:val="24"/>
        </w:rPr>
        <w:t xml:space="preserve"> за строежите от </w:t>
      </w:r>
      <w:r w:rsidR="00BF23E6">
        <w:rPr>
          <w:rFonts w:ascii="Times New Roman" w:hAnsi="Times New Roman" w:cs="Times New Roman"/>
          <w:sz w:val="24"/>
          <w:szCs w:val="24"/>
          <w:lang w:val="en-US"/>
        </w:rPr>
        <w:t xml:space="preserve">III </w:t>
      </w:r>
      <w:r w:rsidR="00055BD8">
        <w:rPr>
          <w:rFonts w:ascii="Times New Roman" w:hAnsi="Times New Roman" w:cs="Times New Roman"/>
          <w:sz w:val="24"/>
          <w:szCs w:val="24"/>
        </w:rPr>
        <w:t>категория, а за строежите от VI категория-приключване на строителството с акт обр. 19</w:t>
      </w:r>
      <w:r w:rsidRPr="00B00743">
        <w:rPr>
          <w:rFonts w:ascii="Times New Roman" w:hAnsi="Times New Roman" w:cs="Times New Roman"/>
          <w:sz w:val="24"/>
          <w:szCs w:val="24"/>
        </w:rPr>
        <w:t>.</w:t>
      </w:r>
    </w:p>
    <w:p w:rsidR="007F432D" w:rsidRPr="00B00743" w:rsidRDefault="007F432D" w:rsidP="00B00743">
      <w:pPr>
        <w:spacing w:before="120" w:after="0" w:line="240" w:lineRule="auto"/>
        <w:ind w:firstLine="720"/>
        <w:jc w:val="both"/>
        <w:rPr>
          <w:rFonts w:ascii="Times New Roman" w:hAnsi="Times New Roman" w:cs="Times New Roman"/>
          <w:b/>
          <w:sz w:val="24"/>
          <w:szCs w:val="24"/>
        </w:rPr>
      </w:pPr>
      <w:bookmarkStart w:id="33" w:name="_Toc207120019"/>
      <w:r w:rsidRPr="00B00743">
        <w:rPr>
          <w:rFonts w:ascii="Times New Roman" w:hAnsi="Times New Roman" w:cs="Times New Roman"/>
          <w:b/>
          <w:sz w:val="24"/>
          <w:szCs w:val="24"/>
        </w:rPr>
        <w:t>ІІ. Организация и изпълнение на строителството:</w:t>
      </w:r>
    </w:p>
    <w:p w:rsidR="007F432D" w:rsidRPr="00B00743" w:rsidRDefault="007F432D" w:rsidP="00B00743">
      <w:pPr>
        <w:spacing w:before="60" w:after="0" w:line="240" w:lineRule="auto"/>
        <w:ind w:firstLine="720"/>
        <w:rPr>
          <w:rFonts w:ascii="Times New Roman" w:hAnsi="Times New Roman" w:cs="Times New Roman"/>
          <w:sz w:val="24"/>
          <w:szCs w:val="24"/>
        </w:rPr>
      </w:pPr>
      <w:r w:rsidRPr="00B00743">
        <w:rPr>
          <w:rFonts w:ascii="Times New Roman" w:hAnsi="Times New Roman" w:cs="Times New Roman"/>
          <w:sz w:val="24"/>
          <w:szCs w:val="24"/>
        </w:rPr>
        <w:t xml:space="preserve">Работата, предмет на обществената поръчка, ще бъде организирана и изпълнена по следния начин: </w:t>
      </w:r>
    </w:p>
    <w:p w:rsidR="007F432D" w:rsidRPr="00B00743" w:rsidRDefault="007F432D" w:rsidP="00B00743">
      <w:pPr>
        <w:spacing w:after="0" w:line="240" w:lineRule="auto"/>
        <w:ind w:firstLine="720"/>
        <w:jc w:val="both"/>
        <w:rPr>
          <w:rFonts w:ascii="Times New Roman" w:hAnsi="Times New Roman" w:cs="Times New Roman"/>
          <w:bCs/>
          <w:sz w:val="24"/>
          <w:szCs w:val="24"/>
        </w:rPr>
      </w:pPr>
      <w:r w:rsidRPr="00B00743">
        <w:rPr>
          <w:rFonts w:ascii="Times New Roman" w:hAnsi="Times New Roman" w:cs="Times New Roman"/>
          <w:b/>
          <w:sz w:val="24"/>
          <w:szCs w:val="24"/>
        </w:rPr>
        <w:t>ІІ.1.</w:t>
      </w:r>
      <w:r w:rsidRPr="00B00743">
        <w:rPr>
          <w:rFonts w:ascii="Times New Roman" w:hAnsi="Times New Roman" w:cs="Times New Roman"/>
          <w:bCs/>
          <w:sz w:val="24"/>
          <w:szCs w:val="24"/>
        </w:rPr>
        <w:t xml:space="preserve"> Описание на начина и последователността на извършване на дейностите и технологията на изпълнение (съответствие с линейния график за изпълнение, взаимовръзка между отделните дейности, използване на оборудването съгласно условията на възложителя):</w:t>
      </w:r>
    </w:p>
    <w:p w:rsidR="007F432D" w:rsidRPr="00B00743" w:rsidRDefault="007F432D" w:rsidP="00B00743">
      <w:pPr>
        <w:spacing w:after="0" w:line="240" w:lineRule="auto"/>
        <w:ind w:firstLine="720"/>
        <w:rPr>
          <w:rFonts w:ascii="Times New Roman" w:hAnsi="Times New Roman" w:cs="Times New Roman"/>
          <w:bCs/>
          <w:sz w:val="24"/>
          <w:szCs w:val="24"/>
        </w:rPr>
      </w:pPr>
      <w:r w:rsidRPr="00B00743">
        <w:rPr>
          <w:rFonts w:ascii="Times New Roman" w:hAnsi="Times New Roman" w:cs="Times New Roman"/>
          <w:bCs/>
          <w:sz w:val="24"/>
          <w:szCs w:val="24"/>
        </w:rPr>
        <w:t>……………………………………………………………………………………………….</w:t>
      </w:r>
    </w:p>
    <w:p w:rsidR="007F432D" w:rsidRPr="00B00743" w:rsidRDefault="007F432D" w:rsidP="00B00743">
      <w:pPr>
        <w:spacing w:after="0" w:line="240" w:lineRule="auto"/>
        <w:ind w:firstLine="720"/>
        <w:jc w:val="both"/>
        <w:rPr>
          <w:rFonts w:ascii="Times New Roman" w:hAnsi="Times New Roman" w:cs="Times New Roman"/>
          <w:bCs/>
          <w:sz w:val="24"/>
          <w:szCs w:val="24"/>
        </w:rPr>
      </w:pPr>
      <w:r w:rsidRPr="00B00743">
        <w:rPr>
          <w:rFonts w:ascii="Times New Roman" w:hAnsi="Times New Roman" w:cs="Times New Roman"/>
          <w:b/>
          <w:sz w:val="24"/>
          <w:szCs w:val="24"/>
        </w:rPr>
        <w:t xml:space="preserve">ІІ.2. </w:t>
      </w:r>
      <w:r w:rsidRPr="00B00743">
        <w:rPr>
          <w:rFonts w:ascii="Times New Roman" w:hAnsi="Times New Roman" w:cs="Times New Roman"/>
          <w:bCs/>
          <w:sz w:val="24"/>
          <w:szCs w:val="24"/>
        </w:rPr>
        <w:t>Описание на действията за реакция при отказ/ инциденти със строителни машини (включително план за действия по заместване и ремонт на унищожено или повредено оборудване или на оборудване с ограничен или отнет достъп):</w:t>
      </w:r>
    </w:p>
    <w:p w:rsidR="007F432D" w:rsidRPr="00B00743" w:rsidRDefault="007F432D" w:rsidP="00B00743">
      <w:pPr>
        <w:spacing w:after="0" w:line="240" w:lineRule="auto"/>
        <w:ind w:firstLine="720"/>
        <w:rPr>
          <w:rFonts w:ascii="Times New Roman" w:hAnsi="Times New Roman" w:cs="Times New Roman"/>
          <w:bCs/>
          <w:sz w:val="24"/>
          <w:szCs w:val="24"/>
        </w:rPr>
      </w:pPr>
      <w:r w:rsidRPr="00B00743">
        <w:rPr>
          <w:rFonts w:ascii="Times New Roman" w:hAnsi="Times New Roman" w:cs="Times New Roman"/>
          <w:bCs/>
          <w:sz w:val="24"/>
          <w:szCs w:val="24"/>
        </w:rPr>
        <w:t>……………………………………………………………………………………………….</w:t>
      </w:r>
    </w:p>
    <w:p w:rsidR="007F432D" w:rsidRPr="00B00743" w:rsidRDefault="007F432D" w:rsidP="00B00743">
      <w:pPr>
        <w:spacing w:after="0" w:line="240" w:lineRule="auto"/>
        <w:jc w:val="both"/>
        <w:rPr>
          <w:rFonts w:ascii="Times New Roman" w:hAnsi="Times New Roman" w:cs="Times New Roman"/>
          <w:bCs/>
          <w:sz w:val="24"/>
          <w:szCs w:val="24"/>
        </w:rPr>
      </w:pPr>
      <w:r w:rsidRPr="00B00743">
        <w:rPr>
          <w:rFonts w:ascii="Times New Roman" w:hAnsi="Times New Roman" w:cs="Times New Roman"/>
          <w:b/>
          <w:sz w:val="24"/>
          <w:szCs w:val="24"/>
        </w:rPr>
        <w:tab/>
        <w:t xml:space="preserve">ІІ.3. </w:t>
      </w:r>
      <w:r w:rsidRPr="00B00743">
        <w:rPr>
          <w:rFonts w:ascii="Times New Roman" w:hAnsi="Times New Roman" w:cs="Times New Roman"/>
          <w:bCs/>
          <w:sz w:val="24"/>
          <w:szCs w:val="24"/>
        </w:rPr>
        <w:t>Описание на организация на строителната площадка (складиране на материали и оборудване, охрана на строежа, пропускателен режим и мерки за безопасност):</w:t>
      </w:r>
    </w:p>
    <w:p w:rsidR="007F432D" w:rsidRPr="00B00743" w:rsidRDefault="007F432D" w:rsidP="00B00743">
      <w:pPr>
        <w:spacing w:after="0" w:line="240" w:lineRule="auto"/>
        <w:ind w:firstLine="720"/>
        <w:rPr>
          <w:rFonts w:ascii="Times New Roman" w:hAnsi="Times New Roman" w:cs="Times New Roman"/>
          <w:bCs/>
          <w:sz w:val="24"/>
          <w:szCs w:val="24"/>
        </w:rPr>
      </w:pPr>
      <w:r w:rsidRPr="00B00743">
        <w:rPr>
          <w:rFonts w:ascii="Times New Roman" w:hAnsi="Times New Roman" w:cs="Times New Roman"/>
          <w:bCs/>
          <w:sz w:val="24"/>
          <w:szCs w:val="24"/>
        </w:rPr>
        <w:t>……………………………………………………………………………………………….</w:t>
      </w:r>
    </w:p>
    <w:p w:rsidR="007F432D" w:rsidRPr="00B00743" w:rsidRDefault="007F432D" w:rsidP="00B00743">
      <w:pPr>
        <w:spacing w:after="0" w:line="240" w:lineRule="auto"/>
        <w:ind w:firstLine="720"/>
        <w:jc w:val="both"/>
        <w:rPr>
          <w:rFonts w:ascii="Times New Roman" w:hAnsi="Times New Roman" w:cs="Times New Roman"/>
          <w:bCs/>
          <w:sz w:val="24"/>
          <w:szCs w:val="24"/>
          <w:lang w:val="en-US"/>
        </w:rPr>
      </w:pPr>
      <w:r w:rsidRPr="00B00743">
        <w:rPr>
          <w:rFonts w:ascii="Times New Roman" w:hAnsi="Times New Roman" w:cs="Times New Roman"/>
          <w:b/>
          <w:bCs/>
          <w:sz w:val="24"/>
          <w:szCs w:val="24"/>
        </w:rPr>
        <w:t xml:space="preserve">ІІ.4. </w:t>
      </w:r>
      <w:r w:rsidRPr="00B00743">
        <w:rPr>
          <w:rFonts w:ascii="Times New Roman" w:hAnsi="Times New Roman" w:cs="Times New Roman"/>
          <w:bCs/>
          <w:sz w:val="24"/>
          <w:szCs w:val="24"/>
        </w:rPr>
        <w:t xml:space="preserve">Описание на плана за използване на материалите, производство/доставка на материали (включително място на производство и товарене и начин на съхранение и транспортиране на материалите), аргументиран подход за доставка на асфалтовите смеси (включително място на производство и товарене и начин на съхранение и транспортиране на асфалтовите смеси): </w:t>
      </w:r>
    </w:p>
    <w:p w:rsidR="007F432D" w:rsidRPr="00B00743" w:rsidRDefault="007F432D" w:rsidP="00B00743">
      <w:pPr>
        <w:spacing w:after="0" w:line="240" w:lineRule="auto"/>
        <w:ind w:firstLine="720"/>
        <w:jc w:val="both"/>
        <w:rPr>
          <w:rFonts w:ascii="Times New Roman" w:hAnsi="Times New Roman" w:cs="Times New Roman"/>
          <w:sz w:val="24"/>
          <w:szCs w:val="24"/>
        </w:rPr>
      </w:pPr>
      <w:r w:rsidRPr="00B00743">
        <w:rPr>
          <w:rFonts w:ascii="Times New Roman" w:hAnsi="Times New Roman" w:cs="Times New Roman"/>
          <w:bCs/>
          <w:sz w:val="24"/>
          <w:szCs w:val="24"/>
        </w:rPr>
        <w:t>……………………………………………………………………………………………….</w:t>
      </w:r>
    </w:p>
    <w:p w:rsidR="007F432D" w:rsidRPr="00B00743" w:rsidRDefault="007F432D" w:rsidP="00B00743">
      <w:pPr>
        <w:spacing w:after="0" w:line="240" w:lineRule="auto"/>
        <w:jc w:val="both"/>
        <w:rPr>
          <w:rFonts w:ascii="Times New Roman" w:hAnsi="Times New Roman" w:cs="Times New Roman"/>
          <w:b/>
          <w:bCs/>
          <w:sz w:val="24"/>
          <w:szCs w:val="24"/>
        </w:rPr>
      </w:pPr>
      <w:r w:rsidRPr="00B00743">
        <w:rPr>
          <w:rFonts w:ascii="Times New Roman" w:hAnsi="Times New Roman" w:cs="Times New Roman"/>
          <w:bCs/>
          <w:sz w:val="24"/>
          <w:szCs w:val="24"/>
        </w:rPr>
        <w:tab/>
      </w:r>
      <w:r w:rsidRPr="00B00743">
        <w:rPr>
          <w:rFonts w:ascii="Times New Roman" w:hAnsi="Times New Roman" w:cs="Times New Roman"/>
          <w:b/>
          <w:bCs/>
          <w:sz w:val="24"/>
          <w:szCs w:val="24"/>
        </w:rPr>
        <w:t xml:space="preserve">ІІ.5. </w:t>
      </w:r>
      <w:r w:rsidRPr="00B00743">
        <w:rPr>
          <w:rFonts w:ascii="Times New Roman" w:hAnsi="Times New Roman" w:cs="Times New Roman"/>
          <w:bCs/>
          <w:sz w:val="24"/>
          <w:szCs w:val="24"/>
        </w:rPr>
        <w:t>Описание на организацията на човешките ресурси, необходими за изпълнение на проекта, разполагане на персонала:</w:t>
      </w:r>
    </w:p>
    <w:p w:rsidR="007F432D" w:rsidRPr="00B00743" w:rsidRDefault="007F432D" w:rsidP="00B00743">
      <w:pPr>
        <w:spacing w:after="0" w:line="240" w:lineRule="auto"/>
        <w:ind w:firstLine="720"/>
        <w:rPr>
          <w:rFonts w:ascii="Times New Roman" w:hAnsi="Times New Roman" w:cs="Times New Roman"/>
          <w:bCs/>
          <w:sz w:val="24"/>
          <w:szCs w:val="24"/>
        </w:rPr>
      </w:pPr>
      <w:r w:rsidRPr="00B00743">
        <w:rPr>
          <w:rFonts w:ascii="Times New Roman" w:hAnsi="Times New Roman" w:cs="Times New Roman"/>
          <w:bCs/>
          <w:sz w:val="24"/>
          <w:szCs w:val="24"/>
        </w:rPr>
        <w:t>…………………………………………………………………………………………………………………...</w:t>
      </w:r>
    </w:p>
    <w:p w:rsidR="007F432D" w:rsidRPr="00B00743" w:rsidRDefault="007F432D" w:rsidP="00B00743">
      <w:pPr>
        <w:spacing w:after="0" w:line="240" w:lineRule="auto"/>
        <w:ind w:firstLine="720"/>
        <w:jc w:val="both"/>
        <w:rPr>
          <w:rFonts w:ascii="Times New Roman" w:hAnsi="Times New Roman" w:cs="Times New Roman"/>
          <w:sz w:val="24"/>
          <w:szCs w:val="24"/>
        </w:rPr>
      </w:pPr>
      <w:r w:rsidRPr="00B00743">
        <w:rPr>
          <w:rFonts w:ascii="Times New Roman" w:hAnsi="Times New Roman" w:cs="Times New Roman"/>
          <w:b/>
          <w:sz w:val="24"/>
          <w:szCs w:val="24"/>
        </w:rPr>
        <w:t>ІІ</w:t>
      </w:r>
      <w:r w:rsidRPr="00B00743">
        <w:rPr>
          <w:rFonts w:ascii="Times New Roman" w:hAnsi="Times New Roman" w:cs="Times New Roman"/>
          <w:b/>
          <w:sz w:val="24"/>
          <w:szCs w:val="24"/>
          <w:lang w:val="en-US"/>
        </w:rPr>
        <w:t>I</w:t>
      </w:r>
      <w:r w:rsidRPr="00B00743">
        <w:rPr>
          <w:rFonts w:ascii="Times New Roman" w:hAnsi="Times New Roman" w:cs="Times New Roman"/>
          <w:b/>
          <w:sz w:val="24"/>
          <w:szCs w:val="24"/>
        </w:rPr>
        <w:t>.</w:t>
      </w:r>
      <w:r w:rsidRPr="00B00743">
        <w:rPr>
          <w:rFonts w:ascii="Times New Roman" w:hAnsi="Times New Roman" w:cs="Times New Roman"/>
          <w:sz w:val="24"/>
          <w:szCs w:val="24"/>
        </w:rPr>
        <w:t xml:space="preserve"> Промяна на строителните машини и техническо оборудване по т. ІІ.2, на видовете и количествата основни строителни продукти по т. ІІ.4, на лицата от техническото ръководство и на броя и специалностите на работниците и служителите по т. ІІ.5 ще извършваме на наш риск относно качеството и срока за изпълнение на СМР по реда, предвиден в договора за възлагане на обществената поръчка. </w:t>
      </w:r>
    </w:p>
    <w:p w:rsidR="007F432D" w:rsidRPr="00B00743" w:rsidRDefault="007F432D" w:rsidP="00B00743">
      <w:pPr>
        <w:spacing w:before="120" w:after="0" w:line="240" w:lineRule="auto"/>
        <w:ind w:firstLine="720"/>
        <w:jc w:val="both"/>
        <w:rPr>
          <w:rFonts w:ascii="Times New Roman" w:hAnsi="Times New Roman" w:cs="Times New Roman"/>
          <w:sz w:val="24"/>
          <w:szCs w:val="24"/>
        </w:rPr>
      </w:pPr>
      <w:r w:rsidRPr="00B00743">
        <w:rPr>
          <w:rFonts w:ascii="Times New Roman" w:hAnsi="Times New Roman" w:cs="Times New Roman"/>
          <w:b/>
          <w:sz w:val="24"/>
          <w:szCs w:val="24"/>
        </w:rPr>
        <w:t>І</w:t>
      </w:r>
      <w:r w:rsidRPr="00B00743">
        <w:rPr>
          <w:rFonts w:ascii="Times New Roman" w:hAnsi="Times New Roman" w:cs="Times New Roman"/>
          <w:b/>
          <w:sz w:val="24"/>
          <w:szCs w:val="24"/>
          <w:lang w:val="en-US"/>
        </w:rPr>
        <w:t>V</w:t>
      </w:r>
      <w:r w:rsidRPr="00B00743">
        <w:rPr>
          <w:rFonts w:ascii="Times New Roman" w:hAnsi="Times New Roman" w:cs="Times New Roman"/>
          <w:b/>
          <w:sz w:val="24"/>
          <w:szCs w:val="24"/>
        </w:rPr>
        <w:t>.</w:t>
      </w:r>
      <w:r w:rsidRPr="00B00743">
        <w:rPr>
          <w:rFonts w:ascii="Times New Roman" w:hAnsi="Times New Roman" w:cs="Times New Roman"/>
          <w:sz w:val="24"/>
          <w:szCs w:val="24"/>
        </w:rPr>
        <w:t xml:space="preserve"> Изпълнението на обществената поръчка ще извършим в съответствие с опис</w:t>
      </w:r>
      <w:r w:rsidR="00795F96">
        <w:rPr>
          <w:rFonts w:ascii="Times New Roman" w:hAnsi="Times New Roman" w:cs="Times New Roman"/>
          <w:sz w:val="24"/>
          <w:szCs w:val="24"/>
        </w:rPr>
        <w:t xml:space="preserve">анието в организацията по т. ІІ, </w:t>
      </w:r>
      <w:r w:rsidR="00CB382B">
        <w:rPr>
          <w:rFonts w:ascii="Times New Roman" w:hAnsi="Times New Roman" w:cs="Times New Roman"/>
          <w:sz w:val="24"/>
          <w:szCs w:val="24"/>
        </w:rPr>
        <w:t>инвестиционните</w:t>
      </w:r>
      <w:r>
        <w:rPr>
          <w:rFonts w:ascii="Times New Roman" w:hAnsi="Times New Roman" w:cs="Times New Roman"/>
          <w:sz w:val="24"/>
          <w:szCs w:val="24"/>
        </w:rPr>
        <w:t xml:space="preserve"> проект</w:t>
      </w:r>
      <w:r w:rsidR="00CB382B">
        <w:rPr>
          <w:rFonts w:ascii="Times New Roman" w:hAnsi="Times New Roman" w:cs="Times New Roman"/>
          <w:sz w:val="24"/>
          <w:szCs w:val="24"/>
        </w:rPr>
        <w:t>и,</w:t>
      </w:r>
      <w:r w:rsidR="00795F96">
        <w:rPr>
          <w:rFonts w:ascii="Times New Roman" w:hAnsi="Times New Roman" w:cs="Times New Roman"/>
          <w:sz w:val="24"/>
          <w:szCs w:val="24"/>
        </w:rPr>
        <w:t xml:space="preserve"> възложените СМР, които са VI категория строеж</w:t>
      </w:r>
      <w:r w:rsidR="00CB382B">
        <w:rPr>
          <w:rFonts w:ascii="Times New Roman" w:hAnsi="Times New Roman" w:cs="Times New Roman"/>
          <w:sz w:val="24"/>
          <w:szCs w:val="24"/>
        </w:rPr>
        <w:t>, остойностените от нас количествени сметки и техническата спецификация</w:t>
      </w:r>
      <w:r>
        <w:rPr>
          <w:rFonts w:ascii="Times New Roman" w:hAnsi="Times New Roman" w:cs="Times New Roman"/>
          <w:sz w:val="24"/>
          <w:szCs w:val="24"/>
        </w:rPr>
        <w:t>.</w:t>
      </w:r>
    </w:p>
    <w:p w:rsidR="007F432D" w:rsidRPr="00B00743" w:rsidRDefault="007F432D" w:rsidP="00B00743">
      <w:pPr>
        <w:pStyle w:val="ab"/>
        <w:spacing w:before="120"/>
        <w:ind w:firstLine="709"/>
        <w:rPr>
          <w:szCs w:val="24"/>
        </w:rPr>
      </w:pPr>
      <w:r w:rsidRPr="00B00743">
        <w:rPr>
          <w:b/>
          <w:szCs w:val="24"/>
        </w:rPr>
        <w:t>V.</w:t>
      </w:r>
      <w:r w:rsidRPr="00B00743">
        <w:rPr>
          <w:szCs w:val="24"/>
        </w:rPr>
        <w:t xml:space="preserve"> Неразделна част от Техническото предложение е Технологично-строителна програма за изпълнение на СМР на обекта и График за изпълнение на СМР.</w:t>
      </w:r>
    </w:p>
    <w:p w:rsidR="007F432D" w:rsidRPr="00B00743" w:rsidRDefault="007F432D" w:rsidP="00B00743">
      <w:pPr>
        <w:pStyle w:val="ab"/>
        <w:spacing w:before="120"/>
        <w:ind w:firstLine="709"/>
        <w:rPr>
          <w:b/>
          <w:szCs w:val="24"/>
        </w:rPr>
      </w:pPr>
    </w:p>
    <w:p w:rsidR="007F432D" w:rsidRPr="00B00743" w:rsidRDefault="007F432D" w:rsidP="00B00743">
      <w:pPr>
        <w:pStyle w:val="ab"/>
        <w:spacing w:before="120"/>
        <w:ind w:firstLine="709"/>
        <w:rPr>
          <w:szCs w:val="24"/>
        </w:rPr>
      </w:pPr>
    </w:p>
    <w:p w:rsidR="007F432D" w:rsidRPr="00B00743" w:rsidRDefault="007F432D" w:rsidP="00B00743">
      <w:pPr>
        <w:pStyle w:val="ab"/>
        <w:spacing w:before="120"/>
        <w:ind w:firstLine="709"/>
        <w:rPr>
          <w:szCs w:val="24"/>
        </w:rPr>
      </w:pPr>
    </w:p>
    <w:bookmarkEnd w:id="33"/>
    <w:p w:rsidR="007F432D" w:rsidRPr="002D7BCA" w:rsidRDefault="007F432D" w:rsidP="00F0682D">
      <w:pPr>
        <w:jc w:val="both"/>
        <w:rPr>
          <w:rFonts w:ascii="Times New Roman" w:hAnsi="Times New Roman" w:cs="Times New Roman"/>
          <w:sz w:val="24"/>
          <w:szCs w:val="24"/>
        </w:rPr>
      </w:pPr>
      <w:r w:rsidRPr="002D7BCA">
        <w:rPr>
          <w:rFonts w:ascii="Times New Roman" w:hAnsi="Times New Roman" w:cs="Times New Roman"/>
          <w:sz w:val="24"/>
          <w:szCs w:val="24"/>
        </w:rPr>
        <w:t xml:space="preserve">Дата </w:t>
      </w:r>
      <w:r w:rsidRPr="002D7BCA">
        <w:rPr>
          <w:rFonts w:ascii="Times New Roman" w:hAnsi="Times New Roman" w:cs="Times New Roman"/>
          <w:sz w:val="24"/>
          <w:szCs w:val="24"/>
          <w:lang w:val="ru-RU"/>
        </w:rPr>
        <w:t>…………</w:t>
      </w:r>
      <w:r w:rsidRPr="002D7BCA">
        <w:rPr>
          <w:rFonts w:ascii="Times New Roman" w:hAnsi="Times New Roman" w:cs="Times New Roman"/>
          <w:sz w:val="24"/>
          <w:szCs w:val="24"/>
        </w:rPr>
        <w:t>.</w:t>
      </w:r>
      <w:r w:rsidRPr="002D7BCA">
        <w:rPr>
          <w:rFonts w:ascii="Times New Roman" w:hAnsi="Times New Roman" w:cs="Times New Roman"/>
          <w:sz w:val="24"/>
          <w:szCs w:val="24"/>
          <w:lang w:val="en-US"/>
        </w:rPr>
        <w:t>201</w:t>
      </w:r>
      <w:r w:rsidRPr="002D7BCA">
        <w:rPr>
          <w:rFonts w:ascii="Times New Roman" w:hAnsi="Times New Roman" w:cs="Times New Roman"/>
          <w:sz w:val="24"/>
          <w:szCs w:val="24"/>
        </w:rPr>
        <w:t>5</w:t>
      </w:r>
      <w:r w:rsidRPr="002D7BCA">
        <w:rPr>
          <w:rFonts w:ascii="Times New Roman" w:hAnsi="Times New Roman" w:cs="Times New Roman"/>
          <w:sz w:val="24"/>
          <w:szCs w:val="24"/>
          <w:lang w:val="en-US"/>
        </w:rPr>
        <w:t xml:space="preserve"> </w:t>
      </w:r>
      <w:r w:rsidRPr="002D7BCA">
        <w:rPr>
          <w:rFonts w:ascii="Times New Roman" w:hAnsi="Times New Roman" w:cs="Times New Roman"/>
          <w:sz w:val="24"/>
          <w:szCs w:val="24"/>
        </w:rPr>
        <w:t>година</w:t>
      </w:r>
      <w:r w:rsidRPr="002D7BCA">
        <w:rPr>
          <w:rFonts w:ascii="Times New Roman" w:hAnsi="Times New Roman" w:cs="Times New Roman"/>
          <w:sz w:val="24"/>
          <w:szCs w:val="24"/>
        </w:rPr>
        <w:tab/>
      </w:r>
      <w:r w:rsidRPr="002D7BCA">
        <w:rPr>
          <w:rFonts w:ascii="Times New Roman" w:hAnsi="Times New Roman" w:cs="Times New Roman"/>
          <w:sz w:val="24"/>
          <w:szCs w:val="24"/>
        </w:rPr>
        <w:tab/>
        <w:t xml:space="preserve"> </w:t>
      </w:r>
      <w:r w:rsidRPr="002D7BCA">
        <w:rPr>
          <w:rFonts w:ascii="Times New Roman" w:hAnsi="Times New Roman" w:cs="Times New Roman"/>
          <w:sz w:val="24"/>
          <w:szCs w:val="24"/>
          <w:lang w:val="ru-RU"/>
        </w:rPr>
        <w:tab/>
      </w:r>
      <w:r w:rsidRPr="002D7BCA">
        <w:rPr>
          <w:rFonts w:ascii="Times New Roman" w:hAnsi="Times New Roman" w:cs="Times New Roman"/>
          <w:sz w:val="24"/>
          <w:szCs w:val="24"/>
        </w:rPr>
        <w:t>Подпис,</w:t>
      </w:r>
      <w:r w:rsidRPr="002D7BCA">
        <w:rPr>
          <w:rFonts w:ascii="Times New Roman" w:hAnsi="Times New Roman" w:cs="Times New Roman"/>
          <w:sz w:val="24"/>
          <w:szCs w:val="24"/>
          <w:lang w:val="ru-RU"/>
        </w:rPr>
        <w:t xml:space="preserve"> _______</w:t>
      </w:r>
      <w:r w:rsidRPr="002D7BCA">
        <w:rPr>
          <w:rFonts w:ascii="Times New Roman" w:hAnsi="Times New Roman" w:cs="Times New Roman"/>
          <w:sz w:val="24"/>
          <w:szCs w:val="24"/>
        </w:rPr>
        <w:t>_____________________</w:t>
      </w:r>
    </w:p>
    <w:p w:rsidR="007F432D" w:rsidRDefault="007F432D" w:rsidP="00F0682D">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2D7BCA">
        <w:rPr>
          <w:rFonts w:ascii="Times New Roman" w:hAnsi="Times New Roman" w:cs="Times New Roman"/>
          <w:sz w:val="24"/>
          <w:szCs w:val="24"/>
        </w:rPr>
        <w:t xml:space="preserve"> </w:t>
      </w:r>
      <w:r w:rsidRPr="002D7BCA">
        <w:rPr>
          <w:rFonts w:ascii="Times New Roman" w:hAnsi="Times New Roman" w:cs="Times New Roman"/>
          <w:sz w:val="24"/>
          <w:szCs w:val="24"/>
          <w:vertAlign w:val="superscript"/>
        </w:rPr>
        <w:t>Представляващ/и по регистрация или упълномощено лиц</w:t>
      </w:r>
      <w:r>
        <w:rPr>
          <w:rFonts w:ascii="Times New Roman" w:hAnsi="Times New Roman" w:cs="Times New Roman"/>
          <w:sz w:val="24"/>
          <w:szCs w:val="24"/>
          <w:vertAlign w:val="superscript"/>
        </w:rPr>
        <w:t>е</w:t>
      </w:r>
      <w:r w:rsidRPr="002D7BCA">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F432D" w:rsidRPr="002D7BCA" w:rsidRDefault="007F432D" w:rsidP="00F0682D">
      <w:pPr>
        <w:jc w:val="both"/>
        <w:rPr>
          <w:rFonts w:ascii="Times New Roman" w:hAnsi="Times New Roman" w:cs="Times New Roman"/>
          <w:sz w:val="24"/>
          <w:szCs w:val="24"/>
        </w:rPr>
      </w:pPr>
      <w:r>
        <w:rPr>
          <w:rFonts w:ascii="Times New Roman" w:hAnsi="Times New Roman" w:cs="Times New Roman"/>
          <w:sz w:val="24"/>
          <w:szCs w:val="24"/>
        </w:rPr>
        <w:t xml:space="preserve">                                                                      Име и фамилия:</w:t>
      </w:r>
    </w:p>
    <w:p w:rsidR="007F432D" w:rsidRPr="0021066C" w:rsidRDefault="007F432D" w:rsidP="00F0682D">
      <w:pPr>
        <w:spacing w:after="0" w:line="240" w:lineRule="auto"/>
        <w:rPr>
          <w:rFonts w:ascii="Times New Roman" w:eastAsia="Times New Roman" w:hAnsi="Times New Roman" w:cs="Times New Roman"/>
          <w:bCs/>
          <w:sz w:val="24"/>
          <w:szCs w:val="24"/>
        </w:rPr>
      </w:pPr>
    </w:p>
    <w:p w:rsidR="007F432D" w:rsidRPr="00B00743" w:rsidRDefault="007F432D" w:rsidP="00B00743">
      <w:pPr>
        <w:spacing w:after="0" w:line="240" w:lineRule="auto"/>
        <w:rPr>
          <w:rFonts w:ascii="Times New Roman" w:hAnsi="Times New Roman" w:cs="Times New Roman"/>
          <w:b/>
          <w:sz w:val="24"/>
          <w:szCs w:val="24"/>
          <w:u w:val="single"/>
          <w:lang w:val="ru-RU"/>
        </w:rPr>
      </w:pPr>
    </w:p>
    <w:p w:rsidR="007F432D" w:rsidRPr="00B00743" w:rsidRDefault="007F432D" w:rsidP="00B00743">
      <w:pPr>
        <w:pStyle w:val="a5"/>
        <w:rPr>
          <w:sz w:val="24"/>
          <w:szCs w:val="24"/>
        </w:rPr>
      </w:pPr>
    </w:p>
    <w:p w:rsidR="007F432D" w:rsidRPr="00B00743" w:rsidRDefault="007F432D" w:rsidP="00B00743">
      <w:pPr>
        <w:pStyle w:val="a5"/>
        <w:rPr>
          <w:sz w:val="24"/>
          <w:szCs w:val="24"/>
        </w:rPr>
      </w:pPr>
    </w:p>
    <w:p w:rsidR="007F432D" w:rsidRDefault="007F432D" w:rsidP="00D50988">
      <w:pPr>
        <w:pStyle w:val="a5"/>
      </w:pPr>
    </w:p>
    <w:p w:rsidR="007F432D" w:rsidRDefault="007F432D" w:rsidP="00D50988">
      <w:pPr>
        <w:pStyle w:val="a5"/>
      </w:pPr>
    </w:p>
    <w:p w:rsidR="007F432D" w:rsidRDefault="007F432D" w:rsidP="00D50988">
      <w:pPr>
        <w:pStyle w:val="a5"/>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461CD"/>
    <w:multiLevelType w:val="hybridMultilevel"/>
    <w:tmpl w:val="EADC8D58"/>
    <w:lvl w:ilvl="0" w:tplc="C110317C">
      <w:start w:val="1"/>
      <w:numFmt w:val="decimal"/>
      <w:lvlText w:val="%1."/>
      <w:lvlJc w:val="left"/>
      <w:pPr>
        <w:tabs>
          <w:tab w:val="num" w:pos="1695"/>
        </w:tabs>
        <w:ind w:left="1695" w:hanging="975"/>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1">
    <w:nsid w:val="0A772B22"/>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5871A0B"/>
    <w:multiLevelType w:val="hybridMultilevel"/>
    <w:tmpl w:val="E1865414"/>
    <w:lvl w:ilvl="0" w:tplc="57D032A2">
      <w:start w:val="1"/>
      <w:numFmt w:val="decimal"/>
      <w:lvlText w:val="%1."/>
      <w:lvlJc w:val="left"/>
      <w:pPr>
        <w:ind w:left="644"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3">
    <w:nsid w:val="17002331"/>
    <w:multiLevelType w:val="multilevel"/>
    <w:tmpl w:val="031A7EEC"/>
    <w:lvl w:ilvl="0">
      <w:start w:val="1"/>
      <w:numFmt w:val="decimal"/>
      <w:lvlRestart w:val="0"/>
      <w:lvlText w:val="%1."/>
      <w:lvlJc w:val="left"/>
      <w:pPr>
        <w:tabs>
          <w:tab w:val="num" w:pos="720"/>
        </w:tabs>
        <w:ind w:left="720" w:hanging="720"/>
      </w:pPr>
      <w:rPr>
        <w:b w:val="0"/>
        <w:i w:val="0"/>
        <w:caps w:val="0"/>
        <w:smallCaps w:val="0"/>
        <w:strike w:val="0"/>
        <w:dstrike w:val="0"/>
        <w:outline w:val="0"/>
        <w:shadow w:val="0"/>
        <w:emboss w:val="0"/>
        <w:imprint w:val="0"/>
        <w:vanish w:val="0"/>
        <w:color w:val="auto"/>
        <w:u w:val="none"/>
        <w:effect w:val="none"/>
        <w:vertAlign w:val="baseline"/>
      </w:rPr>
    </w:lvl>
    <w:lvl w:ilvl="1">
      <w:start w:val="1"/>
      <w:numFmt w:val="decimal"/>
      <w:lvlText w:val="%1.%2"/>
      <w:lvlJc w:val="left"/>
      <w:pPr>
        <w:tabs>
          <w:tab w:val="num" w:pos="1440"/>
        </w:tabs>
        <w:ind w:left="1440" w:hanging="720"/>
      </w:pPr>
      <w:rPr>
        <w:b w:val="0"/>
        <w:i w:val="0"/>
        <w:caps w:val="0"/>
        <w:smallCaps w:val="0"/>
        <w:strike w:val="0"/>
        <w:dstrike w:val="0"/>
        <w:outline w:val="0"/>
        <w:shadow w:val="0"/>
        <w:emboss w:val="0"/>
        <w:imprint w:val="0"/>
        <w:vanish w:val="0"/>
        <w:color w:val="auto"/>
        <w:u w:val="none"/>
        <w:effect w:val="none"/>
        <w:vertAlign w:val="baseline"/>
      </w:rPr>
    </w:lvl>
    <w:lvl w:ilvl="2">
      <w:start w:val="1"/>
      <w:numFmt w:val="lowerLetter"/>
      <w:lvlText w:val="(%3)"/>
      <w:lvlJc w:val="left"/>
      <w:pPr>
        <w:tabs>
          <w:tab w:val="num" w:pos="2160"/>
        </w:tabs>
        <w:ind w:left="2160" w:hanging="720"/>
      </w:pPr>
      <w:rPr>
        <w:b w:val="0"/>
        <w:i w:val="0"/>
        <w:caps w:val="0"/>
        <w:smallCaps w:val="0"/>
        <w:strike w:val="0"/>
        <w:dstrike w:val="0"/>
        <w:outline w:val="0"/>
        <w:shadow w:val="0"/>
        <w:emboss w:val="0"/>
        <w:imprint w:val="0"/>
        <w:vanish w:val="0"/>
        <w:color w:val="auto"/>
        <w:u w:val="none"/>
        <w:effect w:val="none"/>
        <w:vertAlign w:val="baseline"/>
        <w:lang w:val="bg-BG"/>
      </w:rPr>
    </w:lvl>
    <w:lvl w:ilvl="3">
      <w:start w:val="1"/>
      <w:numFmt w:val="lowerRoman"/>
      <w:lvlText w:val="(%4)"/>
      <w:lvlJc w:val="left"/>
      <w:pPr>
        <w:tabs>
          <w:tab w:val="num" w:pos="2880"/>
        </w:tabs>
        <w:ind w:left="2880" w:hanging="720"/>
      </w:pPr>
      <w:rPr>
        <w:b w:val="0"/>
        <w:i w:val="0"/>
        <w:caps w:val="0"/>
        <w:smallCaps w:val="0"/>
        <w:strike w:val="0"/>
        <w:dstrike w:val="0"/>
        <w:outline w:val="0"/>
        <w:shadow w:val="0"/>
        <w:emboss w:val="0"/>
        <w:imprint w:val="0"/>
        <w:vanish w:val="0"/>
        <w:color w:val="auto"/>
        <w:u w:val="none"/>
        <w:effect w:val="none"/>
        <w:vertAlign w:val="baseline"/>
      </w:rPr>
    </w:lvl>
    <w:lvl w:ilvl="4">
      <w:start w:val="1"/>
      <w:numFmt w:val="upperLetter"/>
      <w:lvlText w:val="(%5)"/>
      <w:lvlJc w:val="left"/>
      <w:pPr>
        <w:tabs>
          <w:tab w:val="num" w:pos="3600"/>
        </w:tabs>
        <w:ind w:left="3600" w:hanging="720"/>
      </w:pPr>
      <w:rPr>
        <w:b w:val="0"/>
        <w:i w:val="0"/>
        <w:caps w:val="0"/>
        <w:smallCaps w:val="0"/>
        <w:strike w:val="0"/>
        <w:dstrike w:val="0"/>
        <w:outline w:val="0"/>
        <w:shadow w:val="0"/>
        <w:emboss w:val="0"/>
        <w:imprint w:val="0"/>
        <w:vanish w:val="0"/>
        <w:color w:val="auto"/>
        <w:u w:val="none"/>
        <w:effect w:val="none"/>
        <w:vertAlign w:val="baseline"/>
      </w:rPr>
    </w:lvl>
    <w:lvl w:ilvl="5">
      <w:start w:val="1"/>
      <w:numFmt w:val="none"/>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lvl w:ilvl="6">
      <w:start w:val="1"/>
      <w:numFmt w:val="none"/>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lvl w:ilvl="7">
      <w:start w:val="1"/>
      <w:numFmt w:val="none"/>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lvl w:ilvl="8">
      <w:start w:val="1"/>
      <w:numFmt w:val="none"/>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effect w:val="none"/>
        <w:vertAlign w:val="baseline"/>
      </w:rPr>
    </w:lvl>
  </w:abstractNum>
  <w:abstractNum w:abstractNumId="4">
    <w:nsid w:val="199054F8"/>
    <w:multiLevelType w:val="hybridMultilevel"/>
    <w:tmpl w:val="F970D0B6"/>
    <w:lvl w:ilvl="0" w:tplc="F7F29E38">
      <w:start w:val="5"/>
      <w:numFmt w:val="upperRoman"/>
      <w:lvlText w:val="%1."/>
      <w:lvlJc w:val="right"/>
      <w:pPr>
        <w:tabs>
          <w:tab w:val="num" w:pos="180"/>
        </w:tabs>
        <w:ind w:left="180" w:hanging="180"/>
      </w:pPr>
    </w:lvl>
    <w:lvl w:ilvl="1" w:tplc="79E4BFA8">
      <w:start w:val="1"/>
      <w:numFmt w:val="decimal"/>
      <w:lvlText w:val="%2."/>
      <w:lvlJc w:val="left"/>
      <w:pPr>
        <w:tabs>
          <w:tab w:val="num" w:pos="1440"/>
        </w:tabs>
        <w:ind w:left="1440" w:hanging="360"/>
      </w:pPr>
    </w:lvl>
    <w:lvl w:ilvl="2" w:tplc="0A34A7BE">
      <w:start w:val="1"/>
      <w:numFmt w:val="decimal"/>
      <w:lvlText w:val="%3."/>
      <w:lvlJc w:val="left"/>
      <w:pPr>
        <w:tabs>
          <w:tab w:val="num" w:pos="2160"/>
        </w:tabs>
        <w:ind w:left="2160" w:hanging="360"/>
      </w:pPr>
    </w:lvl>
    <w:lvl w:ilvl="3" w:tplc="9FD66BD8">
      <w:start w:val="1"/>
      <w:numFmt w:val="decimal"/>
      <w:lvlText w:val="%4."/>
      <w:lvlJc w:val="left"/>
      <w:pPr>
        <w:tabs>
          <w:tab w:val="num" w:pos="2880"/>
        </w:tabs>
        <w:ind w:left="2880" w:hanging="360"/>
      </w:pPr>
    </w:lvl>
    <w:lvl w:ilvl="4" w:tplc="C9D6A06A">
      <w:start w:val="1"/>
      <w:numFmt w:val="decimal"/>
      <w:lvlText w:val="%5."/>
      <w:lvlJc w:val="left"/>
      <w:pPr>
        <w:tabs>
          <w:tab w:val="num" w:pos="3600"/>
        </w:tabs>
        <w:ind w:left="3600" w:hanging="360"/>
      </w:pPr>
    </w:lvl>
    <w:lvl w:ilvl="5" w:tplc="7568B826">
      <w:start w:val="1"/>
      <w:numFmt w:val="decimal"/>
      <w:lvlText w:val="%6."/>
      <w:lvlJc w:val="left"/>
      <w:pPr>
        <w:tabs>
          <w:tab w:val="num" w:pos="4320"/>
        </w:tabs>
        <w:ind w:left="4320" w:hanging="360"/>
      </w:pPr>
    </w:lvl>
    <w:lvl w:ilvl="6" w:tplc="F9C46BC6">
      <w:start w:val="1"/>
      <w:numFmt w:val="decimal"/>
      <w:lvlText w:val="%7."/>
      <w:lvlJc w:val="left"/>
      <w:pPr>
        <w:tabs>
          <w:tab w:val="num" w:pos="5040"/>
        </w:tabs>
        <w:ind w:left="5040" w:hanging="360"/>
      </w:pPr>
    </w:lvl>
    <w:lvl w:ilvl="7" w:tplc="F6A49BE4">
      <w:start w:val="1"/>
      <w:numFmt w:val="decimal"/>
      <w:lvlText w:val="%8."/>
      <w:lvlJc w:val="left"/>
      <w:pPr>
        <w:tabs>
          <w:tab w:val="num" w:pos="5760"/>
        </w:tabs>
        <w:ind w:left="5760" w:hanging="360"/>
      </w:pPr>
    </w:lvl>
    <w:lvl w:ilvl="8" w:tplc="E710EC02">
      <w:start w:val="1"/>
      <w:numFmt w:val="decimal"/>
      <w:lvlText w:val="%9."/>
      <w:lvlJc w:val="left"/>
      <w:pPr>
        <w:tabs>
          <w:tab w:val="num" w:pos="6480"/>
        </w:tabs>
        <w:ind w:left="6480" w:hanging="360"/>
      </w:pPr>
    </w:lvl>
  </w:abstractNum>
  <w:abstractNum w:abstractNumId="5">
    <w:nsid w:val="1C285C5B"/>
    <w:multiLevelType w:val="hybridMultilevel"/>
    <w:tmpl w:val="5EF666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1C8B3E2D"/>
    <w:multiLevelType w:val="hybridMultilevel"/>
    <w:tmpl w:val="EB720380"/>
    <w:lvl w:ilvl="0" w:tplc="57FE37DE">
      <w:start w:val="7"/>
      <w:numFmt w:val="upperRoman"/>
      <w:lvlText w:val="%1."/>
      <w:lvlJc w:val="right"/>
      <w:pPr>
        <w:tabs>
          <w:tab w:val="num" w:pos="720"/>
        </w:tabs>
        <w:ind w:left="720" w:hanging="180"/>
      </w:pPr>
    </w:lvl>
    <w:lvl w:ilvl="1" w:tplc="BB3A3A58">
      <w:start w:val="1"/>
      <w:numFmt w:val="decimal"/>
      <w:lvlText w:val="%2."/>
      <w:lvlJc w:val="left"/>
      <w:pPr>
        <w:tabs>
          <w:tab w:val="num" w:pos="1440"/>
        </w:tabs>
        <w:ind w:left="1440" w:hanging="360"/>
      </w:pPr>
    </w:lvl>
    <w:lvl w:ilvl="2" w:tplc="9B36CB8A">
      <w:start w:val="1"/>
      <w:numFmt w:val="decimal"/>
      <w:lvlText w:val="%3."/>
      <w:lvlJc w:val="left"/>
      <w:pPr>
        <w:tabs>
          <w:tab w:val="num" w:pos="2160"/>
        </w:tabs>
        <w:ind w:left="2160" w:hanging="360"/>
      </w:pPr>
    </w:lvl>
    <w:lvl w:ilvl="3" w:tplc="FC088C8A">
      <w:start w:val="1"/>
      <w:numFmt w:val="decimal"/>
      <w:lvlText w:val="%4."/>
      <w:lvlJc w:val="left"/>
      <w:pPr>
        <w:tabs>
          <w:tab w:val="num" w:pos="2880"/>
        </w:tabs>
        <w:ind w:left="2880" w:hanging="360"/>
      </w:pPr>
    </w:lvl>
    <w:lvl w:ilvl="4" w:tplc="2CE24ACE">
      <w:start w:val="1"/>
      <w:numFmt w:val="decimal"/>
      <w:lvlText w:val="%5."/>
      <w:lvlJc w:val="left"/>
      <w:pPr>
        <w:tabs>
          <w:tab w:val="num" w:pos="3600"/>
        </w:tabs>
        <w:ind w:left="3600" w:hanging="360"/>
      </w:pPr>
    </w:lvl>
    <w:lvl w:ilvl="5" w:tplc="13EA4C6C">
      <w:start w:val="1"/>
      <w:numFmt w:val="decimal"/>
      <w:lvlText w:val="%6."/>
      <w:lvlJc w:val="left"/>
      <w:pPr>
        <w:tabs>
          <w:tab w:val="num" w:pos="4320"/>
        </w:tabs>
        <w:ind w:left="4320" w:hanging="360"/>
      </w:pPr>
    </w:lvl>
    <w:lvl w:ilvl="6" w:tplc="24F41A04">
      <w:start w:val="1"/>
      <w:numFmt w:val="decimal"/>
      <w:lvlText w:val="%7."/>
      <w:lvlJc w:val="left"/>
      <w:pPr>
        <w:tabs>
          <w:tab w:val="num" w:pos="5040"/>
        </w:tabs>
        <w:ind w:left="5040" w:hanging="360"/>
      </w:pPr>
    </w:lvl>
    <w:lvl w:ilvl="7" w:tplc="5E76449E">
      <w:start w:val="1"/>
      <w:numFmt w:val="decimal"/>
      <w:lvlText w:val="%8."/>
      <w:lvlJc w:val="left"/>
      <w:pPr>
        <w:tabs>
          <w:tab w:val="num" w:pos="5760"/>
        </w:tabs>
        <w:ind w:left="5760" w:hanging="360"/>
      </w:pPr>
    </w:lvl>
    <w:lvl w:ilvl="8" w:tplc="DB421032">
      <w:start w:val="1"/>
      <w:numFmt w:val="decimal"/>
      <w:lvlText w:val="%9."/>
      <w:lvlJc w:val="left"/>
      <w:pPr>
        <w:tabs>
          <w:tab w:val="num" w:pos="6480"/>
        </w:tabs>
        <w:ind w:left="6480" w:hanging="360"/>
      </w:pPr>
    </w:lvl>
  </w:abstractNum>
  <w:abstractNum w:abstractNumId="7">
    <w:nsid w:val="2103215E"/>
    <w:multiLevelType w:val="hybridMultilevel"/>
    <w:tmpl w:val="7BF6F19A"/>
    <w:lvl w:ilvl="0" w:tplc="A5AAEF98">
      <w:start w:val="6"/>
      <w:numFmt w:val="upperRoman"/>
      <w:lvlText w:val="%1."/>
      <w:lvlJc w:val="right"/>
      <w:pPr>
        <w:tabs>
          <w:tab w:val="num" w:pos="2880"/>
        </w:tabs>
        <w:ind w:left="2880" w:hanging="180"/>
      </w:pPr>
    </w:lvl>
    <w:lvl w:ilvl="1" w:tplc="49B4E862">
      <w:start w:val="1"/>
      <w:numFmt w:val="decimal"/>
      <w:lvlText w:val="%2."/>
      <w:lvlJc w:val="left"/>
      <w:pPr>
        <w:tabs>
          <w:tab w:val="num" w:pos="1440"/>
        </w:tabs>
        <w:ind w:left="1440" w:hanging="360"/>
      </w:pPr>
    </w:lvl>
    <w:lvl w:ilvl="2" w:tplc="866E8AB6">
      <w:start w:val="1"/>
      <w:numFmt w:val="decimal"/>
      <w:lvlText w:val="%3."/>
      <w:lvlJc w:val="left"/>
      <w:pPr>
        <w:tabs>
          <w:tab w:val="num" w:pos="2160"/>
        </w:tabs>
        <w:ind w:left="2160" w:hanging="360"/>
      </w:pPr>
    </w:lvl>
    <w:lvl w:ilvl="3" w:tplc="F6723CC8">
      <w:start w:val="1"/>
      <w:numFmt w:val="decimal"/>
      <w:lvlText w:val="%4."/>
      <w:lvlJc w:val="left"/>
      <w:pPr>
        <w:tabs>
          <w:tab w:val="num" w:pos="2880"/>
        </w:tabs>
        <w:ind w:left="2880" w:hanging="360"/>
      </w:pPr>
    </w:lvl>
    <w:lvl w:ilvl="4" w:tplc="350EB99C">
      <w:start w:val="1"/>
      <w:numFmt w:val="decimal"/>
      <w:lvlText w:val="%5."/>
      <w:lvlJc w:val="left"/>
      <w:pPr>
        <w:tabs>
          <w:tab w:val="num" w:pos="3600"/>
        </w:tabs>
        <w:ind w:left="3600" w:hanging="360"/>
      </w:pPr>
    </w:lvl>
    <w:lvl w:ilvl="5" w:tplc="1CA0A47A">
      <w:start w:val="1"/>
      <w:numFmt w:val="decimal"/>
      <w:lvlText w:val="%6."/>
      <w:lvlJc w:val="left"/>
      <w:pPr>
        <w:tabs>
          <w:tab w:val="num" w:pos="4320"/>
        </w:tabs>
        <w:ind w:left="4320" w:hanging="360"/>
      </w:pPr>
    </w:lvl>
    <w:lvl w:ilvl="6" w:tplc="6B90E140">
      <w:start w:val="1"/>
      <w:numFmt w:val="decimal"/>
      <w:lvlText w:val="%7."/>
      <w:lvlJc w:val="left"/>
      <w:pPr>
        <w:tabs>
          <w:tab w:val="num" w:pos="5040"/>
        </w:tabs>
        <w:ind w:left="5040" w:hanging="360"/>
      </w:pPr>
    </w:lvl>
    <w:lvl w:ilvl="7" w:tplc="D714A2B4">
      <w:start w:val="1"/>
      <w:numFmt w:val="decimal"/>
      <w:lvlText w:val="%8."/>
      <w:lvlJc w:val="left"/>
      <w:pPr>
        <w:tabs>
          <w:tab w:val="num" w:pos="5760"/>
        </w:tabs>
        <w:ind w:left="5760" w:hanging="360"/>
      </w:pPr>
    </w:lvl>
    <w:lvl w:ilvl="8" w:tplc="43DEFAD0">
      <w:start w:val="1"/>
      <w:numFmt w:val="decimal"/>
      <w:lvlText w:val="%9."/>
      <w:lvlJc w:val="left"/>
      <w:pPr>
        <w:tabs>
          <w:tab w:val="num" w:pos="6480"/>
        </w:tabs>
        <w:ind w:left="6480" w:hanging="360"/>
      </w:pPr>
    </w:lvl>
  </w:abstractNum>
  <w:abstractNum w:abstractNumId="8">
    <w:nsid w:val="2BF939EF"/>
    <w:multiLevelType w:val="hybridMultilevel"/>
    <w:tmpl w:val="6A3294E4"/>
    <w:lvl w:ilvl="0" w:tplc="BA12F67E">
      <w:start w:val="1"/>
      <w:numFmt w:val="decimal"/>
      <w:lvlText w:val="%1."/>
      <w:lvlJc w:val="left"/>
      <w:pPr>
        <w:tabs>
          <w:tab w:val="num" w:pos="720"/>
        </w:tabs>
        <w:ind w:left="720" w:hanging="360"/>
      </w:pPr>
      <w:rPr>
        <w:color w:val="auto"/>
        <w:lang w:val="bg-BG"/>
      </w:rPr>
    </w:lvl>
    <w:lvl w:ilvl="1" w:tplc="F270773E">
      <w:start w:val="1"/>
      <w:numFmt w:val="bullet"/>
      <w:lvlText w:val=""/>
      <w:lvlJc w:val="left"/>
      <w:pPr>
        <w:tabs>
          <w:tab w:val="num" w:pos="1440"/>
        </w:tabs>
        <w:ind w:left="1440" w:hanging="360"/>
      </w:pPr>
      <w:rPr>
        <w:rFonts w:ascii="Symbol" w:hAnsi="Symbol" w:hint="default"/>
        <w:color w:val="auto"/>
      </w:rPr>
    </w:lvl>
    <w:lvl w:ilvl="2" w:tplc="096A6290">
      <w:start w:val="1"/>
      <w:numFmt w:val="decimal"/>
      <w:lvlText w:val="%3."/>
      <w:lvlJc w:val="left"/>
      <w:pPr>
        <w:tabs>
          <w:tab w:val="num" w:pos="2160"/>
        </w:tabs>
        <w:ind w:left="2160" w:hanging="360"/>
      </w:pPr>
    </w:lvl>
    <w:lvl w:ilvl="3" w:tplc="C5888A18">
      <w:start w:val="1"/>
      <w:numFmt w:val="decimal"/>
      <w:lvlText w:val="%4."/>
      <w:lvlJc w:val="left"/>
      <w:pPr>
        <w:tabs>
          <w:tab w:val="num" w:pos="2880"/>
        </w:tabs>
        <w:ind w:left="2880" w:hanging="360"/>
      </w:pPr>
    </w:lvl>
    <w:lvl w:ilvl="4" w:tplc="2FB6C246">
      <w:start w:val="1"/>
      <w:numFmt w:val="decimal"/>
      <w:lvlText w:val="%5."/>
      <w:lvlJc w:val="left"/>
      <w:pPr>
        <w:tabs>
          <w:tab w:val="num" w:pos="3600"/>
        </w:tabs>
        <w:ind w:left="3600" w:hanging="360"/>
      </w:pPr>
    </w:lvl>
    <w:lvl w:ilvl="5" w:tplc="89BEB046">
      <w:start w:val="1"/>
      <w:numFmt w:val="decimal"/>
      <w:lvlText w:val="%6."/>
      <w:lvlJc w:val="left"/>
      <w:pPr>
        <w:tabs>
          <w:tab w:val="num" w:pos="4320"/>
        </w:tabs>
        <w:ind w:left="4320" w:hanging="360"/>
      </w:pPr>
    </w:lvl>
    <w:lvl w:ilvl="6" w:tplc="F6EA258A">
      <w:start w:val="1"/>
      <w:numFmt w:val="decimal"/>
      <w:lvlText w:val="%7."/>
      <w:lvlJc w:val="left"/>
      <w:pPr>
        <w:tabs>
          <w:tab w:val="num" w:pos="5040"/>
        </w:tabs>
        <w:ind w:left="5040" w:hanging="360"/>
      </w:pPr>
    </w:lvl>
    <w:lvl w:ilvl="7" w:tplc="8912F564">
      <w:start w:val="1"/>
      <w:numFmt w:val="decimal"/>
      <w:lvlText w:val="%8."/>
      <w:lvlJc w:val="left"/>
      <w:pPr>
        <w:tabs>
          <w:tab w:val="num" w:pos="5760"/>
        </w:tabs>
        <w:ind w:left="5760" w:hanging="360"/>
      </w:pPr>
    </w:lvl>
    <w:lvl w:ilvl="8" w:tplc="81AAD4BA">
      <w:start w:val="1"/>
      <w:numFmt w:val="decimal"/>
      <w:lvlText w:val="%9."/>
      <w:lvlJc w:val="left"/>
      <w:pPr>
        <w:tabs>
          <w:tab w:val="num" w:pos="6480"/>
        </w:tabs>
        <w:ind w:left="6480" w:hanging="360"/>
      </w:pPr>
    </w:lvl>
  </w:abstractNum>
  <w:abstractNum w:abstractNumId="9">
    <w:nsid w:val="312355C5"/>
    <w:multiLevelType w:val="hybridMultilevel"/>
    <w:tmpl w:val="6D9ED552"/>
    <w:lvl w:ilvl="0" w:tplc="549C70D0">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356369C"/>
    <w:multiLevelType w:val="singleLevel"/>
    <w:tmpl w:val="9608269E"/>
    <w:lvl w:ilvl="0">
      <w:start w:val="1"/>
      <w:numFmt w:val="decimal"/>
      <w:lvlText w:val="%1."/>
      <w:lvlJc w:val="left"/>
      <w:pPr>
        <w:tabs>
          <w:tab w:val="num" w:pos="720"/>
        </w:tabs>
        <w:ind w:left="720" w:hanging="720"/>
      </w:pPr>
      <w:rPr>
        <w:rFonts w:hint="default"/>
      </w:rPr>
    </w:lvl>
  </w:abstractNum>
  <w:abstractNum w:abstractNumId="11">
    <w:nsid w:val="3AB459E5"/>
    <w:multiLevelType w:val="multilevel"/>
    <w:tmpl w:val="0402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F7D5EA7"/>
    <w:multiLevelType w:val="hybridMultilevel"/>
    <w:tmpl w:val="FC44896A"/>
    <w:lvl w:ilvl="0" w:tplc="04020001">
      <w:start w:val="1"/>
      <w:numFmt w:val="bullet"/>
      <w:lvlText w:val=""/>
      <w:lvlJc w:val="left"/>
      <w:pPr>
        <w:tabs>
          <w:tab w:val="num" w:pos="1440"/>
        </w:tabs>
        <w:ind w:left="144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bullet"/>
      <w:lvlText w:val=""/>
      <w:lvlJc w:val="left"/>
      <w:pPr>
        <w:tabs>
          <w:tab w:val="num" w:pos="2880"/>
        </w:tabs>
        <w:ind w:left="2880" w:hanging="360"/>
      </w:pPr>
      <w:rPr>
        <w:rFonts w:ascii="Wingdings" w:hAnsi="Wingdings" w:hint="default"/>
      </w:r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3">
    <w:nsid w:val="3FE16D93"/>
    <w:multiLevelType w:val="hybridMultilevel"/>
    <w:tmpl w:val="5C08FA60"/>
    <w:lvl w:ilvl="0" w:tplc="EEF48642">
      <w:start w:val="1"/>
      <w:numFmt w:val="decimal"/>
      <w:lvlText w:val="%1."/>
      <w:lvlJc w:val="left"/>
      <w:pPr>
        <w:tabs>
          <w:tab w:val="num" w:pos="1070"/>
        </w:tabs>
        <w:ind w:left="107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2817F94"/>
    <w:multiLevelType w:val="multilevel"/>
    <w:tmpl w:val="5BA2BDB0"/>
    <w:lvl w:ilvl="0">
      <w:start w:val="5"/>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5">
    <w:nsid w:val="43EF7652"/>
    <w:multiLevelType w:val="hybridMultilevel"/>
    <w:tmpl w:val="EE96B7EE"/>
    <w:lvl w:ilvl="0" w:tplc="22D80228">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6">
    <w:nsid w:val="44525037"/>
    <w:multiLevelType w:val="hybridMultilevel"/>
    <w:tmpl w:val="1F2E7DE8"/>
    <w:lvl w:ilvl="0" w:tplc="07F0E022">
      <w:start w:val="4"/>
      <w:numFmt w:val="upperRoman"/>
      <w:lvlText w:val="%1."/>
      <w:lvlJc w:val="right"/>
      <w:pPr>
        <w:tabs>
          <w:tab w:val="num" w:pos="180"/>
        </w:tabs>
        <w:ind w:left="180" w:hanging="180"/>
      </w:p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7">
    <w:nsid w:val="48BF1E44"/>
    <w:multiLevelType w:val="multilevel"/>
    <w:tmpl w:val="62D63242"/>
    <w:lvl w:ilvl="0">
      <w:start w:val="2"/>
      <w:numFmt w:val="decimal"/>
      <w:lvlText w:val="%1"/>
      <w:lvlJc w:val="left"/>
      <w:pPr>
        <w:ind w:left="480" w:hanging="480"/>
      </w:pPr>
    </w:lvl>
    <w:lvl w:ilvl="1">
      <w:start w:val="1"/>
      <w:numFmt w:val="decimal"/>
      <w:lvlText w:val="%1.%2"/>
      <w:lvlJc w:val="left"/>
      <w:pPr>
        <w:ind w:left="1200" w:hanging="480"/>
      </w:pPr>
    </w:lvl>
    <w:lvl w:ilvl="2">
      <w:start w:val="1"/>
      <w:numFmt w:val="decimal"/>
      <w:lvlText w:val="%1.%2.%3"/>
      <w:lvlJc w:val="left"/>
      <w:pPr>
        <w:ind w:left="2160" w:hanging="720"/>
      </w:pPr>
      <w:rPr>
        <w:b/>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8">
    <w:nsid w:val="49FB6633"/>
    <w:multiLevelType w:val="hybridMultilevel"/>
    <w:tmpl w:val="19E0EF9A"/>
    <w:lvl w:ilvl="0" w:tplc="0402000D">
      <w:start w:val="1"/>
      <w:numFmt w:val="bullet"/>
      <w:lvlText w:val=""/>
      <w:lvlJc w:val="left"/>
      <w:pPr>
        <w:ind w:left="2148" w:hanging="360"/>
      </w:pPr>
      <w:rPr>
        <w:rFonts w:ascii="Wingdings" w:hAnsi="Wingdings" w:hint="default"/>
      </w:rPr>
    </w:lvl>
    <w:lvl w:ilvl="1" w:tplc="04020003">
      <w:start w:val="1"/>
      <w:numFmt w:val="bullet"/>
      <w:lvlText w:val="o"/>
      <w:lvlJc w:val="left"/>
      <w:pPr>
        <w:ind w:left="2868" w:hanging="360"/>
      </w:pPr>
      <w:rPr>
        <w:rFonts w:ascii="Courier New" w:hAnsi="Courier New" w:cs="Courier New" w:hint="default"/>
      </w:r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9">
    <w:nsid w:val="507E3484"/>
    <w:multiLevelType w:val="hybridMultilevel"/>
    <w:tmpl w:val="DFA43168"/>
    <w:lvl w:ilvl="0" w:tplc="32C2A8F2">
      <w:start w:val="3"/>
      <w:numFmt w:val="upperRoman"/>
      <w:lvlText w:val="%1."/>
      <w:lvlJc w:val="right"/>
      <w:pPr>
        <w:tabs>
          <w:tab w:val="num" w:pos="2880"/>
        </w:tabs>
        <w:ind w:left="2880" w:hanging="180"/>
      </w:pPr>
    </w:lvl>
    <w:lvl w:ilvl="1" w:tplc="F6C6D28A">
      <w:start w:val="1"/>
      <w:numFmt w:val="decimal"/>
      <w:lvlText w:val="%2."/>
      <w:lvlJc w:val="left"/>
      <w:pPr>
        <w:tabs>
          <w:tab w:val="num" w:pos="1440"/>
        </w:tabs>
        <w:ind w:left="1440" w:hanging="360"/>
      </w:pPr>
    </w:lvl>
    <w:lvl w:ilvl="2" w:tplc="A672F510">
      <w:start w:val="1"/>
      <w:numFmt w:val="decimal"/>
      <w:lvlText w:val="%3."/>
      <w:lvlJc w:val="left"/>
      <w:pPr>
        <w:tabs>
          <w:tab w:val="num" w:pos="2160"/>
        </w:tabs>
        <w:ind w:left="2160" w:hanging="360"/>
      </w:pPr>
    </w:lvl>
    <w:lvl w:ilvl="3" w:tplc="1C88CF50">
      <w:start w:val="1"/>
      <w:numFmt w:val="decimal"/>
      <w:lvlText w:val="%4."/>
      <w:lvlJc w:val="left"/>
      <w:pPr>
        <w:tabs>
          <w:tab w:val="num" w:pos="2880"/>
        </w:tabs>
        <w:ind w:left="2880" w:hanging="360"/>
      </w:pPr>
    </w:lvl>
    <w:lvl w:ilvl="4" w:tplc="B01E029E">
      <w:start w:val="1"/>
      <w:numFmt w:val="decimal"/>
      <w:lvlText w:val="%5."/>
      <w:lvlJc w:val="left"/>
      <w:pPr>
        <w:tabs>
          <w:tab w:val="num" w:pos="3600"/>
        </w:tabs>
        <w:ind w:left="3600" w:hanging="360"/>
      </w:pPr>
    </w:lvl>
    <w:lvl w:ilvl="5" w:tplc="A5F4F6B4">
      <w:start w:val="1"/>
      <w:numFmt w:val="decimal"/>
      <w:lvlText w:val="%6."/>
      <w:lvlJc w:val="left"/>
      <w:pPr>
        <w:tabs>
          <w:tab w:val="num" w:pos="4320"/>
        </w:tabs>
        <w:ind w:left="4320" w:hanging="360"/>
      </w:pPr>
    </w:lvl>
    <w:lvl w:ilvl="6" w:tplc="F0CC61E0">
      <w:start w:val="1"/>
      <w:numFmt w:val="decimal"/>
      <w:lvlText w:val="%7."/>
      <w:lvlJc w:val="left"/>
      <w:pPr>
        <w:tabs>
          <w:tab w:val="num" w:pos="5040"/>
        </w:tabs>
        <w:ind w:left="5040" w:hanging="360"/>
      </w:pPr>
    </w:lvl>
    <w:lvl w:ilvl="7" w:tplc="6CC8B21A">
      <w:start w:val="1"/>
      <w:numFmt w:val="decimal"/>
      <w:lvlText w:val="%8."/>
      <w:lvlJc w:val="left"/>
      <w:pPr>
        <w:tabs>
          <w:tab w:val="num" w:pos="5760"/>
        </w:tabs>
        <w:ind w:left="5760" w:hanging="360"/>
      </w:pPr>
    </w:lvl>
    <w:lvl w:ilvl="8" w:tplc="38301570">
      <w:start w:val="1"/>
      <w:numFmt w:val="decimal"/>
      <w:lvlText w:val="%9."/>
      <w:lvlJc w:val="left"/>
      <w:pPr>
        <w:tabs>
          <w:tab w:val="num" w:pos="6480"/>
        </w:tabs>
        <w:ind w:left="6480" w:hanging="360"/>
      </w:pPr>
    </w:lvl>
  </w:abstractNum>
  <w:abstractNum w:abstractNumId="20">
    <w:nsid w:val="59BD7A35"/>
    <w:multiLevelType w:val="multilevel"/>
    <w:tmpl w:val="5868F2C2"/>
    <w:lvl w:ilvl="0">
      <w:start w:val="7"/>
      <w:numFmt w:val="decimal"/>
      <w:lvlText w:val="%1."/>
      <w:lvlJc w:val="left"/>
      <w:pPr>
        <w:ind w:left="2700" w:hanging="360"/>
      </w:pPr>
      <w:rPr>
        <w:rFonts w:hint="default"/>
      </w:rPr>
    </w:lvl>
    <w:lvl w:ilvl="1">
      <w:start w:val="1"/>
      <w:numFmt w:val="decimal"/>
      <w:isLgl/>
      <w:lvlText w:val="%1.%2."/>
      <w:lvlJc w:val="left"/>
      <w:pPr>
        <w:ind w:left="3525" w:hanging="1185"/>
      </w:pPr>
      <w:rPr>
        <w:rFonts w:hint="default"/>
      </w:rPr>
    </w:lvl>
    <w:lvl w:ilvl="2">
      <w:start w:val="1"/>
      <w:numFmt w:val="decimal"/>
      <w:isLgl/>
      <w:lvlText w:val="%1.%2.%3."/>
      <w:lvlJc w:val="left"/>
      <w:pPr>
        <w:ind w:left="3525" w:hanging="1185"/>
      </w:pPr>
      <w:rPr>
        <w:rFonts w:hint="default"/>
      </w:rPr>
    </w:lvl>
    <w:lvl w:ilvl="3">
      <w:start w:val="1"/>
      <w:numFmt w:val="decimal"/>
      <w:isLgl/>
      <w:lvlText w:val="%1.%2.%3.%4."/>
      <w:lvlJc w:val="left"/>
      <w:pPr>
        <w:ind w:left="3525" w:hanging="1185"/>
      </w:pPr>
      <w:rPr>
        <w:rFonts w:hint="default"/>
      </w:rPr>
    </w:lvl>
    <w:lvl w:ilvl="4">
      <w:start w:val="1"/>
      <w:numFmt w:val="decimal"/>
      <w:isLgl/>
      <w:lvlText w:val="%1.%2.%3.%4.%5."/>
      <w:lvlJc w:val="left"/>
      <w:pPr>
        <w:ind w:left="3525" w:hanging="1185"/>
      </w:pPr>
      <w:rPr>
        <w:rFonts w:hint="default"/>
      </w:rPr>
    </w:lvl>
    <w:lvl w:ilvl="5">
      <w:start w:val="1"/>
      <w:numFmt w:val="decimal"/>
      <w:isLgl/>
      <w:lvlText w:val="%1.%2.%3.%4.%5.%6."/>
      <w:lvlJc w:val="left"/>
      <w:pPr>
        <w:ind w:left="3525" w:hanging="1185"/>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3780" w:hanging="1440"/>
      </w:pPr>
      <w:rPr>
        <w:rFonts w:hint="default"/>
      </w:rPr>
    </w:lvl>
    <w:lvl w:ilvl="8">
      <w:start w:val="1"/>
      <w:numFmt w:val="decimal"/>
      <w:isLgl/>
      <w:lvlText w:val="%1.%2.%3.%4.%5.%6.%7.%8.%9."/>
      <w:lvlJc w:val="left"/>
      <w:pPr>
        <w:ind w:left="4140" w:hanging="1800"/>
      </w:pPr>
      <w:rPr>
        <w:rFonts w:hint="default"/>
      </w:rPr>
    </w:lvl>
  </w:abstractNum>
  <w:abstractNum w:abstractNumId="21">
    <w:nsid w:val="5C2E1650"/>
    <w:multiLevelType w:val="hybridMultilevel"/>
    <w:tmpl w:val="0CEE47C0"/>
    <w:lvl w:ilvl="0" w:tplc="E9EA7804">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2D95A6D"/>
    <w:multiLevelType w:val="multilevel"/>
    <w:tmpl w:val="DA06D284"/>
    <w:lvl w:ilvl="0">
      <w:start w:val="4"/>
      <w:numFmt w:val="decimal"/>
      <w:lvlText w:val="%1."/>
      <w:lvlJc w:val="left"/>
      <w:pPr>
        <w:ind w:left="360" w:hanging="360"/>
      </w:pPr>
      <w:rPr>
        <w:rFonts w:hint="default"/>
      </w:rPr>
    </w:lvl>
    <w:lvl w:ilvl="1">
      <w:start w:val="1"/>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948"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2" w:hanging="144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536" w:hanging="1800"/>
      </w:pPr>
      <w:rPr>
        <w:rFonts w:hint="default"/>
      </w:rPr>
    </w:lvl>
  </w:abstractNum>
  <w:abstractNum w:abstractNumId="23">
    <w:nsid w:val="6B962397"/>
    <w:multiLevelType w:val="hybridMultilevel"/>
    <w:tmpl w:val="2D3000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F1557E0"/>
    <w:multiLevelType w:val="hybridMultilevel"/>
    <w:tmpl w:val="3A2898DE"/>
    <w:lvl w:ilvl="0" w:tplc="106C696A">
      <w:start w:val="1"/>
      <w:numFmt w:val="decimal"/>
      <w:lvlText w:val="%1."/>
      <w:lvlJc w:val="left"/>
      <w:pPr>
        <w:ind w:left="921" w:hanging="360"/>
      </w:pPr>
      <w:rPr>
        <w:rFonts w:ascii="Times New Roman" w:eastAsia="Times New Roman" w:hAnsi="Times New Roman" w:cs="Times New Roman"/>
      </w:rPr>
    </w:lvl>
    <w:lvl w:ilvl="1" w:tplc="04020019" w:tentative="1">
      <w:start w:val="1"/>
      <w:numFmt w:val="lowerLetter"/>
      <w:lvlText w:val="%2."/>
      <w:lvlJc w:val="left"/>
      <w:pPr>
        <w:ind w:left="1641" w:hanging="360"/>
      </w:pPr>
    </w:lvl>
    <w:lvl w:ilvl="2" w:tplc="0402001B" w:tentative="1">
      <w:start w:val="1"/>
      <w:numFmt w:val="lowerRoman"/>
      <w:lvlText w:val="%3."/>
      <w:lvlJc w:val="right"/>
      <w:pPr>
        <w:ind w:left="2361" w:hanging="180"/>
      </w:pPr>
    </w:lvl>
    <w:lvl w:ilvl="3" w:tplc="0402000F" w:tentative="1">
      <w:start w:val="1"/>
      <w:numFmt w:val="decimal"/>
      <w:lvlText w:val="%4."/>
      <w:lvlJc w:val="left"/>
      <w:pPr>
        <w:ind w:left="3081" w:hanging="360"/>
      </w:pPr>
    </w:lvl>
    <w:lvl w:ilvl="4" w:tplc="04020019" w:tentative="1">
      <w:start w:val="1"/>
      <w:numFmt w:val="lowerLetter"/>
      <w:lvlText w:val="%5."/>
      <w:lvlJc w:val="left"/>
      <w:pPr>
        <w:ind w:left="3801" w:hanging="360"/>
      </w:pPr>
    </w:lvl>
    <w:lvl w:ilvl="5" w:tplc="0402001B" w:tentative="1">
      <w:start w:val="1"/>
      <w:numFmt w:val="lowerRoman"/>
      <w:lvlText w:val="%6."/>
      <w:lvlJc w:val="right"/>
      <w:pPr>
        <w:ind w:left="4521" w:hanging="180"/>
      </w:pPr>
    </w:lvl>
    <w:lvl w:ilvl="6" w:tplc="0402000F" w:tentative="1">
      <w:start w:val="1"/>
      <w:numFmt w:val="decimal"/>
      <w:lvlText w:val="%7."/>
      <w:lvlJc w:val="left"/>
      <w:pPr>
        <w:ind w:left="5241" w:hanging="360"/>
      </w:pPr>
    </w:lvl>
    <w:lvl w:ilvl="7" w:tplc="04020019" w:tentative="1">
      <w:start w:val="1"/>
      <w:numFmt w:val="lowerLetter"/>
      <w:lvlText w:val="%8."/>
      <w:lvlJc w:val="left"/>
      <w:pPr>
        <w:ind w:left="5961" w:hanging="360"/>
      </w:pPr>
    </w:lvl>
    <w:lvl w:ilvl="8" w:tplc="0402001B" w:tentative="1">
      <w:start w:val="1"/>
      <w:numFmt w:val="lowerRoman"/>
      <w:lvlText w:val="%9."/>
      <w:lvlJc w:val="right"/>
      <w:pPr>
        <w:ind w:left="6681" w:hanging="180"/>
      </w:pPr>
    </w:lvl>
  </w:abstractNum>
  <w:abstractNum w:abstractNumId="25">
    <w:nsid w:val="6F962C82"/>
    <w:multiLevelType w:val="hybridMultilevel"/>
    <w:tmpl w:val="51941E2E"/>
    <w:lvl w:ilvl="0" w:tplc="1DFE1352">
      <w:start w:val="1"/>
      <w:numFmt w:val="decimal"/>
      <w:lvlText w:val="%1."/>
      <w:lvlJc w:val="left"/>
      <w:pPr>
        <w:tabs>
          <w:tab w:val="num" w:pos="2700"/>
        </w:tabs>
        <w:ind w:left="27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0B53071"/>
    <w:multiLevelType w:val="hybridMultilevel"/>
    <w:tmpl w:val="18DAA71C"/>
    <w:lvl w:ilvl="0" w:tplc="7E76DC34">
      <w:start w:val="1"/>
      <w:numFmt w:val="decimal"/>
      <w:lvlText w:val="%1."/>
      <w:lvlJc w:val="left"/>
      <w:pPr>
        <w:tabs>
          <w:tab w:val="num" w:pos="360"/>
        </w:tabs>
        <w:ind w:left="360" w:hanging="360"/>
      </w:pPr>
      <w:rPr>
        <w:b/>
        <w:color w:val="000000"/>
      </w:rPr>
    </w:lvl>
    <w:lvl w:ilvl="1" w:tplc="04020019">
      <w:start w:val="2"/>
      <w:numFmt w:val="upperRoman"/>
      <w:lvlText w:val="%2."/>
      <w:lvlJc w:val="right"/>
      <w:pPr>
        <w:tabs>
          <w:tab w:val="num" w:pos="1260"/>
        </w:tabs>
        <w:ind w:left="1260" w:hanging="180"/>
      </w:pPr>
      <w:rPr>
        <w:color w:val="000000"/>
      </w:r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27">
    <w:nsid w:val="73455E26"/>
    <w:multiLevelType w:val="hybridMultilevel"/>
    <w:tmpl w:val="EB720380"/>
    <w:lvl w:ilvl="0" w:tplc="2CD0939E">
      <w:start w:val="7"/>
      <w:numFmt w:val="upperRoman"/>
      <w:lvlText w:val="%1."/>
      <w:lvlJc w:val="right"/>
      <w:pPr>
        <w:tabs>
          <w:tab w:val="num" w:pos="720"/>
        </w:tabs>
        <w:ind w:left="720" w:hanging="180"/>
      </w:pPr>
    </w:lvl>
    <w:lvl w:ilvl="1" w:tplc="A0161BFC">
      <w:start w:val="1"/>
      <w:numFmt w:val="decimal"/>
      <w:lvlText w:val="%2."/>
      <w:lvlJc w:val="left"/>
      <w:pPr>
        <w:tabs>
          <w:tab w:val="num" w:pos="1440"/>
        </w:tabs>
        <w:ind w:left="1440" w:hanging="360"/>
      </w:pPr>
    </w:lvl>
    <w:lvl w:ilvl="2" w:tplc="E2E4E7C0">
      <w:start w:val="1"/>
      <w:numFmt w:val="decimal"/>
      <w:lvlText w:val="%3."/>
      <w:lvlJc w:val="left"/>
      <w:pPr>
        <w:tabs>
          <w:tab w:val="num" w:pos="2160"/>
        </w:tabs>
        <w:ind w:left="2160" w:hanging="360"/>
      </w:pPr>
    </w:lvl>
    <w:lvl w:ilvl="3" w:tplc="3724BFDE">
      <w:start w:val="1"/>
      <w:numFmt w:val="decimal"/>
      <w:lvlText w:val="%4."/>
      <w:lvlJc w:val="left"/>
      <w:pPr>
        <w:tabs>
          <w:tab w:val="num" w:pos="2880"/>
        </w:tabs>
        <w:ind w:left="2880" w:hanging="360"/>
      </w:pPr>
    </w:lvl>
    <w:lvl w:ilvl="4" w:tplc="5A246C24">
      <w:start w:val="1"/>
      <w:numFmt w:val="decimal"/>
      <w:lvlText w:val="%5."/>
      <w:lvlJc w:val="left"/>
      <w:pPr>
        <w:tabs>
          <w:tab w:val="num" w:pos="3600"/>
        </w:tabs>
        <w:ind w:left="3600" w:hanging="360"/>
      </w:pPr>
    </w:lvl>
    <w:lvl w:ilvl="5" w:tplc="1040C09A">
      <w:start w:val="1"/>
      <w:numFmt w:val="decimal"/>
      <w:lvlText w:val="%6."/>
      <w:lvlJc w:val="left"/>
      <w:pPr>
        <w:tabs>
          <w:tab w:val="num" w:pos="4320"/>
        </w:tabs>
        <w:ind w:left="4320" w:hanging="360"/>
      </w:pPr>
    </w:lvl>
    <w:lvl w:ilvl="6" w:tplc="6DB4FCAA">
      <w:start w:val="1"/>
      <w:numFmt w:val="decimal"/>
      <w:lvlText w:val="%7."/>
      <w:lvlJc w:val="left"/>
      <w:pPr>
        <w:tabs>
          <w:tab w:val="num" w:pos="5040"/>
        </w:tabs>
        <w:ind w:left="5040" w:hanging="360"/>
      </w:pPr>
    </w:lvl>
    <w:lvl w:ilvl="7" w:tplc="9D2055C2">
      <w:start w:val="1"/>
      <w:numFmt w:val="decimal"/>
      <w:lvlText w:val="%8."/>
      <w:lvlJc w:val="left"/>
      <w:pPr>
        <w:tabs>
          <w:tab w:val="num" w:pos="5760"/>
        </w:tabs>
        <w:ind w:left="5760" w:hanging="360"/>
      </w:pPr>
    </w:lvl>
    <w:lvl w:ilvl="8" w:tplc="5C14C916">
      <w:start w:val="1"/>
      <w:numFmt w:val="decimal"/>
      <w:lvlText w:val="%9."/>
      <w:lvlJc w:val="left"/>
      <w:pPr>
        <w:tabs>
          <w:tab w:val="num" w:pos="6480"/>
        </w:tabs>
        <w:ind w:left="6480" w:hanging="360"/>
      </w:pPr>
    </w:lvl>
  </w:abstractNum>
  <w:abstractNum w:abstractNumId="28">
    <w:nsid w:val="7A073FBE"/>
    <w:multiLevelType w:val="multilevel"/>
    <w:tmpl w:val="FA423F96"/>
    <w:lvl w:ilvl="0">
      <w:start w:val="1"/>
      <w:numFmt w:val="upperRoman"/>
      <w:lvlText w:val="%1."/>
      <w:lvlJc w:val="right"/>
      <w:pPr>
        <w:tabs>
          <w:tab w:val="num" w:pos="720"/>
        </w:tabs>
        <w:ind w:left="720" w:hanging="180"/>
      </w:pPr>
    </w:lvl>
    <w:lvl w:ilvl="1">
      <w:start w:val="1"/>
      <w:numFmt w:val="decimal"/>
      <w:isLgl/>
      <w:lvlText w:val="%1.%2."/>
      <w:lvlJc w:val="left"/>
      <w:pPr>
        <w:ind w:left="1440" w:hanging="540"/>
      </w:pPr>
      <w:rPr>
        <w:b/>
      </w:rPr>
    </w:lvl>
    <w:lvl w:ilvl="2">
      <w:start w:val="2"/>
      <w:numFmt w:val="decimal"/>
      <w:isLgl/>
      <w:lvlText w:val="%1.%2.%3."/>
      <w:lvlJc w:val="left"/>
      <w:pPr>
        <w:ind w:left="1980" w:hanging="720"/>
      </w:pPr>
    </w:lvl>
    <w:lvl w:ilvl="3">
      <w:start w:val="1"/>
      <w:numFmt w:val="decimal"/>
      <w:isLgl/>
      <w:lvlText w:val="%1.%2.%3.%4."/>
      <w:lvlJc w:val="left"/>
      <w:pPr>
        <w:ind w:left="2340" w:hanging="720"/>
      </w:pPr>
    </w:lvl>
    <w:lvl w:ilvl="4">
      <w:start w:val="1"/>
      <w:numFmt w:val="decimal"/>
      <w:isLgl/>
      <w:lvlText w:val="%1.%2.%3.%4.%5."/>
      <w:lvlJc w:val="left"/>
      <w:pPr>
        <w:ind w:left="3060" w:hanging="1080"/>
      </w:pPr>
    </w:lvl>
    <w:lvl w:ilvl="5">
      <w:start w:val="1"/>
      <w:numFmt w:val="decimal"/>
      <w:isLgl/>
      <w:lvlText w:val="%1.%2.%3.%4.%5.%6."/>
      <w:lvlJc w:val="left"/>
      <w:pPr>
        <w:ind w:left="3420" w:hanging="1080"/>
      </w:pPr>
    </w:lvl>
    <w:lvl w:ilvl="6">
      <w:start w:val="1"/>
      <w:numFmt w:val="decimal"/>
      <w:isLgl/>
      <w:lvlText w:val="%1.%2.%3.%4.%5.%6.%7."/>
      <w:lvlJc w:val="left"/>
      <w:pPr>
        <w:ind w:left="4140" w:hanging="1440"/>
      </w:pPr>
    </w:lvl>
    <w:lvl w:ilvl="7">
      <w:start w:val="1"/>
      <w:numFmt w:val="decimal"/>
      <w:isLgl/>
      <w:lvlText w:val="%1.%2.%3.%4.%5.%6.%7.%8."/>
      <w:lvlJc w:val="left"/>
      <w:pPr>
        <w:ind w:left="4500" w:hanging="1440"/>
      </w:pPr>
    </w:lvl>
    <w:lvl w:ilvl="8">
      <w:start w:val="1"/>
      <w:numFmt w:val="decimal"/>
      <w:isLgl/>
      <w:lvlText w:val="%1.%2.%3.%4.%5.%6.%7.%8.%9."/>
      <w:lvlJc w:val="left"/>
      <w:pPr>
        <w:ind w:left="5220" w:hanging="1800"/>
      </w:pPr>
    </w:lvl>
  </w:abstractNum>
  <w:abstractNum w:abstractNumId="29">
    <w:nsid w:val="7F524910"/>
    <w:multiLevelType w:val="hybridMultilevel"/>
    <w:tmpl w:val="6226CCB6"/>
    <w:lvl w:ilvl="0" w:tplc="04020001">
      <w:start w:val="1"/>
      <w:numFmt w:val="bullet"/>
      <w:lvlText w:val=""/>
      <w:lvlJc w:val="left"/>
      <w:pPr>
        <w:tabs>
          <w:tab w:val="num" w:pos="1778"/>
        </w:tabs>
        <w:ind w:left="1778"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num w:numId="1">
    <w:abstractNumId w:val="28"/>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9"/>
  </w:num>
  <w:num w:numId="18">
    <w:abstractNumId w:val="15"/>
  </w:num>
  <w:num w:numId="19">
    <w:abstractNumId w:val="25"/>
  </w:num>
  <w:num w:numId="20">
    <w:abstractNumId w:val="20"/>
  </w:num>
  <w:num w:numId="21">
    <w:abstractNumId w:val="10"/>
  </w:num>
  <w:num w:numId="22">
    <w:abstractNumId w:val="1"/>
  </w:num>
  <w:num w:numId="23">
    <w:abstractNumId w:val="14"/>
  </w:num>
  <w:num w:numId="24">
    <w:abstractNumId w:val="22"/>
  </w:num>
  <w:num w:numId="25">
    <w:abstractNumId w:val="5"/>
  </w:num>
  <w:num w:numId="26">
    <w:abstractNumId w:val="23"/>
  </w:num>
  <w:num w:numId="27">
    <w:abstractNumId w:val="21"/>
  </w:num>
  <w:num w:numId="28">
    <w:abstractNumId w:val="3"/>
  </w:num>
  <w:num w:numId="29">
    <w:abstractNumId w:val="0"/>
  </w:num>
  <w:num w:numId="30">
    <w:abstractNumId w:val="13"/>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efaultTabStop w:val="708"/>
  <w:hyphenationZone w:val="425"/>
  <w:drawingGridHorizontalSpacing w:val="110"/>
  <w:displayHorizontalDrawingGridEvery w:val="2"/>
  <w:characterSpacingControl w:val="doNotCompress"/>
  <w:hdrShapeDefaults>
    <o:shapedefaults v:ext="edit" spidmax="37890"/>
  </w:hdrShapeDefaults>
  <w:footnotePr>
    <w:pos w:val="beneathText"/>
    <w:footnote w:id="0"/>
    <w:footnote w:id="1"/>
  </w:footnotePr>
  <w:endnotePr>
    <w:endnote w:id="0"/>
    <w:endnote w:id="1"/>
  </w:endnotePr>
  <w:compat>
    <w:useFELayout/>
  </w:compat>
  <w:rsids>
    <w:rsidRoot w:val="00AF7E26"/>
    <w:rsid w:val="0000617D"/>
    <w:rsid w:val="000117A0"/>
    <w:rsid w:val="00015219"/>
    <w:rsid w:val="000365DC"/>
    <w:rsid w:val="00054E65"/>
    <w:rsid w:val="00055BD8"/>
    <w:rsid w:val="00060D4C"/>
    <w:rsid w:val="00062387"/>
    <w:rsid w:val="000623BF"/>
    <w:rsid w:val="0007210C"/>
    <w:rsid w:val="000902F8"/>
    <w:rsid w:val="00091FBF"/>
    <w:rsid w:val="00092C9F"/>
    <w:rsid w:val="000979FA"/>
    <w:rsid w:val="000B0FD0"/>
    <w:rsid w:val="000E0B14"/>
    <w:rsid w:val="000E13B2"/>
    <w:rsid w:val="000E789C"/>
    <w:rsid w:val="000F1809"/>
    <w:rsid w:val="000F5ECC"/>
    <w:rsid w:val="00107DE9"/>
    <w:rsid w:val="001162FF"/>
    <w:rsid w:val="00120F22"/>
    <w:rsid w:val="00125A9D"/>
    <w:rsid w:val="0015679A"/>
    <w:rsid w:val="001708B9"/>
    <w:rsid w:val="00175B2A"/>
    <w:rsid w:val="00176AD0"/>
    <w:rsid w:val="00177CC3"/>
    <w:rsid w:val="00181934"/>
    <w:rsid w:val="001857FD"/>
    <w:rsid w:val="00185A05"/>
    <w:rsid w:val="00192246"/>
    <w:rsid w:val="001A38FE"/>
    <w:rsid w:val="001C20ED"/>
    <w:rsid w:val="001C4036"/>
    <w:rsid w:val="001D0265"/>
    <w:rsid w:val="001D09ED"/>
    <w:rsid w:val="001D439F"/>
    <w:rsid w:val="001D641B"/>
    <w:rsid w:val="001D6A0D"/>
    <w:rsid w:val="001E33A2"/>
    <w:rsid w:val="002032EC"/>
    <w:rsid w:val="0021066C"/>
    <w:rsid w:val="0021264A"/>
    <w:rsid w:val="00217006"/>
    <w:rsid w:val="00220987"/>
    <w:rsid w:val="00251314"/>
    <w:rsid w:val="0025798B"/>
    <w:rsid w:val="0027563F"/>
    <w:rsid w:val="002775C2"/>
    <w:rsid w:val="00291453"/>
    <w:rsid w:val="002A5A2B"/>
    <w:rsid w:val="002B7F47"/>
    <w:rsid w:val="002C3BD5"/>
    <w:rsid w:val="002D7BCA"/>
    <w:rsid w:val="002E07D4"/>
    <w:rsid w:val="002E4548"/>
    <w:rsid w:val="002F48CF"/>
    <w:rsid w:val="00305898"/>
    <w:rsid w:val="003077D4"/>
    <w:rsid w:val="003215A3"/>
    <w:rsid w:val="0033324F"/>
    <w:rsid w:val="00340CFA"/>
    <w:rsid w:val="0034332D"/>
    <w:rsid w:val="0036637F"/>
    <w:rsid w:val="003875E2"/>
    <w:rsid w:val="00391D52"/>
    <w:rsid w:val="00394F7A"/>
    <w:rsid w:val="003972C9"/>
    <w:rsid w:val="003B6DFD"/>
    <w:rsid w:val="003C0040"/>
    <w:rsid w:val="003C2785"/>
    <w:rsid w:val="003D7009"/>
    <w:rsid w:val="003F36D9"/>
    <w:rsid w:val="004025CB"/>
    <w:rsid w:val="004034C8"/>
    <w:rsid w:val="00417FD6"/>
    <w:rsid w:val="00451FE6"/>
    <w:rsid w:val="00464D3A"/>
    <w:rsid w:val="0046774C"/>
    <w:rsid w:val="00477B37"/>
    <w:rsid w:val="00485604"/>
    <w:rsid w:val="00491ED8"/>
    <w:rsid w:val="004959BC"/>
    <w:rsid w:val="004A1E16"/>
    <w:rsid w:val="004A2BF0"/>
    <w:rsid w:val="004B3147"/>
    <w:rsid w:val="004B3442"/>
    <w:rsid w:val="004D3114"/>
    <w:rsid w:val="004D6EAC"/>
    <w:rsid w:val="004F3379"/>
    <w:rsid w:val="004F65F8"/>
    <w:rsid w:val="00501525"/>
    <w:rsid w:val="0050241A"/>
    <w:rsid w:val="00502799"/>
    <w:rsid w:val="00515F62"/>
    <w:rsid w:val="00531848"/>
    <w:rsid w:val="00531DAA"/>
    <w:rsid w:val="00532B9D"/>
    <w:rsid w:val="005412B6"/>
    <w:rsid w:val="00542AE7"/>
    <w:rsid w:val="00562EB2"/>
    <w:rsid w:val="00565051"/>
    <w:rsid w:val="00583BFB"/>
    <w:rsid w:val="0058409B"/>
    <w:rsid w:val="00591FDD"/>
    <w:rsid w:val="00596F24"/>
    <w:rsid w:val="005B20D3"/>
    <w:rsid w:val="005D6083"/>
    <w:rsid w:val="00600390"/>
    <w:rsid w:val="00603926"/>
    <w:rsid w:val="00622FA6"/>
    <w:rsid w:val="006429C9"/>
    <w:rsid w:val="00643D06"/>
    <w:rsid w:val="00646487"/>
    <w:rsid w:val="00647673"/>
    <w:rsid w:val="00655994"/>
    <w:rsid w:val="006577E2"/>
    <w:rsid w:val="00660257"/>
    <w:rsid w:val="00671ED5"/>
    <w:rsid w:val="0068138E"/>
    <w:rsid w:val="006857CE"/>
    <w:rsid w:val="00692FE9"/>
    <w:rsid w:val="006A7A72"/>
    <w:rsid w:val="006C04D1"/>
    <w:rsid w:val="006D3046"/>
    <w:rsid w:val="006E6446"/>
    <w:rsid w:val="006F610F"/>
    <w:rsid w:val="006F6514"/>
    <w:rsid w:val="00701DD7"/>
    <w:rsid w:val="00726853"/>
    <w:rsid w:val="0074614E"/>
    <w:rsid w:val="00757A32"/>
    <w:rsid w:val="00767030"/>
    <w:rsid w:val="00781C51"/>
    <w:rsid w:val="007876AD"/>
    <w:rsid w:val="007921AC"/>
    <w:rsid w:val="0079280F"/>
    <w:rsid w:val="00795F96"/>
    <w:rsid w:val="007C52BD"/>
    <w:rsid w:val="007C76C1"/>
    <w:rsid w:val="007D17F1"/>
    <w:rsid w:val="007D7007"/>
    <w:rsid w:val="007F432D"/>
    <w:rsid w:val="007F72BC"/>
    <w:rsid w:val="00800FB0"/>
    <w:rsid w:val="0080122C"/>
    <w:rsid w:val="00823D18"/>
    <w:rsid w:val="008261D2"/>
    <w:rsid w:val="008278E7"/>
    <w:rsid w:val="008501AD"/>
    <w:rsid w:val="008578F9"/>
    <w:rsid w:val="008656BF"/>
    <w:rsid w:val="00876DE9"/>
    <w:rsid w:val="0088233C"/>
    <w:rsid w:val="008951B5"/>
    <w:rsid w:val="008A30ED"/>
    <w:rsid w:val="008A7BC0"/>
    <w:rsid w:val="008B0347"/>
    <w:rsid w:val="008C4A1C"/>
    <w:rsid w:val="008E3A28"/>
    <w:rsid w:val="008F1110"/>
    <w:rsid w:val="008F2332"/>
    <w:rsid w:val="00905CEE"/>
    <w:rsid w:val="00912F14"/>
    <w:rsid w:val="009231AC"/>
    <w:rsid w:val="00933BB6"/>
    <w:rsid w:val="00977372"/>
    <w:rsid w:val="0099177B"/>
    <w:rsid w:val="009920D2"/>
    <w:rsid w:val="009A3C10"/>
    <w:rsid w:val="009B3BC4"/>
    <w:rsid w:val="009B430C"/>
    <w:rsid w:val="009B5D9D"/>
    <w:rsid w:val="009C1B50"/>
    <w:rsid w:val="009E460A"/>
    <w:rsid w:val="009F15C2"/>
    <w:rsid w:val="00A038A4"/>
    <w:rsid w:val="00A21971"/>
    <w:rsid w:val="00A30753"/>
    <w:rsid w:val="00A31CCD"/>
    <w:rsid w:val="00A32250"/>
    <w:rsid w:val="00A4448B"/>
    <w:rsid w:val="00A4515C"/>
    <w:rsid w:val="00A47C1A"/>
    <w:rsid w:val="00A738AD"/>
    <w:rsid w:val="00A75547"/>
    <w:rsid w:val="00A83A2A"/>
    <w:rsid w:val="00A93957"/>
    <w:rsid w:val="00A97302"/>
    <w:rsid w:val="00AA1B42"/>
    <w:rsid w:val="00AC4188"/>
    <w:rsid w:val="00AD063E"/>
    <w:rsid w:val="00AD6D68"/>
    <w:rsid w:val="00AE2E99"/>
    <w:rsid w:val="00AE614E"/>
    <w:rsid w:val="00AF1F32"/>
    <w:rsid w:val="00AF4C3E"/>
    <w:rsid w:val="00AF6AB5"/>
    <w:rsid w:val="00AF6C64"/>
    <w:rsid w:val="00AF7E26"/>
    <w:rsid w:val="00B00743"/>
    <w:rsid w:val="00B0713F"/>
    <w:rsid w:val="00B12161"/>
    <w:rsid w:val="00B12B8C"/>
    <w:rsid w:val="00B17BC1"/>
    <w:rsid w:val="00B22405"/>
    <w:rsid w:val="00B27B07"/>
    <w:rsid w:val="00B31584"/>
    <w:rsid w:val="00B34057"/>
    <w:rsid w:val="00B45156"/>
    <w:rsid w:val="00B50C60"/>
    <w:rsid w:val="00B7718E"/>
    <w:rsid w:val="00B87951"/>
    <w:rsid w:val="00B92010"/>
    <w:rsid w:val="00BC2B40"/>
    <w:rsid w:val="00BE0F97"/>
    <w:rsid w:val="00BE3BC1"/>
    <w:rsid w:val="00BF23E6"/>
    <w:rsid w:val="00C031E6"/>
    <w:rsid w:val="00C04170"/>
    <w:rsid w:val="00C1730C"/>
    <w:rsid w:val="00C22AFA"/>
    <w:rsid w:val="00C23B7D"/>
    <w:rsid w:val="00C35675"/>
    <w:rsid w:val="00C5590A"/>
    <w:rsid w:val="00C66BDD"/>
    <w:rsid w:val="00C67C17"/>
    <w:rsid w:val="00C73C6F"/>
    <w:rsid w:val="00C807E2"/>
    <w:rsid w:val="00CA2014"/>
    <w:rsid w:val="00CB382B"/>
    <w:rsid w:val="00CB555B"/>
    <w:rsid w:val="00CB7B58"/>
    <w:rsid w:val="00CC6A9B"/>
    <w:rsid w:val="00CC7806"/>
    <w:rsid w:val="00CD2015"/>
    <w:rsid w:val="00D14D1B"/>
    <w:rsid w:val="00D25097"/>
    <w:rsid w:val="00D40E65"/>
    <w:rsid w:val="00D41C75"/>
    <w:rsid w:val="00D45029"/>
    <w:rsid w:val="00D47D5C"/>
    <w:rsid w:val="00D50988"/>
    <w:rsid w:val="00D52ECA"/>
    <w:rsid w:val="00D53D95"/>
    <w:rsid w:val="00D633F9"/>
    <w:rsid w:val="00D87FDE"/>
    <w:rsid w:val="00D919CB"/>
    <w:rsid w:val="00D9306E"/>
    <w:rsid w:val="00DA12D5"/>
    <w:rsid w:val="00DB3E79"/>
    <w:rsid w:val="00DC30F4"/>
    <w:rsid w:val="00DC437C"/>
    <w:rsid w:val="00DC57AF"/>
    <w:rsid w:val="00DC5DA4"/>
    <w:rsid w:val="00DD236F"/>
    <w:rsid w:val="00DD471E"/>
    <w:rsid w:val="00DD7523"/>
    <w:rsid w:val="00E13F20"/>
    <w:rsid w:val="00E156AC"/>
    <w:rsid w:val="00E34B3C"/>
    <w:rsid w:val="00E4243C"/>
    <w:rsid w:val="00E671AA"/>
    <w:rsid w:val="00EA08D4"/>
    <w:rsid w:val="00EA40DD"/>
    <w:rsid w:val="00EA7C12"/>
    <w:rsid w:val="00EB4CA9"/>
    <w:rsid w:val="00EB5D1C"/>
    <w:rsid w:val="00ED5F97"/>
    <w:rsid w:val="00EE6278"/>
    <w:rsid w:val="00F0100D"/>
    <w:rsid w:val="00F0682D"/>
    <w:rsid w:val="00F1688B"/>
    <w:rsid w:val="00F16B7F"/>
    <w:rsid w:val="00F23372"/>
    <w:rsid w:val="00F2599A"/>
    <w:rsid w:val="00F27501"/>
    <w:rsid w:val="00F37F04"/>
    <w:rsid w:val="00F546AF"/>
    <w:rsid w:val="00F64DDA"/>
    <w:rsid w:val="00F876E2"/>
    <w:rsid w:val="00F92A6D"/>
    <w:rsid w:val="00F946ED"/>
    <w:rsid w:val="00FA6372"/>
    <w:rsid w:val="00FB6968"/>
    <w:rsid w:val="00FE3127"/>
    <w:rsid w:val="00FF2C80"/>
    <w:rsid w:val="00FF6C38"/>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C9F"/>
  </w:style>
  <w:style w:type="paragraph" w:styleId="1">
    <w:name w:val="heading 1"/>
    <w:basedOn w:val="a"/>
    <w:next w:val="a"/>
    <w:link w:val="10"/>
    <w:qFormat/>
    <w:rsid w:val="00C66B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1A38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AF7E26"/>
    <w:pPr>
      <w:keepNext/>
      <w:spacing w:after="0" w:line="360" w:lineRule="auto"/>
      <w:jc w:val="center"/>
      <w:outlineLvl w:val="2"/>
    </w:pPr>
    <w:rPr>
      <w:rFonts w:ascii="Times New Roman" w:eastAsia="Times New Roman" w:hAnsi="Times New Roman" w:cs="Times New Roman"/>
      <w:b/>
      <w:caps/>
      <w:sz w:val="28"/>
      <w:szCs w:val="20"/>
      <w:lang w:eastAsia="en-US"/>
    </w:rPr>
  </w:style>
  <w:style w:type="paragraph" w:styleId="6">
    <w:name w:val="heading 6"/>
    <w:basedOn w:val="a"/>
    <w:next w:val="a"/>
    <w:link w:val="60"/>
    <w:unhideWhenUsed/>
    <w:qFormat/>
    <w:rsid w:val="00AF7E26"/>
    <w:pPr>
      <w:spacing w:before="240" w:after="60" w:line="240" w:lineRule="auto"/>
      <w:outlineLvl w:val="5"/>
    </w:pPr>
    <w:rPr>
      <w:rFonts w:ascii="Times New Roman" w:eastAsia="Times New Roman" w:hAnsi="Times New Roman" w:cs="Times New Roman"/>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C66BDD"/>
    <w:rPr>
      <w:rFonts w:asciiTheme="majorHAnsi" w:eastAsiaTheme="majorEastAsia" w:hAnsiTheme="majorHAnsi" w:cstheme="majorBidi"/>
      <w:b/>
      <w:bCs/>
      <w:color w:val="365F91" w:themeColor="accent1" w:themeShade="BF"/>
      <w:sz w:val="28"/>
      <w:szCs w:val="28"/>
    </w:rPr>
  </w:style>
  <w:style w:type="character" w:customStyle="1" w:styleId="20">
    <w:name w:val="Заглавие 2 Знак"/>
    <w:basedOn w:val="a0"/>
    <w:link w:val="2"/>
    <w:rsid w:val="001A38FE"/>
    <w:rPr>
      <w:rFonts w:asciiTheme="majorHAnsi" w:eastAsiaTheme="majorEastAsia" w:hAnsiTheme="majorHAnsi" w:cstheme="majorBidi"/>
      <w:b/>
      <w:bCs/>
      <w:color w:val="4F81BD" w:themeColor="accent1"/>
      <w:sz w:val="26"/>
      <w:szCs w:val="26"/>
    </w:rPr>
  </w:style>
  <w:style w:type="character" w:customStyle="1" w:styleId="30">
    <w:name w:val="Заглавие 3 Знак"/>
    <w:basedOn w:val="a0"/>
    <w:link w:val="3"/>
    <w:rsid w:val="00AF7E26"/>
    <w:rPr>
      <w:rFonts w:ascii="Times New Roman" w:eastAsia="Times New Roman" w:hAnsi="Times New Roman" w:cs="Times New Roman"/>
      <w:b/>
      <w:caps/>
      <w:sz w:val="28"/>
      <w:szCs w:val="20"/>
      <w:lang w:eastAsia="en-US"/>
    </w:rPr>
  </w:style>
  <w:style w:type="character" w:customStyle="1" w:styleId="60">
    <w:name w:val="Заглавие 6 Знак"/>
    <w:basedOn w:val="a0"/>
    <w:link w:val="6"/>
    <w:rsid w:val="00AF7E26"/>
    <w:rPr>
      <w:rFonts w:ascii="Times New Roman" w:eastAsia="Times New Roman" w:hAnsi="Times New Roman" w:cs="Times New Roman"/>
      <w:b/>
      <w:bCs/>
      <w:lang w:eastAsia="en-US"/>
    </w:rPr>
  </w:style>
  <w:style w:type="character" w:styleId="a3">
    <w:name w:val="Hyperlink"/>
    <w:uiPriority w:val="99"/>
    <w:unhideWhenUsed/>
    <w:rsid w:val="00AF7E26"/>
    <w:rPr>
      <w:color w:val="0000FF"/>
      <w:u w:val="single"/>
    </w:rPr>
  </w:style>
  <w:style w:type="paragraph" w:styleId="a4">
    <w:name w:val="Normal (Web)"/>
    <w:basedOn w:val="a"/>
    <w:uiPriority w:val="99"/>
    <w:semiHidden/>
    <w:unhideWhenUsed/>
    <w:rsid w:val="00AF7E2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footnote text"/>
    <w:basedOn w:val="a"/>
    <w:link w:val="a6"/>
    <w:unhideWhenUsed/>
    <w:rsid w:val="00AF7E26"/>
    <w:pPr>
      <w:spacing w:after="0" w:line="240" w:lineRule="auto"/>
    </w:pPr>
    <w:rPr>
      <w:rFonts w:ascii="Times New Roman" w:eastAsia="Times New Roman" w:hAnsi="Times New Roman" w:cs="Times New Roman"/>
      <w:sz w:val="20"/>
      <w:szCs w:val="20"/>
    </w:rPr>
  </w:style>
  <w:style w:type="character" w:customStyle="1" w:styleId="a6">
    <w:name w:val="Текст под линия Знак"/>
    <w:basedOn w:val="a0"/>
    <w:link w:val="a5"/>
    <w:rsid w:val="00AF7E26"/>
    <w:rPr>
      <w:rFonts w:ascii="Times New Roman" w:eastAsia="Times New Roman" w:hAnsi="Times New Roman" w:cs="Times New Roman"/>
      <w:sz w:val="20"/>
      <w:szCs w:val="20"/>
    </w:rPr>
  </w:style>
  <w:style w:type="paragraph" w:styleId="a7">
    <w:name w:val="header"/>
    <w:basedOn w:val="a"/>
    <w:link w:val="a8"/>
    <w:uiPriority w:val="99"/>
    <w:unhideWhenUsed/>
    <w:rsid w:val="00AF7E26"/>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a8">
    <w:name w:val="Горен колонтитул Знак"/>
    <w:basedOn w:val="a0"/>
    <w:link w:val="a7"/>
    <w:uiPriority w:val="99"/>
    <w:rsid w:val="00AF7E26"/>
    <w:rPr>
      <w:rFonts w:ascii="Times New Roman" w:eastAsia="Times New Roman" w:hAnsi="Times New Roman" w:cs="Times New Roman"/>
      <w:sz w:val="24"/>
      <w:szCs w:val="24"/>
    </w:rPr>
  </w:style>
  <w:style w:type="paragraph" w:styleId="a9">
    <w:name w:val="Title"/>
    <w:basedOn w:val="a"/>
    <w:link w:val="aa"/>
    <w:qFormat/>
    <w:rsid w:val="00AF7E26"/>
    <w:pPr>
      <w:spacing w:after="0" w:line="240" w:lineRule="auto"/>
      <w:jc w:val="center"/>
    </w:pPr>
    <w:rPr>
      <w:rFonts w:ascii="Times New Roman" w:eastAsia="Times New Roman" w:hAnsi="Times New Roman" w:cs="Times New Roman"/>
      <w:b/>
      <w:sz w:val="28"/>
      <w:szCs w:val="20"/>
      <w:lang w:eastAsia="en-US"/>
    </w:rPr>
  </w:style>
  <w:style w:type="character" w:customStyle="1" w:styleId="aa">
    <w:name w:val="Заглавие Знак"/>
    <w:basedOn w:val="a0"/>
    <w:link w:val="a9"/>
    <w:rsid w:val="00AF7E26"/>
    <w:rPr>
      <w:rFonts w:ascii="Times New Roman" w:eastAsia="Times New Roman" w:hAnsi="Times New Roman" w:cs="Times New Roman"/>
      <w:b/>
      <w:sz w:val="28"/>
      <w:szCs w:val="20"/>
      <w:lang w:eastAsia="en-US"/>
    </w:rPr>
  </w:style>
  <w:style w:type="paragraph" w:styleId="ab">
    <w:name w:val="Body Text"/>
    <w:basedOn w:val="a"/>
    <w:link w:val="ac"/>
    <w:unhideWhenUsed/>
    <w:rsid w:val="00AF7E26"/>
    <w:pPr>
      <w:spacing w:after="0" w:line="240" w:lineRule="auto"/>
      <w:jc w:val="both"/>
    </w:pPr>
    <w:rPr>
      <w:rFonts w:ascii="Times New Roman" w:eastAsia="Times New Roman" w:hAnsi="Times New Roman" w:cs="Times New Roman"/>
      <w:sz w:val="24"/>
      <w:szCs w:val="20"/>
      <w:lang w:eastAsia="en-US"/>
    </w:rPr>
  </w:style>
  <w:style w:type="character" w:customStyle="1" w:styleId="ac">
    <w:name w:val="Основен текст Знак"/>
    <w:basedOn w:val="a0"/>
    <w:link w:val="ab"/>
    <w:rsid w:val="00AF7E26"/>
    <w:rPr>
      <w:rFonts w:ascii="Times New Roman" w:eastAsia="Times New Roman" w:hAnsi="Times New Roman" w:cs="Times New Roman"/>
      <w:sz w:val="24"/>
      <w:szCs w:val="20"/>
      <w:lang w:eastAsia="en-US"/>
    </w:rPr>
  </w:style>
  <w:style w:type="paragraph" w:styleId="ad">
    <w:name w:val="List Paragraph"/>
    <w:basedOn w:val="a"/>
    <w:uiPriority w:val="34"/>
    <w:qFormat/>
    <w:rsid w:val="00AF7E26"/>
    <w:pPr>
      <w:spacing w:after="0" w:line="240" w:lineRule="auto"/>
      <w:ind w:left="708"/>
    </w:pPr>
    <w:rPr>
      <w:rFonts w:ascii="Times New Roman" w:eastAsia="Times New Roman" w:hAnsi="Times New Roman" w:cs="Times New Roman"/>
      <w:sz w:val="24"/>
      <w:szCs w:val="24"/>
    </w:rPr>
  </w:style>
  <w:style w:type="paragraph" w:customStyle="1" w:styleId="Style">
    <w:name w:val="Style"/>
    <w:rsid w:val="00AF7E26"/>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rPr>
  </w:style>
  <w:style w:type="paragraph" w:customStyle="1" w:styleId="default">
    <w:name w:val="default"/>
    <w:basedOn w:val="a"/>
    <w:uiPriority w:val="99"/>
    <w:rsid w:val="00AF7E26"/>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footnote reference"/>
    <w:aliases w:val="Footnote"/>
    <w:unhideWhenUsed/>
    <w:rsid w:val="00AF7E26"/>
    <w:rPr>
      <w:vertAlign w:val="superscript"/>
    </w:rPr>
  </w:style>
  <w:style w:type="character" w:customStyle="1" w:styleId="timark">
    <w:name w:val="timark"/>
    <w:basedOn w:val="a0"/>
    <w:rsid w:val="00AF7E26"/>
  </w:style>
  <w:style w:type="paragraph" w:styleId="21">
    <w:name w:val="Body Text Indent 2"/>
    <w:basedOn w:val="a"/>
    <w:link w:val="22"/>
    <w:unhideWhenUsed/>
    <w:rsid w:val="00AD6D68"/>
    <w:pPr>
      <w:spacing w:after="120" w:line="480" w:lineRule="auto"/>
      <w:ind w:left="283"/>
    </w:pPr>
  </w:style>
  <w:style w:type="character" w:customStyle="1" w:styleId="22">
    <w:name w:val="Основен текст с отстъп 2 Знак"/>
    <w:basedOn w:val="a0"/>
    <w:link w:val="21"/>
    <w:rsid w:val="00AD6D68"/>
  </w:style>
  <w:style w:type="paragraph" w:styleId="31">
    <w:name w:val="Body Text 3"/>
    <w:basedOn w:val="a"/>
    <w:link w:val="32"/>
    <w:rsid w:val="00394F7A"/>
    <w:pPr>
      <w:spacing w:after="120" w:line="240" w:lineRule="auto"/>
    </w:pPr>
    <w:rPr>
      <w:rFonts w:ascii="Times New Roman" w:eastAsia="Times New Roman" w:hAnsi="Times New Roman" w:cs="Times New Roman"/>
      <w:sz w:val="16"/>
      <w:szCs w:val="16"/>
      <w:lang w:val="en-GB" w:eastAsia="en-US"/>
    </w:rPr>
  </w:style>
  <w:style w:type="character" w:customStyle="1" w:styleId="32">
    <w:name w:val="Основен текст 3 Знак"/>
    <w:basedOn w:val="a0"/>
    <w:link w:val="31"/>
    <w:rsid w:val="00394F7A"/>
    <w:rPr>
      <w:rFonts w:ascii="Times New Roman" w:eastAsia="Times New Roman" w:hAnsi="Times New Roman" w:cs="Times New Roman"/>
      <w:sz w:val="16"/>
      <w:szCs w:val="16"/>
      <w:lang w:val="en-GB" w:eastAsia="en-US"/>
    </w:rPr>
  </w:style>
  <w:style w:type="paragraph" w:customStyle="1" w:styleId="CharCharChar">
    <w:name w:val="Char Char Char"/>
    <w:basedOn w:val="a"/>
    <w:rsid w:val="00531DAA"/>
    <w:pPr>
      <w:tabs>
        <w:tab w:val="left" w:pos="709"/>
      </w:tabs>
      <w:spacing w:after="0" w:line="240" w:lineRule="auto"/>
    </w:pPr>
    <w:rPr>
      <w:rFonts w:ascii="Tahoma" w:eastAsia="Times New Roman" w:hAnsi="Tahoma" w:cs="Times New Roman"/>
      <w:sz w:val="24"/>
      <w:szCs w:val="24"/>
      <w:lang w:val="pl-PL" w:eastAsia="pl-PL"/>
    </w:rPr>
  </w:style>
  <w:style w:type="paragraph" w:customStyle="1" w:styleId="normaltableau">
    <w:name w:val="normal_tableau"/>
    <w:basedOn w:val="a"/>
    <w:rsid w:val="001A38FE"/>
    <w:pPr>
      <w:spacing w:before="120" w:after="120" w:line="240" w:lineRule="auto"/>
      <w:jc w:val="both"/>
    </w:pPr>
    <w:rPr>
      <w:rFonts w:ascii="Optima" w:eastAsia="Times New Roman" w:hAnsi="Optima" w:cs="Times New Roman"/>
      <w:szCs w:val="20"/>
      <w:lang w:val="en-GB" w:eastAsia="en-US"/>
    </w:rPr>
  </w:style>
  <w:style w:type="paragraph" w:styleId="af">
    <w:name w:val="Body Text Indent"/>
    <w:basedOn w:val="a"/>
    <w:link w:val="af0"/>
    <w:unhideWhenUsed/>
    <w:rsid w:val="00A47C1A"/>
    <w:pPr>
      <w:spacing w:after="120"/>
      <w:ind w:left="283"/>
    </w:pPr>
  </w:style>
  <w:style w:type="character" w:customStyle="1" w:styleId="af0">
    <w:name w:val="Основен текст с отстъп Знак"/>
    <w:basedOn w:val="a0"/>
    <w:link w:val="af"/>
    <w:rsid w:val="00A47C1A"/>
  </w:style>
  <w:style w:type="character" w:styleId="af1">
    <w:name w:val="page number"/>
    <w:basedOn w:val="a0"/>
    <w:rsid w:val="00D14D1B"/>
  </w:style>
  <w:style w:type="paragraph" w:styleId="af2">
    <w:name w:val="footer"/>
    <w:basedOn w:val="a"/>
    <w:link w:val="af3"/>
    <w:rsid w:val="00D14D1B"/>
    <w:pPr>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af3">
    <w:name w:val="Долен колонтитул Знак"/>
    <w:basedOn w:val="a0"/>
    <w:link w:val="af2"/>
    <w:rsid w:val="00D14D1B"/>
    <w:rPr>
      <w:rFonts w:ascii="Times New Roman" w:eastAsia="Times New Roman" w:hAnsi="Times New Roman" w:cs="Times New Roman"/>
      <w:sz w:val="20"/>
      <w:szCs w:val="20"/>
      <w:lang w:val="en-US"/>
    </w:rPr>
  </w:style>
  <w:style w:type="paragraph" w:customStyle="1" w:styleId="af4">
    <w:name w:val="Стил"/>
    <w:rsid w:val="00D14D1B"/>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rPr>
  </w:style>
  <w:style w:type="paragraph" w:customStyle="1" w:styleId="af5">
    <w:name w:val="Îáèêí. ïàðàãðàô"/>
    <w:basedOn w:val="a"/>
    <w:rsid w:val="00D14D1B"/>
    <w:pPr>
      <w:spacing w:before="120" w:after="0" w:line="360" w:lineRule="auto"/>
      <w:ind w:firstLine="720"/>
      <w:jc w:val="both"/>
    </w:pPr>
    <w:rPr>
      <w:rFonts w:ascii="Times New Roman" w:eastAsia="Times New Roman" w:hAnsi="Times New Roman" w:cs="Times New Roman"/>
      <w:sz w:val="24"/>
      <w:szCs w:val="20"/>
      <w:lang w:eastAsia="en-US"/>
    </w:rPr>
  </w:style>
  <w:style w:type="paragraph" w:styleId="23">
    <w:name w:val="Body Text 2"/>
    <w:basedOn w:val="a"/>
    <w:link w:val="24"/>
    <w:rsid w:val="00D14D1B"/>
    <w:pPr>
      <w:spacing w:after="120" w:line="480" w:lineRule="auto"/>
    </w:pPr>
    <w:rPr>
      <w:rFonts w:ascii="Times New Roman" w:eastAsia="Times New Roman" w:hAnsi="Times New Roman" w:cs="Times New Roman"/>
      <w:sz w:val="20"/>
      <w:szCs w:val="20"/>
      <w:lang w:val="en-US"/>
    </w:rPr>
  </w:style>
  <w:style w:type="character" w:customStyle="1" w:styleId="24">
    <w:name w:val="Основен текст 2 Знак"/>
    <w:basedOn w:val="a0"/>
    <w:link w:val="23"/>
    <w:rsid w:val="00D14D1B"/>
    <w:rPr>
      <w:rFonts w:ascii="Times New Roman" w:eastAsia="Times New Roman" w:hAnsi="Times New Roman" w:cs="Times New Roman"/>
      <w:sz w:val="20"/>
      <w:szCs w:val="20"/>
      <w:lang w:val="en-US"/>
    </w:rPr>
  </w:style>
  <w:style w:type="paragraph" w:styleId="33">
    <w:name w:val="Body Text Indent 3"/>
    <w:basedOn w:val="a"/>
    <w:link w:val="34"/>
    <w:rsid w:val="00D14D1B"/>
    <w:pPr>
      <w:autoSpaceDE w:val="0"/>
      <w:autoSpaceDN w:val="0"/>
      <w:spacing w:before="120" w:after="0" w:line="240" w:lineRule="auto"/>
      <w:ind w:firstLine="748"/>
      <w:jc w:val="both"/>
    </w:pPr>
    <w:rPr>
      <w:rFonts w:ascii="Times New Roman" w:eastAsia="Times New Roman" w:hAnsi="Times New Roman" w:cs="Times New Roman"/>
      <w:sz w:val="24"/>
      <w:szCs w:val="24"/>
    </w:rPr>
  </w:style>
  <w:style w:type="character" w:customStyle="1" w:styleId="34">
    <w:name w:val="Основен текст с отстъп 3 Знак"/>
    <w:basedOn w:val="a0"/>
    <w:link w:val="33"/>
    <w:rsid w:val="00D14D1B"/>
    <w:rPr>
      <w:rFonts w:ascii="Times New Roman" w:eastAsia="Times New Roman" w:hAnsi="Times New Roman" w:cs="Times New Roman"/>
      <w:sz w:val="24"/>
      <w:szCs w:val="24"/>
    </w:rPr>
  </w:style>
  <w:style w:type="paragraph" w:customStyle="1" w:styleId="CharCharCharChar">
    <w:name w:val="Char Char Char Char"/>
    <w:basedOn w:val="a"/>
    <w:rsid w:val="00D14D1B"/>
    <w:pPr>
      <w:tabs>
        <w:tab w:val="left" w:pos="709"/>
      </w:tabs>
      <w:spacing w:after="0" w:line="240" w:lineRule="auto"/>
    </w:pPr>
    <w:rPr>
      <w:rFonts w:ascii="Tahoma" w:eastAsia="Times New Roman" w:hAnsi="Tahoma" w:cs="Times New Roman"/>
      <w:sz w:val="24"/>
      <w:szCs w:val="24"/>
      <w:lang w:val="pl-PL" w:eastAsia="pl-PL"/>
    </w:rPr>
  </w:style>
  <w:style w:type="character" w:customStyle="1" w:styleId="af6">
    <w:name w:val="Текст на коментар Знак"/>
    <w:basedOn w:val="a0"/>
    <w:link w:val="af7"/>
    <w:semiHidden/>
    <w:rsid w:val="00D14D1B"/>
    <w:rPr>
      <w:rFonts w:ascii="Times New Roman" w:eastAsia="Times New Roman" w:hAnsi="Times New Roman" w:cs="Times New Roman"/>
      <w:sz w:val="20"/>
      <w:szCs w:val="20"/>
      <w:lang w:val="en-US"/>
    </w:rPr>
  </w:style>
  <w:style w:type="paragraph" w:styleId="af7">
    <w:name w:val="annotation text"/>
    <w:basedOn w:val="a"/>
    <w:link w:val="af6"/>
    <w:semiHidden/>
    <w:rsid w:val="00D14D1B"/>
    <w:pPr>
      <w:spacing w:after="0" w:line="240" w:lineRule="auto"/>
    </w:pPr>
    <w:rPr>
      <w:rFonts w:ascii="Times New Roman" w:eastAsia="Times New Roman" w:hAnsi="Times New Roman" w:cs="Times New Roman"/>
      <w:sz w:val="20"/>
      <w:szCs w:val="20"/>
      <w:lang w:val="en-US"/>
    </w:rPr>
  </w:style>
  <w:style w:type="character" w:customStyle="1" w:styleId="af8">
    <w:name w:val="Предмет на коментар Знак"/>
    <w:basedOn w:val="af6"/>
    <w:link w:val="af9"/>
    <w:semiHidden/>
    <w:rsid w:val="00D14D1B"/>
    <w:rPr>
      <w:b/>
      <w:bCs/>
    </w:rPr>
  </w:style>
  <w:style w:type="paragraph" w:styleId="af9">
    <w:name w:val="annotation subject"/>
    <w:basedOn w:val="af7"/>
    <w:next w:val="af7"/>
    <w:link w:val="af8"/>
    <w:semiHidden/>
    <w:rsid w:val="00D14D1B"/>
    <w:rPr>
      <w:b/>
      <w:bCs/>
    </w:rPr>
  </w:style>
  <w:style w:type="character" w:customStyle="1" w:styleId="afa">
    <w:name w:val="Изнесен текст Знак"/>
    <w:basedOn w:val="a0"/>
    <w:link w:val="afb"/>
    <w:semiHidden/>
    <w:rsid w:val="00D14D1B"/>
    <w:rPr>
      <w:rFonts w:ascii="Tahoma" w:eastAsia="Times New Roman" w:hAnsi="Tahoma" w:cs="Tahoma"/>
      <w:sz w:val="16"/>
      <w:szCs w:val="16"/>
      <w:lang w:val="en-US"/>
    </w:rPr>
  </w:style>
  <w:style w:type="paragraph" w:styleId="afb">
    <w:name w:val="Balloon Text"/>
    <w:basedOn w:val="a"/>
    <w:link w:val="afa"/>
    <w:semiHidden/>
    <w:rsid w:val="00D14D1B"/>
    <w:pPr>
      <w:spacing w:after="0" w:line="240" w:lineRule="auto"/>
    </w:pPr>
    <w:rPr>
      <w:rFonts w:ascii="Tahoma" w:eastAsia="Times New Roman" w:hAnsi="Tahoma" w:cs="Tahoma"/>
      <w:sz w:val="16"/>
      <w:szCs w:val="16"/>
      <w:lang w:val="en-US"/>
    </w:rPr>
  </w:style>
  <w:style w:type="paragraph" w:customStyle="1" w:styleId="Heading2Arial">
    <w:name w:val="Heading 2 + Arial"/>
    <w:aliases w:val="Bold,Custom Color(RGB(109,110,112)),Justified,Line spacing..."/>
    <w:basedOn w:val="a"/>
    <w:rsid w:val="00D14D1B"/>
    <w:pPr>
      <w:autoSpaceDE w:val="0"/>
      <w:autoSpaceDN w:val="0"/>
      <w:adjustRightInd w:val="0"/>
      <w:spacing w:after="0" w:line="240" w:lineRule="auto"/>
    </w:pPr>
    <w:rPr>
      <w:rFonts w:ascii="HelveticaNeue-Medium" w:eastAsia="Times New Roman" w:hAnsi="HelveticaNeue-Medium" w:cs="HelveticaNeue-Medium"/>
      <w:b/>
      <w:bCs/>
      <w:color w:val="6D6E70"/>
      <w:sz w:val="32"/>
      <w:szCs w:val="32"/>
    </w:rPr>
  </w:style>
  <w:style w:type="paragraph" w:customStyle="1" w:styleId="CharChar1CharCharCharCharCharCharCharCharCharCharCharCharCharCharChar">
    <w:name w:val="Char Char1 Char Char Char Char Char Char Char Char Char Char Char Char Char Char Char"/>
    <w:basedOn w:val="a"/>
    <w:rsid w:val="00D14D1B"/>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0">
    <w:name w:val="Знак Char Char Char"/>
    <w:basedOn w:val="a"/>
    <w:rsid w:val="00D14D1B"/>
    <w:pPr>
      <w:tabs>
        <w:tab w:val="left" w:pos="709"/>
      </w:tabs>
      <w:spacing w:after="0" w:line="240" w:lineRule="auto"/>
    </w:pPr>
    <w:rPr>
      <w:rFonts w:ascii="Tahoma" w:eastAsia="Times New Roman" w:hAnsi="Tahoma" w:cs="Tahoma"/>
      <w:sz w:val="24"/>
      <w:szCs w:val="24"/>
      <w:lang w:val="pl-PL" w:eastAsia="pl-PL"/>
    </w:rPr>
  </w:style>
  <w:style w:type="paragraph" w:customStyle="1" w:styleId="Style2">
    <w:name w:val="Style2"/>
    <w:basedOn w:val="a"/>
    <w:rsid w:val="00D14D1B"/>
    <w:pPr>
      <w:autoSpaceDE w:val="0"/>
      <w:autoSpaceDN w:val="0"/>
      <w:spacing w:after="120" w:line="240" w:lineRule="auto"/>
      <w:ind w:right="-666" w:firstLine="708"/>
      <w:jc w:val="both"/>
    </w:pPr>
    <w:rPr>
      <w:rFonts w:ascii="Times New Roman" w:eastAsia="Times New Roman" w:hAnsi="Times New Roman" w:cs="Times New Roman"/>
      <w:sz w:val="24"/>
      <w:szCs w:val="24"/>
    </w:rPr>
  </w:style>
  <w:style w:type="paragraph" w:customStyle="1" w:styleId="afc">
    <w:name w:val="Знак"/>
    <w:basedOn w:val="a"/>
    <w:rsid w:val="00D14D1B"/>
    <w:pPr>
      <w:tabs>
        <w:tab w:val="left" w:pos="709"/>
      </w:tabs>
      <w:spacing w:after="0" w:line="240" w:lineRule="auto"/>
    </w:pPr>
    <w:rPr>
      <w:rFonts w:ascii="Tahoma" w:eastAsia="Times New Roman" w:hAnsi="Tahoma" w:cs="Tahoma"/>
      <w:sz w:val="24"/>
      <w:szCs w:val="24"/>
      <w:lang w:val="pl-PL" w:eastAsia="pl-PL"/>
    </w:rPr>
  </w:style>
  <w:style w:type="paragraph" w:customStyle="1" w:styleId="ACLevel1">
    <w:name w:val="AC Level 1"/>
    <w:basedOn w:val="a"/>
    <w:rsid w:val="00D14D1B"/>
    <w:pPr>
      <w:tabs>
        <w:tab w:val="num" w:pos="720"/>
      </w:tabs>
      <w:spacing w:after="240" w:line="240" w:lineRule="auto"/>
      <w:ind w:left="720" w:hanging="720"/>
      <w:jc w:val="both"/>
      <w:outlineLvl w:val="0"/>
    </w:pPr>
    <w:rPr>
      <w:rFonts w:ascii="Times New Roman" w:eastAsia="Times New Roman" w:hAnsi="Times New Roman" w:cs="Times New Roman"/>
      <w:sz w:val="24"/>
      <w:szCs w:val="24"/>
      <w:lang w:val="en-IE" w:eastAsia="en-US"/>
    </w:rPr>
  </w:style>
  <w:style w:type="paragraph" w:customStyle="1" w:styleId="ACLevel2">
    <w:name w:val="AC Level 2"/>
    <w:basedOn w:val="a"/>
    <w:rsid w:val="00D14D1B"/>
    <w:pPr>
      <w:tabs>
        <w:tab w:val="num" w:pos="1440"/>
      </w:tabs>
      <w:spacing w:after="240" w:line="240" w:lineRule="auto"/>
      <w:ind w:left="1440" w:hanging="720"/>
      <w:jc w:val="both"/>
      <w:outlineLvl w:val="1"/>
    </w:pPr>
    <w:rPr>
      <w:rFonts w:ascii="Times New Roman" w:eastAsia="Times New Roman" w:hAnsi="Times New Roman" w:cs="Times New Roman"/>
      <w:sz w:val="24"/>
      <w:szCs w:val="24"/>
      <w:lang w:val="en-IE" w:eastAsia="en-US"/>
    </w:rPr>
  </w:style>
  <w:style w:type="paragraph" w:customStyle="1" w:styleId="ACLevel3">
    <w:name w:val="AC Level 3"/>
    <w:basedOn w:val="a"/>
    <w:rsid w:val="00D14D1B"/>
    <w:pPr>
      <w:tabs>
        <w:tab w:val="num" w:pos="2160"/>
      </w:tabs>
      <w:spacing w:after="240" w:line="240" w:lineRule="auto"/>
      <w:ind w:left="2160" w:hanging="720"/>
      <w:jc w:val="both"/>
      <w:outlineLvl w:val="2"/>
    </w:pPr>
    <w:rPr>
      <w:rFonts w:ascii="Times New Roman" w:eastAsia="Times New Roman" w:hAnsi="Times New Roman" w:cs="Times New Roman"/>
      <w:sz w:val="24"/>
      <w:szCs w:val="24"/>
      <w:lang w:val="en-IE" w:eastAsia="en-US"/>
    </w:rPr>
  </w:style>
  <w:style w:type="paragraph" w:customStyle="1" w:styleId="ACLevel4">
    <w:name w:val="AC Level 4"/>
    <w:basedOn w:val="a"/>
    <w:rsid w:val="00D14D1B"/>
    <w:pPr>
      <w:tabs>
        <w:tab w:val="num" w:pos="2880"/>
      </w:tabs>
      <w:spacing w:after="240" w:line="240" w:lineRule="auto"/>
      <w:ind w:left="2880" w:hanging="720"/>
      <w:jc w:val="both"/>
      <w:outlineLvl w:val="3"/>
    </w:pPr>
    <w:rPr>
      <w:rFonts w:ascii="Times New Roman" w:eastAsia="Times New Roman" w:hAnsi="Times New Roman" w:cs="Times New Roman"/>
      <w:sz w:val="24"/>
      <w:szCs w:val="24"/>
      <w:lang w:val="en-IE" w:eastAsia="en-US"/>
    </w:rPr>
  </w:style>
  <w:style w:type="paragraph" w:customStyle="1" w:styleId="ACLevel5">
    <w:name w:val="AC Level 5"/>
    <w:basedOn w:val="a"/>
    <w:rsid w:val="00D14D1B"/>
    <w:pPr>
      <w:tabs>
        <w:tab w:val="num" w:pos="3600"/>
      </w:tabs>
      <w:spacing w:after="240" w:line="240" w:lineRule="auto"/>
      <w:ind w:left="3600" w:hanging="720"/>
      <w:jc w:val="both"/>
      <w:outlineLvl w:val="4"/>
    </w:pPr>
    <w:rPr>
      <w:rFonts w:ascii="Times New Roman" w:eastAsia="Times New Roman" w:hAnsi="Times New Roman" w:cs="Times New Roman"/>
      <w:sz w:val="24"/>
      <w:szCs w:val="24"/>
      <w:lang w:val="en-IE" w:eastAsia="en-US"/>
    </w:rPr>
  </w:style>
  <w:style w:type="paragraph" w:customStyle="1" w:styleId="CharCharCharCharCharCharCharCharChar">
    <w:name w:val="Char Char Char Знак Char Char Знак Char Char Char Char"/>
    <w:basedOn w:val="a"/>
    <w:rsid w:val="00D14D1B"/>
    <w:pPr>
      <w:tabs>
        <w:tab w:val="left" w:pos="709"/>
      </w:tabs>
      <w:spacing w:after="0" w:line="240" w:lineRule="auto"/>
    </w:pPr>
    <w:rPr>
      <w:rFonts w:ascii="Tahoma" w:eastAsia="Times New Roman" w:hAnsi="Tahoma" w:cs="Times New Roman"/>
      <w:sz w:val="24"/>
      <w:szCs w:val="24"/>
      <w:lang w:val="pl-PL" w:eastAsia="pl-PL"/>
    </w:rPr>
  </w:style>
  <w:style w:type="paragraph" w:customStyle="1" w:styleId="clauseindent">
    <w:name w:val="clauseindent"/>
    <w:basedOn w:val="a"/>
    <w:rsid w:val="00D14D1B"/>
    <w:pPr>
      <w:spacing w:after="240" w:line="240" w:lineRule="auto"/>
      <w:ind w:left="851"/>
      <w:jc w:val="both"/>
    </w:pPr>
    <w:rPr>
      <w:rFonts w:ascii="Times New Roman" w:eastAsia="Times New Roman" w:hAnsi="Times New Roman" w:cs="Times New Roman"/>
      <w:sz w:val="24"/>
      <w:szCs w:val="24"/>
    </w:rPr>
  </w:style>
  <w:style w:type="paragraph" w:styleId="11">
    <w:name w:val="toc 1"/>
    <w:basedOn w:val="a"/>
    <w:next w:val="a"/>
    <w:autoRedefine/>
    <w:uiPriority w:val="39"/>
    <w:rsid w:val="00D14D1B"/>
    <w:pPr>
      <w:tabs>
        <w:tab w:val="right" w:leader="dot" w:pos="9810"/>
      </w:tabs>
      <w:spacing w:after="0" w:line="360" w:lineRule="auto"/>
      <w:jc w:val="both"/>
    </w:pPr>
    <w:rPr>
      <w:rFonts w:ascii="Times New Roman Bold" w:eastAsia="Times New Roman" w:hAnsi="Times New Roman Bold" w:cs="Times New Roman"/>
      <w:b/>
      <w:bCs/>
      <w:caps/>
      <w:noProof/>
      <w:sz w:val="24"/>
      <w:szCs w:val="24"/>
      <w:lang w:val="en-US" w:eastAsia="en-US"/>
    </w:rPr>
  </w:style>
  <w:style w:type="character" w:customStyle="1" w:styleId="ldef">
    <w:name w:val="ldef"/>
    <w:basedOn w:val="a0"/>
    <w:rsid w:val="00D14D1B"/>
  </w:style>
  <w:style w:type="character" w:customStyle="1" w:styleId="ldefbck">
    <w:name w:val="ldefbck"/>
    <w:basedOn w:val="a0"/>
    <w:rsid w:val="00D14D1B"/>
  </w:style>
  <w:style w:type="paragraph" w:customStyle="1" w:styleId="CharCharCharCharCharChar">
    <w:name w:val="Char Char Char Char Char Char"/>
    <w:basedOn w:val="a"/>
    <w:rsid w:val="00D14D1B"/>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
    <w:name w:val="Char Char Char Char Char Char Знак Char"/>
    <w:basedOn w:val="a"/>
    <w:rsid w:val="00D14D1B"/>
    <w:pPr>
      <w:tabs>
        <w:tab w:val="left" w:pos="709"/>
      </w:tabs>
      <w:spacing w:after="0" w:line="240" w:lineRule="auto"/>
    </w:pPr>
    <w:rPr>
      <w:rFonts w:ascii="Tahoma" w:eastAsia="Times New Roman" w:hAnsi="Tahoma" w:cs="Tahoma"/>
      <w:sz w:val="24"/>
      <w:szCs w:val="24"/>
      <w:lang w:val="pl-PL" w:eastAsia="pl-PL"/>
    </w:rPr>
  </w:style>
  <w:style w:type="character" w:customStyle="1" w:styleId="CharChar1">
    <w:name w:val="Char Char1"/>
    <w:rsid w:val="00D14D1B"/>
    <w:rPr>
      <w:rFonts w:ascii="Tahoma" w:hAnsi="Tahoma"/>
      <w:sz w:val="24"/>
      <w:lang w:eastAsia="en-US"/>
    </w:rPr>
  </w:style>
  <w:style w:type="paragraph" w:customStyle="1" w:styleId="afd">
    <w:name w:val="ŚŚ"/>
    <w:basedOn w:val="a"/>
    <w:uiPriority w:val="99"/>
    <w:rsid w:val="00D14D1B"/>
    <w:pPr>
      <w:spacing w:after="0" w:line="360" w:lineRule="auto"/>
      <w:jc w:val="both"/>
    </w:pPr>
    <w:rPr>
      <w:rFonts w:ascii="Times New Roman" w:eastAsia="Times New Roman" w:hAnsi="Times New Roman" w:cs="Times New Roman"/>
      <w:sz w:val="24"/>
      <w:szCs w:val="24"/>
      <w:lang w:val="pl-PL" w:eastAsia="pl-PL"/>
    </w:rPr>
  </w:style>
  <w:style w:type="character" w:customStyle="1" w:styleId="apple-converted-space">
    <w:name w:val="apple-converted-space"/>
    <w:rsid w:val="00D14D1B"/>
  </w:style>
  <w:style w:type="character" w:styleId="afe">
    <w:name w:val="Emphasis"/>
    <w:uiPriority w:val="20"/>
    <w:qFormat/>
    <w:rsid w:val="00D14D1B"/>
    <w:rPr>
      <w:i/>
      <w:iCs/>
    </w:rPr>
  </w:style>
  <w:style w:type="character" w:styleId="aff">
    <w:name w:val="Strong"/>
    <w:uiPriority w:val="22"/>
    <w:qFormat/>
    <w:rsid w:val="00D14D1B"/>
    <w:rPr>
      <w:b/>
      <w:bCs/>
    </w:rPr>
  </w:style>
  <w:style w:type="paragraph" w:styleId="aff0">
    <w:name w:val="endnote text"/>
    <w:basedOn w:val="a"/>
    <w:link w:val="aff1"/>
    <w:uiPriority w:val="99"/>
    <w:semiHidden/>
    <w:unhideWhenUsed/>
    <w:rsid w:val="00603926"/>
    <w:pPr>
      <w:spacing w:after="0" w:line="240" w:lineRule="auto"/>
    </w:pPr>
    <w:rPr>
      <w:sz w:val="20"/>
      <w:szCs w:val="20"/>
    </w:rPr>
  </w:style>
  <w:style w:type="character" w:customStyle="1" w:styleId="aff1">
    <w:name w:val="Текст на бележка в края Знак"/>
    <w:basedOn w:val="a0"/>
    <w:link w:val="aff0"/>
    <w:uiPriority w:val="99"/>
    <w:semiHidden/>
    <w:rsid w:val="00603926"/>
    <w:rPr>
      <w:sz w:val="20"/>
      <w:szCs w:val="20"/>
    </w:rPr>
  </w:style>
  <w:style w:type="character" w:styleId="aff2">
    <w:name w:val="endnote reference"/>
    <w:basedOn w:val="a0"/>
    <w:uiPriority w:val="99"/>
    <w:semiHidden/>
    <w:unhideWhenUsed/>
    <w:rsid w:val="00603926"/>
    <w:rPr>
      <w:vertAlign w:val="superscript"/>
    </w:rPr>
  </w:style>
</w:styles>
</file>

<file path=word/webSettings.xml><?xml version="1.0" encoding="utf-8"?>
<w:webSettings xmlns:r="http://schemas.openxmlformats.org/officeDocument/2006/relationships" xmlns:w="http://schemas.openxmlformats.org/wordprocessingml/2006/main">
  <w:divs>
    <w:div w:id="140765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pis://NORM|40377|8|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bsadowo@abv.bg" TargetMode="External"/><Relationship Id="rId5" Type="http://schemas.openxmlformats.org/officeDocument/2006/relationships/webSettings" Target="webSettings.xml"/><Relationship Id="rId10" Type="http://schemas.openxmlformats.org/officeDocument/2006/relationships/hyperlink" Target="http://www.sadovo.bg/53692" TargetMode="External"/><Relationship Id="rId4" Type="http://schemas.openxmlformats.org/officeDocument/2006/relationships/settings" Target="settings.xml"/><Relationship Id="rId9" Type="http://schemas.openxmlformats.org/officeDocument/2006/relationships/hyperlink" Target="mailto:obsadowo@abv.bg" TargetMode="External"/><Relationship Id="rId14"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BFFE0-6ECB-429A-99AE-0BD937753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1067</TotalTime>
  <Pages>66</Pages>
  <Words>10443</Words>
  <Characters>59531</Characters>
  <Application>Microsoft Office Word</Application>
  <DocSecurity>0</DocSecurity>
  <Lines>496</Lines>
  <Paragraphs>139</Paragraphs>
  <ScaleCrop>false</ScaleCrop>
  <HeadingPairs>
    <vt:vector size="2" baseType="variant">
      <vt:variant>
        <vt:lpstr>Заглавие</vt:lpstr>
      </vt:variant>
      <vt:variant>
        <vt:i4>1</vt:i4>
      </vt:variant>
    </vt:vector>
  </HeadingPairs>
  <TitlesOfParts>
    <vt:vector size="1" baseType="lpstr">
      <vt:lpstr/>
    </vt:vector>
  </TitlesOfParts>
  <Company>Grizli777</Company>
  <LinksUpToDate>false</LinksUpToDate>
  <CharactersWithSpaces>69835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275</cp:revision>
  <cp:lastPrinted>2015-05-14T06:35:00Z</cp:lastPrinted>
  <dcterms:created xsi:type="dcterms:W3CDTF">2015-04-27T12:19:00Z</dcterms:created>
  <dcterms:modified xsi:type="dcterms:W3CDTF">2015-05-14T07:56:00Z</dcterms:modified>
</cp:coreProperties>
</file>